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7CC" w:rsidRPr="00C67405" w:rsidRDefault="00672965" w:rsidP="00353602">
      <w:pPr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 xml:space="preserve"> </w:t>
      </w:r>
      <w:r w:rsidR="002D37CC" w:rsidRPr="00C67405">
        <w:rPr>
          <w:rFonts w:ascii="PT Astra Serif" w:hAnsi="PT Astra Serif"/>
          <w:b/>
          <w:sz w:val="26"/>
          <w:szCs w:val="26"/>
          <w:lang w:val="en-US"/>
        </w:rPr>
        <w:t>III</w:t>
      </w:r>
      <w:r w:rsidR="002D37CC" w:rsidRPr="00C67405">
        <w:rPr>
          <w:rFonts w:ascii="PT Astra Serif" w:hAnsi="PT Astra Serif"/>
          <w:b/>
          <w:sz w:val="26"/>
          <w:szCs w:val="26"/>
        </w:rPr>
        <w:t xml:space="preserve">. Расходы бюджета города Югорска 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>на 202</w:t>
      </w:r>
      <w:r w:rsidR="00987595" w:rsidRPr="00C67405">
        <w:rPr>
          <w:rFonts w:ascii="PT Astra Serif" w:hAnsi="PT Astra Serif"/>
          <w:b/>
          <w:sz w:val="26"/>
          <w:szCs w:val="26"/>
        </w:rPr>
        <w:t>4</w:t>
      </w:r>
      <w:r w:rsidRPr="00C67405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987595" w:rsidRPr="00C67405">
        <w:rPr>
          <w:rFonts w:ascii="PT Astra Serif" w:hAnsi="PT Astra Serif"/>
          <w:b/>
          <w:sz w:val="26"/>
          <w:szCs w:val="26"/>
        </w:rPr>
        <w:t>5</w:t>
      </w:r>
      <w:r w:rsidRPr="00C67405">
        <w:rPr>
          <w:rFonts w:ascii="PT Astra Serif" w:hAnsi="PT Astra Serif"/>
          <w:b/>
          <w:sz w:val="26"/>
          <w:szCs w:val="26"/>
        </w:rPr>
        <w:t xml:space="preserve"> и 202</w:t>
      </w:r>
      <w:r w:rsidR="00987595" w:rsidRPr="00C67405">
        <w:rPr>
          <w:rFonts w:ascii="PT Astra Serif" w:hAnsi="PT Astra Serif"/>
          <w:b/>
          <w:sz w:val="26"/>
          <w:szCs w:val="26"/>
        </w:rPr>
        <w:t>6</w:t>
      </w:r>
      <w:r w:rsidRPr="00C67405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</w:p>
    <w:p w:rsidR="002D37CC" w:rsidRPr="00742FBF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Расходы бюджета сформированы для целей финансового обеспечения деятельности муниципального образования по решению вопросов местного значения </w:t>
      </w:r>
      <w:r w:rsidRPr="00742FBF">
        <w:rPr>
          <w:rFonts w:ascii="PT Astra Serif" w:hAnsi="PT Astra Serif"/>
          <w:color w:val="auto"/>
          <w:sz w:val="26"/>
          <w:szCs w:val="26"/>
        </w:rPr>
        <w:t xml:space="preserve">городского округа, законодательно определенных для органов местного самоуправления, а также исполнения ряда полномочий органов государственной власти, переданных в установленном порядке для исполнения на территории города. </w:t>
      </w:r>
    </w:p>
    <w:p w:rsidR="002D37CC" w:rsidRPr="00742FBF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Проектируемый объем расходов бюджета определен исходя из расчетных объемов доходов бюджета, доведенных Департаментом финансов Ханты-Мансийского автономного округа - Югры объемов межбюджетных трансфертов, поступлений из источников финансирования дефицита бюджета и задач бюджетной политики муниципального образования на очередную трехлетку. </w:t>
      </w:r>
    </w:p>
    <w:p w:rsidR="002D37CC" w:rsidRPr="00742FBF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>Расходы бюджета города Югорска сформированы на 202</w:t>
      </w:r>
      <w:r w:rsidR="008C2C29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501BA8" w:rsidRPr="00742FBF">
        <w:rPr>
          <w:rFonts w:ascii="PT Astra Serif" w:hAnsi="PT Astra Serif"/>
          <w:sz w:val="26"/>
          <w:szCs w:val="26"/>
        </w:rPr>
        <w:t xml:space="preserve">        </w:t>
      </w:r>
      <w:r w:rsidR="008C2C29" w:rsidRPr="00742FBF">
        <w:rPr>
          <w:rFonts w:ascii="PT Astra Serif" w:hAnsi="PT Astra Serif"/>
          <w:sz w:val="26"/>
          <w:szCs w:val="26"/>
        </w:rPr>
        <w:t>4</w:t>
      </w:r>
      <w:r w:rsidR="006A4B69" w:rsidRPr="00742FBF">
        <w:rPr>
          <w:rFonts w:ascii="PT Astra Serif" w:hAnsi="PT Astra Serif"/>
          <w:sz w:val="26"/>
          <w:szCs w:val="26"/>
        </w:rPr>
        <w:t> </w:t>
      </w:r>
      <w:r w:rsidR="000340F6" w:rsidRPr="00742FBF">
        <w:rPr>
          <w:rFonts w:ascii="PT Astra Serif" w:hAnsi="PT Astra Serif"/>
          <w:sz w:val="26"/>
          <w:szCs w:val="26"/>
        </w:rPr>
        <w:t>967</w:t>
      </w:r>
      <w:r w:rsidR="006A4B69" w:rsidRPr="00742FBF">
        <w:rPr>
          <w:rFonts w:ascii="PT Astra Serif" w:hAnsi="PT Astra Serif"/>
          <w:sz w:val="26"/>
          <w:szCs w:val="26"/>
        </w:rPr>
        <w:t xml:space="preserve"> </w:t>
      </w:r>
      <w:r w:rsidR="000340F6" w:rsidRPr="00742FBF">
        <w:rPr>
          <w:rFonts w:ascii="PT Astra Serif" w:hAnsi="PT Astra Serif"/>
          <w:sz w:val="26"/>
          <w:szCs w:val="26"/>
        </w:rPr>
        <w:t>762,9</w:t>
      </w:r>
      <w:r w:rsidRPr="00742FBF">
        <w:rPr>
          <w:rFonts w:ascii="PT Astra Serif" w:hAnsi="PT Astra Serif"/>
          <w:sz w:val="26"/>
          <w:szCs w:val="26"/>
        </w:rPr>
        <w:t xml:space="preserve"> тыс. рублей, по отношению к </w:t>
      </w:r>
      <w:r w:rsidR="00A41B49" w:rsidRPr="00742FBF">
        <w:rPr>
          <w:rFonts w:ascii="PT Astra Serif" w:hAnsi="PT Astra Serif"/>
          <w:sz w:val="26"/>
          <w:szCs w:val="26"/>
        </w:rPr>
        <w:t xml:space="preserve">первоначальному плану </w:t>
      </w:r>
      <w:r w:rsidRPr="00742FBF">
        <w:rPr>
          <w:rFonts w:ascii="PT Astra Serif" w:hAnsi="PT Astra Serif"/>
          <w:sz w:val="26"/>
          <w:szCs w:val="26"/>
        </w:rPr>
        <w:t>202</w:t>
      </w:r>
      <w:r w:rsidR="008C2C29" w:rsidRPr="00742FBF">
        <w:rPr>
          <w:rFonts w:ascii="PT Astra Serif" w:hAnsi="PT Astra Serif"/>
          <w:sz w:val="26"/>
          <w:szCs w:val="26"/>
        </w:rPr>
        <w:t>3</w:t>
      </w:r>
      <w:r w:rsidRPr="00742FBF">
        <w:rPr>
          <w:rFonts w:ascii="PT Astra Serif" w:hAnsi="PT Astra Serif"/>
          <w:sz w:val="26"/>
          <w:szCs w:val="26"/>
        </w:rPr>
        <w:t xml:space="preserve"> год</w:t>
      </w:r>
      <w:r w:rsidR="00A41B49" w:rsidRPr="00742FBF">
        <w:rPr>
          <w:rFonts w:ascii="PT Astra Serif" w:hAnsi="PT Astra Serif"/>
          <w:sz w:val="26"/>
          <w:szCs w:val="26"/>
        </w:rPr>
        <w:t>а</w:t>
      </w:r>
      <w:r w:rsidRPr="00742FBF">
        <w:rPr>
          <w:rFonts w:ascii="PT Astra Serif" w:hAnsi="PT Astra Serif"/>
          <w:sz w:val="26"/>
          <w:szCs w:val="26"/>
        </w:rPr>
        <w:t xml:space="preserve"> </w:t>
      </w:r>
      <w:r w:rsidR="00CD7ECE" w:rsidRPr="00742FBF">
        <w:rPr>
          <w:rFonts w:ascii="PT Astra Serif" w:hAnsi="PT Astra Serif"/>
          <w:sz w:val="26"/>
          <w:szCs w:val="26"/>
        </w:rPr>
        <w:t>увеличились</w:t>
      </w:r>
      <w:r w:rsidRPr="00742FBF">
        <w:rPr>
          <w:rFonts w:ascii="PT Astra Serif" w:hAnsi="PT Astra Serif"/>
          <w:sz w:val="26"/>
          <w:szCs w:val="26"/>
        </w:rPr>
        <w:t xml:space="preserve"> на </w:t>
      </w:r>
      <w:r w:rsidR="000340F6" w:rsidRPr="00742FBF">
        <w:rPr>
          <w:rFonts w:ascii="PT Astra Serif" w:hAnsi="PT Astra Serif"/>
          <w:sz w:val="26"/>
          <w:szCs w:val="26"/>
        </w:rPr>
        <w:t>1 194 840,7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на </w:t>
      </w:r>
      <w:r w:rsidR="000340F6" w:rsidRPr="00742FBF">
        <w:rPr>
          <w:rFonts w:ascii="PT Astra Serif" w:hAnsi="PT Astra Serif"/>
          <w:sz w:val="26"/>
          <w:szCs w:val="26"/>
        </w:rPr>
        <w:t>31,7</w:t>
      </w:r>
      <w:r w:rsidRPr="00742FBF">
        <w:rPr>
          <w:rFonts w:ascii="PT Astra Serif" w:hAnsi="PT Astra Serif"/>
          <w:sz w:val="26"/>
          <w:szCs w:val="26"/>
        </w:rPr>
        <w:t>%. На 202</w:t>
      </w:r>
      <w:r w:rsidR="008C2C29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 расходы спрогнозированы в сумме </w:t>
      </w:r>
      <w:r w:rsidR="008C2C29" w:rsidRPr="00742FBF">
        <w:rPr>
          <w:rFonts w:ascii="PT Astra Serif" w:hAnsi="PT Astra Serif"/>
          <w:sz w:val="26"/>
          <w:szCs w:val="26"/>
        </w:rPr>
        <w:t>4 </w:t>
      </w:r>
      <w:r w:rsidR="006A4B69" w:rsidRPr="00742FBF">
        <w:rPr>
          <w:rFonts w:ascii="PT Astra Serif" w:hAnsi="PT Astra Serif"/>
          <w:sz w:val="26"/>
          <w:szCs w:val="26"/>
        </w:rPr>
        <w:t>2</w:t>
      </w:r>
      <w:r w:rsidR="000340F6" w:rsidRPr="00742FBF">
        <w:rPr>
          <w:rFonts w:ascii="PT Astra Serif" w:hAnsi="PT Astra Serif"/>
          <w:sz w:val="26"/>
          <w:szCs w:val="26"/>
        </w:rPr>
        <w:t>11</w:t>
      </w:r>
      <w:r w:rsidR="008C2C29" w:rsidRPr="00742FBF">
        <w:rPr>
          <w:rFonts w:ascii="PT Astra Serif" w:hAnsi="PT Astra Serif"/>
          <w:sz w:val="26"/>
          <w:szCs w:val="26"/>
        </w:rPr>
        <w:t> </w:t>
      </w:r>
      <w:r w:rsidR="000340F6" w:rsidRPr="00742FBF">
        <w:rPr>
          <w:rFonts w:ascii="PT Astra Serif" w:hAnsi="PT Astra Serif"/>
          <w:sz w:val="26"/>
          <w:szCs w:val="26"/>
        </w:rPr>
        <w:t>381</w:t>
      </w:r>
      <w:r w:rsidR="008C2C29" w:rsidRPr="00742FBF">
        <w:rPr>
          <w:rFonts w:ascii="PT Astra Serif" w:hAnsi="PT Astra Serif"/>
          <w:sz w:val="26"/>
          <w:szCs w:val="26"/>
        </w:rPr>
        <w:t>,</w:t>
      </w:r>
      <w:r w:rsidR="000340F6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тыс. рублей с </w:t>
      </w:r>
      <w:r w:rsidR="008C2C29" w:rsidRPr="00742FBF">
        <w:rPr>
          <w:rFonts w:ascii="PT Astra Serif" w:hAnsi="PT Astra Serif"/>
          <w:sz w:val="26"/>
          <w:szCs w:val="26"/>
        </w:rPr>
        <w:t>у</w:t>
      </w:r>
      <w:r w:rsidR="000340F6" w:rsidRPr="00742FBF">
        <w:rPr>
          <w:rFonts w:ascii="PT Astra Serif" w:hAnsi="PT Astra Serif"/>
          <w:sz w:val="26"/>
          <w:szCs w:val="26"/>
        </w:rPr>
        <w:t>меньшением</w:t>
      </w:r>
      <w:r w:rsidRPr="00742FBF">
        <w:rPr>
          <w:rFonts w:ascii="PT Astra Serif" w:hAnsi="PT Astra Serif"/>
          <w:sz w:val="26"/>
          <w:szCs w:val="26"/>
        </w:rPr>
        <w:t xml:space="preserve"> к 202</w:t>
      </w:r>
      <w:r w:rsidR="008C2C29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году на </w:t>
      </w:r>
      <w:r w:rsidR="00E46442" w:rsidRPr="00742FBF">
        <w:rPr>
          <w:rFonts w:ascii="PT Astra Serif" w:hAnsi="PT Astra Serif"/>
          <w:sz w:val="26"/>
          <w:szCs w:val="26"/>
        </w:rPr>
        <w:t>756 381,3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на </w:t>
      </w:r>
      <w:r w:rsidR="008C2C29" w:rsidRPr="00742FBF">
        <w:rPr>
          <w:rFonts w:ascii="PT Astra Serif" w:hAnsi="PT Astra Serif"/>
          <w:sz w:val="26"/>
          <w:szCs w:val="26"/>
        </w:rPr>
        <w:t>1</w:t>
      </w:r>
      <w:r w:rsidR="00E46442" w:rsidRPr="00742FBF">
        <w:rPr>
          <w:rFonts w:ascii="PT Astra Serif" w:hAnsi="PT Astra Serif"/>
          <w:sz w:val="26"/>
          <w:szCs w:val="26"/>
        </w:rPr>
        <w:t>5</w:t>
      </w:r>
      <w:r w:rsidR="005C1D49" w:rsidRPr="00742FBF">
        <w:rPr>
          <w:rFonts w:ascii="PT Astra Serif" w:hAnsi="PT Astra Serif"/>
          <w:sz w:val="26"/>
          <w:szCs w:val="26"/>
        </w:rPr>
        <w:t>,</w:t>
      </w:r>
      <w:r w:rsidR="00E46442" w:rsidRPr="00742FBF">
        <w:rPr>
          <w:rFonts w:ascii="PT Astra Serif" w:hAnsi="PT Astra Serif"/>
          <w:sz w:val="26"/>
          <w:szCs w:val="26"/>
        </w:rPr>
        <w:t>2</w:t>
      </w:r>
      <w:r w:rsidRPr="00742FBF">
        <w:rPr>
          <w:rFonts w:ascii="PT Astra Serif" w:hAnsi="PT Astra Serif"/>
          <w:sz w:val="26"/>
          <w:szCs w:val="26"/>
        </w:rPr>
        <w:t xml:space="preserve">%, </w:t>
      </w:r>
      <w:r w:rsidR="006A4B69"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на 202</w:t>
      </w:r>
      <w:r w:rsidR="008C2C29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– в сумме 3</w:t>
      </w:r>
      <w:r w:rsidR="00E46442" w:rsidRPr="00742FBF">
        <w:rPr>
          <w:rFonts w:ascii="PT Astra Serif" w:hAnsi="PT Astra Serif"/>
          <w:sz w:val="26"/>
          <w:szCs w:val="26"/>
        </w:rPr>
        <w:t> 884 242,5</w:t>
      </w:r>
      <w:r w:rsidRPr="00742FBF">
        <w:rPr>
          <w:rFonts w:ascii="PT Astra Serif" w:hAnsi="PT Astra Serif"/>
          <w:sz w:val="26"/>
          <w:szCs w:val="26"/>
        </w:rPr>
        <w:t xml:space="preserve"> тыс. рублей с</w:t>
      </w:r>
      <w:r w:rsidR="003670D1" w:rsidRPr="00742FBF">
        <w:rPr>
          <w:rFonts w:ascii="PT Astra Serif" w:hAnsi="PT Astra Serif"/>
          <w:sz w:val="26"/>
          <w:szCs w:val="26"/>
        </w:rPr>
        <w:t>о</w:t>
      </w:r>
      <w:r w:rsidRPr="00742FBF">
        <w:rPr>
          <w:rFonts w:ascii="PT Astra Serif" w:hAnsi="PT Astra Serif"/>
          <w:sz w:val="26"/>
          <w:szCs w:val="26"/>
        </w:rPr>
        <w:t xml:space="preserve"> </w:t>
      </w:r>
      <w:r w:rsidR="003670D1" w:rsidRPr="00742FBF">
        <w:rPr>
          <w:rFonts w:ascii="PT Astra Serif" w:hAnsi="PT Astra Serif"/>
          <w:sz w:val="26"/>
          <w:szCs w:val="26"/>
        </w:rPr>
        <w:t>снижением</w:t>
      </w:r>
      <w:r w:rsidRPr="00742FBF">
        <w:rPr>
          <w:rFonts w:ascii="PT Astra Serif" w:hAnsi="PT Astra Serif"/>
          <w:sz w:val="26"/>
          <w:szCs w:val="26"/>
        </w:rPr>
        <w:t xml:space="preserve"> к 202</w:t>
      </w:r>
      <w:r w:rsidR="008C2C29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году на </w:t>
      </w:r>
      <w:r w:rsidR="00E46442" w:rsidRPr="00742FBF">
        <w:rPr>
          <w:rFonts w:ascii="PT Astra Serif" w:hAnsi="PT Astra Serif"/>
          <w:sz w:val="26"/>
          <w:szCs w:val="26"/>
        </w:rPr>
        <w:t>327 139,1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на </w:t>
      </w:r>
      <w:r w:rsidR="00E46442" w:rsidRPr="00742FBF">
        <w:rPr>
          <w:rFonts w:ascii="PT Astra Serif" w:hAnsi="PT Astra Serif"/>
          <w:sz w:val="26"/>
          <w:szCs w:val="26"/>
        </w:rPr>
        <w:t>7</w:t>
      </w:r>
      <w:r w:rsidRPr="00742FBF">
        <w:rPr>
          <w:rFonts w:ascii="PT Astra Serif" w:hAnsi="PT Astra Serif"/>
          <w:sz w:val="26"/>
          <w:szCs w:val="26"/>
        </w:rPr>
        <w:t>,</w:t>
      </w:r>
      <w:r w:rsidR="00E46442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>%.</w:t>
      </w:r>
    </w:p>
    <w:p w:rsidR="002D37CC" w:rsidRPr="00C67405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742FBF">
        <w:rPr>
          <w:rFonts w:ascii="PT Astra Serif" w:hAnsi="PT Astra Serif"/>
          <w:color w:val="auto"/>
          <w:sz w:val="26"/>
          <w:szCs w:val="26"/>
        </w:rPr>
        <w:t>На формирование расходной части бюджета города на 202</w:t>
      </w:r>
      <w:r w:rsidR="00F16DB6" w:rsidRPr="00742FBF">
        <w:rPr>
          <w:rFonts w:ascii="PT Astra Serif" w:hAnsi="PT Astra Serif"/>
          <w:color w:val="auto"/>
          <w:sz w:val="26"/>
          <w:szCs w:val="26"/>
        </w:rPr>
        <w:t>4</w:t>
      </w:r>
      <w:r w:rsidRPr="00742FBF">
        <w:rPr>
          <w:rFonts w:ascii="PT Astra Serif" w:hAnsi="PT Astra Serif"/>
          <w:color w:val="auto"/>
          <w:sz w:val="26"/>
          <w:szCs w:val="26"/>
        </w:rPr>
        <w:t xml:space="preserve"> год и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на плановый период 202</w:t>
      </w:r>
      <w:r w:rsidR="00F16DB6" w:rsidRPr="00C67405">
        <w:rPr>
          <w:rFonts w:ascii="PT Astra Serif" w:hAnsi="PT Astra Serif"/>
          <w:color w:val="auto"/>
          <w:sz w:val="26"/>
          <w:szCs w:val="26"/>
        </w:rPr>
        <w:t>5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и 202</w:t>
      </w:r>
      <w:r w:rsidR="00F16DB6" w:rsidRPr="00C67405">
        <w:rPr>
          <w:rFonts w:ascii="PT Astra Serif" w:hAnsi="PT Astra Serif"/>
          <w:color w:val="auto"/>
          <w:sz w:val="26"/>
          <w:szCs w:val="26"/>
        </w:rPr>
        <w:t>6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годов повлияли следующие решения, принятые на уровне Ханты-Мансийского автономного округа – Югры: </w:t>
      </w:r>
    </w:p>
    <w:p w:rsidR="00802F38" w:rsidRPr="00C67405" w:rsidRDefault="00802F38" w:rsidP="00353602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proofErr w:type="gramStart"/>
      <w:r w:rsidRPr="00C67405">
        <w:rPr>
          <w:rFonts w:ascii="PT Astra Serif" w:hAnsi="PT Astra Serif"/>
          <w:sz w:val="26"/>
          <w:szCs w:val="26"/>
        </w:rPr>
        <w:t>- установление профильными Департаментами Югры целевых показателей средней заработной платы для отдельных категорий работников, подпадающих под действие Указов Президента Российской Федерации от 2012 года</w:t>
      </w:r>
      <w:r w:rsidR="00763B39" w:rsidRPr="00C67405">
        <w:rPr>
          <w:rFonts w:ascii="PT Astra Serif" w:hAnsi="PT Astra Serif"/>
          <w:sz w:val="26"/>
          <w:szCs w:val="26"/>
        </w:rPr>
        <w:t xml:space="preserve"> (педагогически</w:t>
      </w:r>
      <w:r w:rsidR="00201275" w:rsidRPr="00C67405">
        <w:rPr>
          <w:rFonts w:ascii="PT Astra Serif" w:hAnsi="PT Astra Serif"/>
          <w:sz w:val="26"/>
          <w:szCs w:val="26"/>
        </w:rPr>
        <w:t>х</w:t>
      </w:r>
      <w:r w:rsidR="00763B39" w:rsidRPr="00C67405">
        <w:rPr>
          <w:rFonts w:ascii="PT Astra Serif" w:hAnsi="PT Astra Serif"/>
          <w:sz w:val="26"/>
          <w:szCs w:val="26"/>
        </w:rPr>
        <w:t xml:space="preserve"> работник</w:t>
      </w:r>
      <w:r w:rsidR="00201275" w:rsidRPr="00C67405">
        <w:rPr>
          <w:rFonts w:ascii="PT Astra Serif" w:hAnsi="PT Astra Serif"/>
          <w:sz w:val="26"/>
          <w:szCs w:val="26"/>
        </w:rPr>
        <w:t>ов</w:t>
      </w:r>
      <w:r w:rsidR="00763B39" w:rsidRPr="00C67405">
        <w:rPr>
          <w:rFonts w:ascii="PT Astra Serif" w:hAnsi="PT Astra Serif"/>
          <w:sz w:val="26"/>
          <w:szCs w:val="26"/>
        </w:rPr>
        <w:t xml:space="preserve"> дошкольных образовательных организаций, педагогически</w:t>
      </w:r>
      <w:r w:rsidR="00201275" w:rsidRPr="00C67405">
        <w:rPr>
          <w:rFonts w:ascii="PT Astra Serif" w:hAnsi="PT Astra Serif"/>
          <w:sz w:val="26"/>
          <w:szCs w:val="26"/>
        </w:rPr>
        <w:t>х</w:t>
      </w:r>
      <w:r w:rsidR="00763B39" w:rsidRPr="00C67405">
        <w:rPr>
          <w:rFonts w:ascii="PT Astra Serif" w:hAnsi="PT Astra Serif"/>
          <w:sz w:val="26"/>
          <w:szCs w:val="26"/>
        </w:rPr>
        <w:t xml:space="preserve"> работник</w:t>
      </w:r>
      <w:r w:rsidR="00201275" w:rsidRPr="00C67405">
        <w:rPr>
          <w:rFonts w:ascii="PT Astra Serif" w:hAnsi="PT Astra Serif"/>
          <w:sz w:val="26"/>
          <w:szCs w:val="26"/>
        </w:rPr>
        <w:t>ов</w:t>
      </w:r>
      <w:r w:rsidR="00763B39" w:rsidRPr="00C67405">
        <w:rPr>
          <w:rFonts w:ascii="PT Astra Serif" w:hAnsi="PT Astra Serif"/>
          <w:sz w:val="26"/>
          <w:szCs w:val="26"/>
        </w:rPr>
        <w:t xml:space="preserve"> образовательных </w:t>
      </w:r>
      <w:r w:rsidR="00736233" w:rsidRPr="00C67405">
        <w:rPr>
          <w:rFonts w:ascii="PT Astra Serif" w:hAnsi="PT Astra Serif"/>
          <w:sz w:val="26"/>
          <w:szCs w:val="26"/>
        </w:rPr>
        <w:t>организаций</w:t>
      </w:r>
      <w:r w:rsidR="00763B39" w:rsidRPr="00C67405">
        <w:rPr>
          <w:rFonts w:ascii="PT Astra Serif" w:hAnsi="PT Astra Serif"/>
          <w:sz w:val="26"/>
          <w:szCs w:val="26"/>
        </w:rPr>
        <w:t xml:space="preserve"> общего образования, педагогически</w:t>
      </w:r>
      <w:r w:rsidR="00201275" w:rsidRPr="00C67405">
        <w:rPr>
          <w:rFonts w:ascii="PT Astra Serif" w:hAnsi="PT Astra Serif"/>
          <w:sz w:val="26"/>
          <w:szCs w:val="26"/>
        </w:rPr>
        <w:t>х</w:t>
      </w:r>
      <w:r w:rsidR="00763B39" w:rsidRPr="00C67405">
        <w:rPr>
          <w:rFonts w:ascii="PT Astra Serif" w:hAnsi="PT Astra Serif"/>
          <w:sz w:val="26"/>
          <w:szCs w:val="26"/>
        </w:rPr>
        <w:t xml:space="preserve"> работник</w:t>
      </w:r>
      <w:r w:rsidR="00201275" w:rsidRPr="00C67405">
        <w:rPr>
          <w:rFonts w:ascii="PT Astra Serif" w:hAnsi="PT Astra Serif"/>
          <w:sz w:val="26"/>
          <w:szCs w:val="26"/>
        </w:rPr>
        <w:t>ов</w:t>
      </w:r>
      <w:r w:rsidR="00763B39" w:rsidRPr="00C67405">
        <w:rPr>
          <w:rFonts w:ascii="PT Astra Serif" w:hAnsi="PT Astra Serif"/>
          <w:sz w:val="26"/>
          <w:szCs w:val="26"/>
        </w:rPr>
        <w:t xml:space="preserve"> организаций дополнительного образования, работник</w:t>
      </w:r>
      <w:r w:rsidR="00201275" w:rsidRPr="00C67405">
        <w:rPr>
          <w:rFonts w:ascii="PT Astra Serif" w:hAnsi="PT Astra Serif"/>
          <w:sz w:val="26"/>
          <w:szCs w:val="26"/>
        </w:rPr>
        <w:t>ов</w:t>
      </w:r>
      <w:r w:rsidR="00763B39" w:rsidRPr="00C67405">
        <w:rPr>
          <w:rFonts w:ascii="PT Astra Serif" w:hAnsi="PT Astra Serif"/>
          <w:sz w:val="26"/>
          <w:szCs w:val="26"/>
        </w:rPr>
        <w:t xml:space="preserve"> учреждений культуры</w:t>
      </w:r>
      <w:r w:rsidR="005171E9" w:rsidRPr="00C67405">
        <w:rPr>
          <w:rFonts w:ascii="PT Astra Serif" w:hAnsi="PT Astra Serif"/>
          <w:sz w:val="26"/>
          <w:szCs w:val="26"/>
        </w:rPr>
        <w:t>, работников организаций, реализующих дополнительные общеобразовательные программы в области физической культуры и спорта</w:t>
      </w:r>
      <w:r w:rsidR="00763B39" w:rsidRPr="00C67405">
        <w:rPr>
          <w:rFonts w:ascii="PT Astra Serif" w:hAnsi="PT Astra Serif"/>
          <w:sz w:val="26"/>
          <w:szCs w:val="26"/>
        </w:rPr>
        <w:t>)</w:t>
      </w:r>
      <w:r w:rsidRPr="00C67405">
        <w:rPr>
          <w:rFonts w:ascii="PT Astra Serif" w:hAnsi="PT Astra Serif"/>
          <w:sz w:val="26"/>
          <w:szCs w:val="26"/>
        </w:rPr>
        <w:t>;</w:t>
      </w:r>
      <w:proofErr w:type="gramEnd"/>
    </w:p>
    <w:p w:rsidR="006C0D77" w:rsidRPr="00C67405" w:rsidRDefault="003B7B3C" w:rsidP="006C0D77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- индексация фонда оплаты труда по иным категориям работников, не подпадающим под действие Указов Президента Российской Федерации от 2012 года</w:t>
      </w:r>
      <w:r w:rsidR="006C0D77" w:rsidRPr="00C67405">
        <w:rPr>
          <w:rFonts w:ascii="PT Astra Serif" w:hAnsi="PT Astra Serif"/>
          <w:sz w:val="26"/>
          <w:szCs w:val="26"/>
        </w:rPr>
        <w:t>;</w:t>
      </w:r>
    </w:p>
    <w:p w:rsidR="0043106A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- предоставление в большем объеме субсидии на обеспечение </w:t>
      </w:r>
      <w:r w:rsidR="0006770D" w:rsidRPr="00C67405">
        <w:rPr>
          <w:rFonts w:ascii="PT Astra Serif" w:hAnsi="PT Astra Serif"/>
          <w:color w:val="auto"/>
          <w:sz w:val="26"/>
          <w:szCs w:val="26"/>
        </w:rPr>
        <w:t xml:space="preserve">образовательных организаций, осуществляющих подготовку спортивного резерва </w:t>
      </w:r>
      <w:r w:rsidRPr="00C67405">
        <w:rPr>
          <w:rFonts w:ascii="PT Astra Serif" w:hAnsi="PT Astra Serif"/>
          <w:color w:val="auto"/>
          <w:sz w:val="26"/>
          <w:szCs w:val="26"/>
        </w:rPr>
        <w:t>в 202</w:t>
      </w:r>
      <w:r w:rsidR="0006770D" w:rsidRPr="00C67405">
        <w:rPr>
          <w:rFonts w:ascii="PT Astra Serif" w:hAnsi="PT Astra Serif"/>
          <w:color w:val="auto"/>
          <w:sz w:val="26"/>
          <w:szCs w:val="26"/>
        </w:rPr>
        <w:t>4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–202</w:t>
      </w:r>
      <w:r w:rsidR="0006770D" w:rsidRPr="00C67405">
        <w:rPr>
          <w:rFonts w:ascii="PT Astra Serif" w:hAnsi="PT Astra Serif"/>
          <w:color w:val="auto"/>
          <w:sz w:val="26"/>
          <w:szCs w:val="26"/>
        </w:rPr>
        <w:t>6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годах;</w:t>
      </w:r>
    </w:p>
    <w:p w:rsidR="00EB386C" w:rsidRPr="00C67405" w:rsidRDefault="00EB386C" w:rsidP="00EB386C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C67405">
        <w:rPr>
          <w:rFonts w:ascii="PT Astra Serif" w:eastAsia="Calibri" w:hAnsi="PT Astra Serif"/>
          <w:iCs/>
          <w:sz w:val="26"/>
          <w:szCs w:val="26"/>
        </w:rPr>
        <w:t>- предоставление</w:t>
      </w:r>
      <w:r w:rsidRPr="00C67405">
        <w:t xml:space="preserve"> </w:t>
      </w:r>
      <w:r w:rsidRPr="00C67405">
        <w:rPr>
          <w:rFonts w:ascii="PT Astra Serif" w:eastAsia="Calibri" w:hAnsi="PT Astra Serif"/>
          <w:iCs/>
          <w:sz w:val="26"/>
          <w:szCs w:val="26"/>
        </w:rPr>
        <w:t xml:space="preserve">субсидии на приведение автомобильных дорог местного значения в нормативное состояние (средства дорожного фонда Ханты-Мансийского автономного округа – Югры) в 2024 году;  </w:t>
      </w:r>
    </w:p>
    <w:p w:rsidR="00EB386C" w:rsidRPr="00C67405" w:rsidRDefault="00EB386C" w:rsidP="00EB386C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C67405">
        <w:rPr>
          <w:rFonts w:ascii="PT Astra Serif" w:eastAsia="Calibri" w:hAnsi="PT Astra Serif"/>
          <w:iCs/>
          <w:sz w:val="26"/>
          <w:szCs w:val="26"/>
        </w:rPr>
        <w:t>- предоставление субсидии на капитальный ремонт и ремонт автомобильных дорог общего пользования местного значения (средства дорожного фонда Ханты-Мансийского автономного округа – Югры) в 2024 – 2025 годах;</w:t>
      </w:r>
    </w:p>
    <w:p w:rsidR="00EB386C" w:rsidRPr="00C67405" w:rsidRDefault="005625DB" w:rsidP="00C67405">
      <w:pPr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eastAsia="Calibri" w:hAnsi="PT Astra Serif"/>
          <w:iCs/>
          <w:sz w:val="26"/>
          <w:szCs w:val="26"/>
        </w:rPr>
        <w:t>- предоставление</w:t>
      </w:r>
      <w:r w:rsidR="00EB386C" w:rsidRPr="00C67405">
        <w:t xml:space="preserve"> </w:t>
      </w:r>
      <w:r w:rsidR="00EB386C" w:rsidRPr="00C67405">
        <w:rPr>
          <w:sz w:val="26"/>
          <w:szCs w:val="26"/>
        </w:rPr>
        <w:t>с</w:t>
      </w:r>
      <w:r w:rsidR="00EB386C" w:rsidRPr="00C67405">
        <w:rPr>
          <w:rFonts w:ascii="PT Astra Serif" w:eastAsia="Calibri" w:hAnsi="PT Astra Serif"/>
          <w:iCs/>
          <w:sz w:val="26"/>
          <w:szCs w:val="26"/>
        </w:rPr>
        <w:t>убсидии на обеспечение мероприятий по модернизации систем коммунальной инфраструктуры в 2024 – 2026 годах;</w:t>
      </w:r>
    </w:p>
    <w:p w:rsidR="001907DD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- </w:t>
      </w:r>
      <w:r w:rsidR="00B96BC4" w:rsidRPr="00C67405">
        <w:rPr>
          <w:rFonts w:ascii="PT Astra Serif" w:hAnsi="PT Astra Serif"/>
          <w:color w:val="auto"/>
          <w:sz w:val="26"/>
          <w:szCs w:val="26"/>
        </w:rPr>
        <w:t>предоставление</w:t>
      </w:r>
      <w:r w:rsidR="001907DD" w:rsidRPr="00C67405">
        <w:rPr>
          <w:rFonts w:ascii="PT Astra Serif" w:hAnsi="PT Astra Serif"/>
          <w:color w:val="auto"/>
          <w:sz w:val="26"/>
          <w:szCs w:val="26"/>
        </w:rPr>
        <w:t xml:space="preserve"> в большем объеме с</w:t>
      </w:r>
      <w:r w:rsidRPr="00C67405">
        <w:rPr>
          <w:rFonts w:ascii="PT Astra Serif" w:hAnsi="PT Astra Serif"/>
          <w:color w:val="auto"/>
          <w:sz w:val="26"/>
          <w:szCs w:val="26"/>
        </w:rPr>
        <w:t>убсиди</w:t>
      </w:r>
      <w:r w:rsidR="001907DD" w:rsidRPr="00C67405">
        <w:rPr>
          <w:rFonts w:ascii="PT Astra Serif" w:hAnsi="PT Astra Serif"/>
          <w:color w:val="auto"/>
          <w:sz w:val="26"/>
          <w:szCs w:val="26"/>
        </w:rPr>
        <w:t>и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для реализации полномочий в области строительства и жилищных отношений  в 202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>4</w:t>
      </w:r>
      <w:r w:rsidR="00501BA8" w:rsidRPr="00C67405">
        <w:rPr>
          <w:rFonts w:ascii="PT Astra Serif" w:hAnsi="PT Astra Serif"/>
          <w:color w:val="auto"/>
          <w:sz w:val="26"/>
          <w:szCs w:val="26"/>
        </w:rPr>
        <w:t xml:space="preserve"> 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 xml:space="preserve">– 2026 </w:t>
      </w:r>
      <w:r w:rsidR="00501BA8" w:rsidRPr="00C67405">
        <w:rPr>
          <w:rFonts w:ascii="PT Astra Serif" w:hAnsi="PT Astra Serif"/>
          <w:color w:val="auto"/>
          <w:sz w:val="26"/>
          <w:szCs w:val="26"/>
        </w:rPr>
        <w:t>год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>ах</w:t>
      </w:r>
      <w:r w:rsidR="001907DD" w:rsidRPr="00C67405">
        <w:rPr>
          <w:rFonts w:ascii="PT Astra Serif" w:hAnsi="PT Astra Serif"/>
          <w:color w:val="auto"/>
          <w:sz w:val="26"/>
          <w:szCs w:val="26"/>
        </w:rPr>
        <w:t>;</w:t>
      </w:r>
    </w:p>
    <w:p w:rsidR="0043106A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lastRenderedPageBreak/>
        <w:t xml:space="preserve">- предоставление 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 xml:space="preserve">в большем объеме 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субсидии на </w:t>
      </w:r>
      <w:r w:rsidR="00610830" w:rsidRPr="00C67405">
        <w:rPr>
          <w:rFonts w:ascii="PT Astra Serif" w:hAnsi="PT Astra Serif"/>
          <w:color w:val="auto"/>
          <w:sz w:val="26"/>
          <w:szCs w:val="26"/>
        </w:rPr>
        <w:t>переселение граждан из не предназначенных для проживания строений, созданных в период промышленного освоения Сибири и Дальнего Востока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в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4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–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6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годах;</w:t>
      </w:r>
    </w:p>
    <w:p w:rsidR="00195133" w:rsidRPr="00C67405" w:rsidRDefault="000D31AA" w:rsidP="00195133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- предоставление </w:t>
      </w:r>
      <w:r w:rsidR="00676D95" w:rsidRPr="00C67405">
        <w:rPr>
          <w:rFonts w:ascii="PT Astra Serif" w:hAnsi="PT Astra Serif"/>
          <w:color w:val="auto"/>
          <w:sz w:val="26"/>
          <w:szCs w:val="26"/>
        </w:rPr>
        <w:t>в 202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>4</w:t>
      </w:r>
      <w:r w:rsidR="00676D95" w:rsidRPr="00C67405">
        <w:rPr>
          <w:rFonts w:ascii="PT Astra Serif" w:hAnsi="PT Astra Serif"/>
          <w:color w:val="auto"/>
          <w:sz w:val="26"/>
          <w:szCs w:val="26"/>
        </w:rPr>
        <w:t xml:space="preserve"> году </w:t>
      </w:r>
      <w:r w:rsidRPr="00C67405">
        <w:rPr>
          <w:rFonts w:ascii="PT Astra Serif" w:hAnsi="PT Astra Serif"/>
          <w:color w:val="auto"/>
          <w:sz w:val="26"/>
          <w:szCs w:val="26"/>
        </w:rPr>
        <w:t>субсиди</w:t>
      </w:r>
      <w:r w:rsidR="00676D95" w:rsidRPr="00C67405">
        <w:rPr>
          <w:rFonts w:ascii="PT Astra Serif" w:hAnsi="PT Astra Serif"/>
          <w:color w:val="auto"/>
          <w:sz w:val="26"/>
          <w:szCs w:val="26"/>
        </w:rPr>
        <w:t>и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</w:t>
      </w:r>
      <w:r w:rsidR="00676D95" w:rsidRPr="00C67405">
        <w:rPr>
          <w:rFonts w:ascii="PT Astra Serif" w:hAnsi="PT Astra Serif"/>
          <w:color w:val="auto"/>
          <w:sz w:val="26"/>
          <w:szCs w:val="26"/>
        </w:rPr>
        <w:t>на строительство (реконструкцию</w:t>
      </w:r>
      <w:r w:rsidRPr="00C67405">
        <w:rPr>
          <w:rFonts w:ascii="PT Astra Serif" w:hAnsi="PT Astra Serif"/>
          <w:color w:val="auto"/>
          <w:sz w:val="26"/>
          <w:szCs w:val="26"/>
        </w:rPr>
        <w:t>), капитальный ремонт и ремонт автомобильных дорог общего пользования местного значения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 xml:space="preserve"> при реализации проектов по развитию территории, предусматривающих строительство жилья</w:t>
      </w:r>
      <w:r w:rsidRPr="00C67405">
        <w:rPr>
          <w:rFonts w:ascii="PT Astra Serif" w:hAnsi="PT Astra Serif"/>
          <w:color w:val="auto"/>
          <w:sz w:val="26"/>
          <w:szCs w:val="26"/>
        </w:rPr>
        <w:t>;</w:t>
      </w:r>
    </w:p>
    <w:p w:rsidR="0043106A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>- увеличение объема субсидии на реализацию мероприятий по обеспечению жильем молодых семей в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4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–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6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годах;</w:t>
      </w:r>
    </w:p>
    <w:p w:rsidR="0043106A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- 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 xml:space="preserve">увеличение объема </w:t>
      </w:r>
      <w:r w:rsidRPr="00C67405">
        <w:rPr>
          <w:rFonts w:ascii="PT Astra Serif" w:hAnsi="PT Astra Serif"/>
          <w:color w:val="auto"/>
          <w:sz w:val="26"/>
          <w:szCs w:val="26"/>
        </w:rPr>
        <w:t>субсидии на реализацию полномочий в сфере жилищно – коммунального комплекса в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4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году</w:t>
      </w:r>
      <w:r w:rsidR="009D3BEA" w:rsidRPr="00C67405">
        <w:rPr>
          <w:rFonts w:ascii="PT Astra Serif" w:hAnsi="PT Astra Serif"/>
          <w:color w:val="auto"/>
          <w:sz w:val="26"/>
          <w:szCs w:val="26"/>
        </w:rPr>
        <w:t>;</w:t>
      </w:r>
    </w:p>
    <w:p w:rsidR="009D3BEA" w:rsidRPr="00C67405" w:rsidRDefault="009D3BEA" w:rsidP="009D3BEA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- исключение субвенции на поддержку и развитие малых форм хозяйствования.</w:t>
      </w:r>
    </w:p>
    <w:p w:rsidR="00BD0039" w:rsidRPr="00C67405" w:rsidRDefault="00BD0039" w:rsidP="00BD0039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C67405">
        <w:rPr>
          <w:rFonts w:ascii="PT Astra Serif" w:hAnsi="PT Astra Serif"/>
          <w:sz w:val="26"/>
          <w:szCs w:val="26"/>
        </w:rPr>
        <w:t xml:space="preserve">Для формирования расходов бюджета города Югорска на 2024 год и на плановый период 2025 и 2026 годов в качестве базовых бюджетных ассигнований приняты расходы бюджета города на 2024 и 2025 годы, утвержденные </w:t>
      </w:r>
      <w:r w:rsidRPr="00C67405">
        <w:rPr>
          <w:rFonts w:ascii="PT Astra Serif" w:eastAsia="Courier New" w:hAnsi="PT Astra Serif"/>
          <w:color w:val="000000" w:themeColor="text1"/>
          <w:sz w:val="26"/>
          <w:szCs w:val="26"/>
        </w:rPr>
        <w:t xml:space="preserve">решением Думы города Югорска от 20.12.2022 № 128 «О бюджете города Югорска на 2023 год и на плановый период 2024 и 2025 годов» </w:t>
      </w:r>
      <w:r w:rsidRPr="00C67405">
        <w:rPr>
          <w:rFonts w:ascii="PT Astra Serif" w:hAnsi="PT Astra Serif"/>
          <w:sz w:val="26"/>
          <w:szCs w:val="26"/>
        </w:rPr>
        <w:t xml:space="preserve">(в редакции решения </w:t>
      </w:r>
      <w:r w:rsidRPr="00C67405">
        <w:rPr>
          <w:rFonts w:ascii="PT Astra Serif" w:eastAsia="Courier New" w:hAnsi="PT Astra Serif"/>
          <w:color w:val="000000" w:themeColor="text1"/>
          <w:sz w:val="26"/>
          <w:szCs w:val="26"/>
        </w:rPr>
        <w:t>Думы города Югорска</w:t>
      </w:r>
      <w:proofErr w:type="gramEnd"/>
      <w:r w:rsidRPr="00C67405">
        <w:rPr>
          <w:rFonts w:ascii="PT Astra Serif" w:hAnsi="PT Astra Serif"/>
          <w:sz w:val="26"/>
          <w:szCs w:val="26"/>
        </w:rPr>
        <w:t xml:space="preserve"> от 17.10.2023 № 78), без учета объемов межбюджетных трансфертов. На 2026 год за основу приняты бюджетные ассигнования, утверждённые на 2025 год. </w:t>
      </w:r>
    </w:p>
    <w:p w:rsidR="00527C21" w:rsidRPr="00C67405" w:rsidRDefault="00527C21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В объемах базовых бюджетных ассигнований на 202</w:t>
      </w:r>
      <w:r w:rsidR="008A0082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8A0082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 xml:space="preserve"> и 202</w:t>
      </w:r>
      <w:r w:rsidR="008A0082" w:rsidRPr="00C67405">
        <w:rPr>
          <w:rFonts w:ascii="PT Astra Serif" w:hAnsi="PT Astra Serif"/>
          <w:sz w:val="26"/>
          <w:szCs w:val="26"/>
        </w:rPr>
        <w:t>6</w:t>
      </w:r>
      <w:r w:rsidRPr="00C67405">
        <w:rPr>
          <w:rFonts w:ascii="PT Astra Serif" w:hAnsi="PT Astra Serif"/>
          <w:sz w:val="26"/>
          <w:szCs w:val="26"/>
        </w:rPr>
        <w:t xml:space="preserve"> годов </w:t>
      </w:r>
      <w:proofErr w:type="gramStart"/>
      <w:r w:rsidRPr="00C67405">
        <w:rPr>
          <w:rFonts w:ascii="PT Astra Serif" w:hAnsi="PT Astra Serif"/>
          <w:sz w:val="26"/>
          <w:szCs w:val="26"/>
        </w:rPr>
        <w:t>учтены</w:t>
      </w:r>
      <w:proofErr w:type="gramEnd"/>
      <w:r w:rsidRPr="00C67405">
        <w:rPr>
          <w:rFonts w:ascii="PT Astra Serif" w:hAnsi="PT Astra Serif"/>
          <w:sz w:val="26"/>
          <w:szCs w:val="26"/>
        </w:rPr>
        <w:t>:</w:t>
      </w:r>
    </w:p>
    <w:p w:rsidR="00F62DE4" w:rsidRPr="00C67405" w:rsidRDefault="00A674C3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1</w:t>
      </w:r>
      <w:r w:rsidR="00F62DE4" w:rsidRPr="00C67405">
        <w:rPr>
          <w:rFonts w:ascii="PT Astra Serif" w:hAnsi="PT Astra Serif"/>
          <w:sz w:val="26"/>
          <w:szCs w:val="26"/>
        </w:rPr>
        <w:t>) изменение базы для начисления страховых взносов в государственные внебюджетные фонды;</w:t>
      </w:r>
    </w:p>
    <w:p w:rsidR="00F62DE4" w:rsidRPr="00C67405" w:rsidRDefault="00A674C3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2</w:t>
      </w:r>
      <w:r w:rsidR="00F62DE4" w:rsidRPr="00C67405">
        <w:rPr>
          <w:rFonts w:ascii="PT Astra Serif" w:hAnsi="PT Astra Serif"/>
          <w:sz w:val="26"/>
          <w:szCs w:val="26"/>
        </w:rPr>
        <w:t>) финансовое обеспечение достижения целевых показателей средней заработной платы, установленных профильными Департаментами Югры для отдельных категорий работников, подпадающих под действие Указов Президента Российской Федерации от 2012 года, учитывая достигнутые в 202</w:t>
      </w:r>
      <w:r w:rsidR="008A0082" w:rsidRPr="00C67405">
        <w:rPr>
          <w:rFonts w:ascii="PT Astra Serif" w:hAnsi="PT Astra Serif"/>
          <w:sz w:val="26"/>
          <w:szCs w:val="26"/>
        </w:rPr>
        <w:t>3</w:t>
      </w:r>
      <w:r w:rsidR="00F62DE4" w:rsidRPr="00C67405">
        <w:rPr>
          <w:rFonts w:ascii="PT Astra Serif" w:hAnsi="PT Astra Serif"/>
          <w:sz w:val="26"/>
          <w:szCs w:val="26"/>
        </w:rPr>
        <w:t xml:space="preserve"> году значения целевых показателей;</w:t>
      </w:r>
    </w:p>
    <w:p w:rsidR="00F62DE4" w:rsidRPr="00C67405" w:rsidRDefault="00A674C3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3</w:t>
      </w:r>
      <w:r w:rsidR="00F62DE4" w:rsidRPr="00C67405">
        <w:rPr>
          <w:rFonts w:ascii="PT Astra Serif" w:hAnsi="PT Astra Serif"/>
          <w:sz w:val="26"/>
          <w:szCs w:val="26"/>
        </w:rPr>
        <w:t>) индексация фонда оплаты труда с 01.10.202</w:t>
      </w:r>
      <w:r w:rsidR="008A0082" w:rsidRPr="00C67405">
        <w:rPr>
          <w:rFonts w:ascii="PT Astra Serif" w:hAnsi="PT Astra Serif"/>
          <w:sz w:val="26"/>
          <w:szCs w:val="26"/>
        </w:rPr>
        <w:t>4</w:t>
      </w:r>
      <w:r w:rsidR="00F62DE4" w:rsidRPr="00C67405">
        <w:rPr>
          <w:rFonts w:ascii="PT Astra Serif" w:hAnsi="PT Astra Serif"/>
          <w:sz w:val="26"/>
          <w:szCs w:val="26"/>
        </w:rPr>
        <w:t xml:space="preserve"> на </w:t>
      </w:r>
      <w:r w:rsidR="008A0082" w:rsidRPr="00C67405">
        <w:rPr>
          <w:rFonts w:ascii="PT Astra Serif" w:hAnsi="PT Astra Serif"/>
          <w:sz w:val="26"/>
          <w:szCs w:val="26"/>
        </w:rPr>
        <w:t>4</w:t>
      </w:r>
      <w:r w:rsidR="00F62DE4" w:rsidRPr="00C67405">
        <w:rPr>
          <w:rFonts w:ascii="PT Astra Serif" w:hAnsi="PT Astra Serif"/>
          <w:sz w:val="26"/>
          <w:szCs w:val="26"/>
        </w:rPr>
        <w:t>,</w:t>
      </w:r>
      <w:r w:rsidR="008A0082" w:rsidRPr="00C67405">
        <w:rPr>
          <w:rFonts w:ascii="PT Astra Serif" w:hAnsi="PT Astra Serif"/>
          <w:sz w:val="26"/>
          <w:szCs w:val="26"/>
        </w:rPr>
        <w:t>0</w:t>
      </w:r>
      <w:r w:rsidR="00F62DE4" w:rsidRPr="00C67405">
        <w:rPr>
          <w:rFonts w:ascii="PT Astra Serif" w:hAnsi="PT Astra Serif"/>
          <w:sz w:val="26"/>
          <w:szCs w:val="26"/>
        </w:rPr>
        <w:t>% по иным категориям работников, не подпадающим под действие Указов Президента Ро</w:t>
      </w:r>
      <w:r w:rsidR="00F16DB6" w:rsidRPr="00C67405">
        <w:rPr>
          <w:rFonts w:ascii="PT Astra Serif" w:hAnsi="PT Astra Serif"/>
          <w:sz w:val="26"/>
          <w:szCs w:val="26"/>
        </w:rPr>
        <w:t>ссийской Федерации от 2012 года.</w:t>
      </w:r>
      <w:r w:rsidR="00F62DE4" w:rsidRPr="00C67405">
        <w:rPr>
          <w:rFonts w:ascii="PT Astra Serif" w:hAnsi="PT Astra Serif"/>
          <w:sz w:val="26"/>
          <w:szCs w:val="26"/>
        </w:rPr>
        <w:t xml:space="preserve"> На 202</w:t>
      </w:r>
      <w:r w:rsidR="008A0082" w:rsidRPr="00C67405">
        <w:rPr>
          <w:rFonts w:ascii="PT Astra Serif" w:hAnsi="PT Astra Serif"/>
          <w:sz w:val="26"/>
          <w:szCs w:val="26"/>
        </w:rPr>
        <w:t>5 – 2026</w:t>
      </w:r>
      <w:r w:rsidR="00F62DE4" w:rsidRPr="00C67405">
        <w:rPr>
          <w:rFonts w:ascii="PT Astra Serif" w:hAnsi="PT Astra Serif"/>
          <w:sz w:val="26"/>
          <w:szCs w:val="26"/>
        </w:rPr>
        <w:t xml:space="preserve"> годы указанные параметры индексации учтены на уровне 202</w:t>
      </w:r>
      <w:r w:rsidR="008A0082" w:rsidRPr="00C67405">
        <w:rPr>
          <w:rFonts w:ascii="PT Astra Serif" w:hAnsi="PT Astra Serif"/>
          <w:sz w:val="26"/>
          <w:szCs w:val="26"/>
        </w:rPr>
        <w:t>4</w:t>
      </w:r>
      <w:r w:rsidR="00F62DE4" w:rsidRPr="00C67405">
        <w:rPr>
          <w:rFonts w:ascii="PT Astra Serif" w:hAnsi="PT Astra Serif"/>
          <w:sz w:val="26"/>
          <w:szCs w:val="26"/>
        </w:rPr>
        <w:t xml:space="preserve"> года с учетом их перерасчета </w:t>
      </w:r>
      <w:proofErr w:type="gramStart"/>
      <w:r w:rsidR="00F62DE4" w:rsidRPr="00C67405">
        <w:rPr>
          <w:rFonts w:ascii="PT Astra Serif" w:hAnsi="PT Astra Serif"/>
          <w:sz w:val="26"/>
          <w:szCs w:val="26"/>
        </w:rPr>
        <w:t>на полный год</w:t>
      </w:r>
      <w:proofErr w:type="gramEnd"/>
      <w:r w:rsidR="00F62DE4" w:rsidRPr="00C67405">
        <w:rPr>
          <w:rFonts w:ascii="PT Astra Serif" w:hAnsi="PT Astra Serif"/>
          <w:sz w:val="26"/>
          <w:szCs w:val="26"/>
        </w:rPr>
        <w:t>;</w:t>
      </w:r>
    </w:p>
    <w:p w:rsidR="00BD0039" w:rsidRPr="00C67405" w:rsidRDefault="00BD0039" w:rsidP="00BD0039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4) оказание отдельных мер поддержки субъектам малого и среднего предпринимательства и социальных предприятий;</w:t>
      </w:r>
    </w:p>
    <w:p w:rsidR="00F62DE4" w:rsidRPr="00C67405" w:rsidRDefault="00BD0039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5</w:t>
      </w:r>
      <w:r w:rsidR="00F62DE4" w:rsidRPr="00C67405">
        <w:rPr>
          <w:rFonts w:ascii="PT Astra Serif" w:hAnsi="PT Astra Serif"/>
          <w:sz w:val="26"/>
          <w:szCs w:val="26"/>
        </w:rPr>
        <w:t>) изменение численности получателей социальных услуг;</w:t>
      </w:r>
    </w:p>
    <w:p w:rsidR="00F62DE4" w:rsidRPr="00C67405" w:rsidRDefault="00BD0039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6</w:t>
      </w:r>
      <w:r w:rsidR="00F62DE4" w:rsidRPr="00C67405">
        <w:rPr>
          <w:rFonts w:ascii="PT Astra Serif" w:hAnsi="PT Astra Serif"/>
          <w:sz w:val="26"/>
          <w:szCs w:val="26"/>
        </w:rPr>
        <w:t>) ввод объектов капитального строительства в эксплуатацию, завершение строительства начатых объектов.</w:t>
      </w:r>
    </w:p>
    <w:p w:rsidR="00527C21" w:rsidRPr="00742FBF" w:rsidRDefault="00527C21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 xml:space="preserve">Проектируемые расходы бюджета города Югорска сформированы исходя из минимизации затрат в целях полного финансового обеспечения социально значимых расходных </w:t>
      </w:r>
      <w:r w:rsidRPr="00742FBF">
        <w:rPr>
          <w:rFonts w:ascii="PT Astra Serif" w:hAnsi="PT Astra Serif"/>
          <w:sz w:val="26"/>
          <w:szCs w:val="26"/>
        </w:rPr>
        <w:t xml:space="preserve">обязательств. </w:t>
      </w:r>
    </w:p>
    <w:p w:rsidR="002D37CC" w:rsidRPr="00742FBF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Объем действующих расходных обязательств на 202</w:t>
      </w:r>
      <w:r w:rsidR="008B7F3D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 составил </w:t>
      </w:r>
      <w:r w:rsidR="008B7F3D" w:rsidRPr="00742FBF">
        <w:rPr>
          <w:rFonts w:ascii="PT Astra Serif" w:hAnsi="PT Astra Serif"/>
          <w:sz w:val="26"/>
          <w:szCs w:val="26"/>
        </w:rPr>
        <w:t>4</w:t>
      </w:r>
      <w:r w:rsidR="00E46442" w:rsidRPr="00742FBF">
        <w:rPr>
          <w:rFonts w:ascii="PT Astra Serif" w:hAnsi="PT Astra Serif"/>
          <w:sz w:val="26"/>
          <w:szCs w:val="26"/>
        </w:rPr>
        <w:t> 967 762,9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8B7F3D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 составил </w:t>
      </w:r>
      <w:r w:rsidR="008B7F3D" w:rsidRPr="00742FBF">
        <w:rPr>
          <w:rFonts w:ascii="PT Astra Serif" w:hAnsi="PT Astra Serif"/>
          <w:sz w:val="26"/>
          <w:szCs w:val="26"/>
        </w:rPr>
        <w:t>4</w:t>
      </w:r>
      <w:r w:rsidR="00E46442" w:rsidRPr="00742FBF">
        <w:rPr>
          <w:rFonts w:ascii="PT Astra Serif" w:hAnsi="PT Astra Serif"/>
          <w:sz w:val="26"/>
          <w:szCs w:val="26"/>
        </w:rPr>
        <w:t> 211 381,6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8B7F3D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составил </w:t>
      </w:r>
      <w:r w:rsidR="008B7F3D" w:rsidRPr="00742FBF">
        <w:rPr>
          <w:rFonts w:ascii="PT Astra Serif" w:hAnsi="PT Astra Serif"/>
          <w:sz w:val="26"/>
          <w:szCs w:val="26"/>
        </w:rPr>
        <w:t>3</w:t>
      </w:r>
      <w:r w:rsidR="00E46442" w:rsidRPr="00742FBF">
        <w:rPr>
          <w:rFonts w:ascii="PT Astra Serif" w:hAnsi="PT Astra Serif"/>
          <w:sz w:val="26"/>
          <w:szCs w:val="26"/>
        </w:rPr>
        <w:t> 884 242,5</w:t>
      </w:r>
      <w:r w:rsidR="008B7F3D"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тыс. рублей. Принимаемых (новых) расходных обязательств на 202</w:t>
      </w:r>
      <w:r w:rsidR="008B7F3D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– 202</w:t>
      </w:r>
      <w:r w:rsidR="008B7F3D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годы не запланировано.</w:t>
      </w:r>
    </w:p>
    <w:p w:rsidR="002D37CC" w:rsidRPr="00742FBF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Объем бюджетных ассигнований </w:t>
      </w:r>
      <w:r w:rsidR="00A36607" w:rsidRPr="00742FBF">
        <w:rPr>
          <w:rFonts w:ascii="PT Astra Serif" w:hAnsi="PT Astra Serif"/>
          <w:sz w:val="26"/>
          <w:szCs w:val="26"/>
        </w:rPr>
        <w:t xml:space="preserve">муниципального </w:t>
      </w:r>
      <w:r w:rsidRPr="00742FBF">
        <w:rPr>
          <w:rFonts w:ascii="PT Astra Serif" w:hAnsi="PT Astra Serif"/>
          <w:sz w:val="26"/>
          <w:szCs w:val="26"/>
        </w:rPr>
        <w:t xml:space="preserve">дорожного фонда </w:t>
      </w:r>
      <w:r w:rsidR="00A36607" w:rsidRPr="00742FBF">
        <w:rPr>
          <w:rFonts w:ascii="PT Astra Serif" w:hAnsi="PT Astra Serif"/>
          <w:sz w:val="26"/>
          <w:szCs w:val="26"/>
        </w:rPr>
        <w:t xml:space="preserve">города Югорска </w:t>
      </w:r>
      <w:r w:rsidRPr="00742FBF">
        <w:rPr>
          <w:rFonts w:ascii="PT Astra Serif" w:hAnsi="PT Astra Serif"/>
          <w:sz w:val="26"/>
          <w:szCs w:val="26"/>
        </w:rPr>
        <w:t xml:space="preserve">сформирован в размере не менее прогнозируемого объема доходов бюджета </w:t>
      </w:r>
      <w:r w:rsidRPr="00742FBF">
        <w:rPr>
          <w:rFonts w:ascii="PT Astra Serif" w:hAnsi="PT Astra Serif"/>
          <w:sz w:val="26"/>
          <w:szCs w:val="26"/>
        </w:rPr>
        <w:lastRenderedPageBreak/>
        <w:t>от установленных источников формирования дорожного фонда. Расходы дорожного фонда на 202</w:t>
      </w:r>
      <w:r w:rsidR="008B7F3D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 запланированы в сумме</w:t>
      </w:r>
      <w:r w:rsidR="006A6F70" w:rsidRPr="00742FBF">
        <w:rPr>
          <w:rFonts w:ascii="PT Astra Serif" w:hAnsi="PT Astra Serif"/>
          <w:sz w:val="26"/>
          <w:szCs w:val="26"/>
        </w:rPr>
        <w:t xml:space="preserve"> </w:t>
      </w:r>
      <w:r w:rsidR="00A36607" w:rsidRPr="00742FBF">
        <w:rPr>
          <w:rFonts w:ascii="PT Astra Serif" w:hAnsi="PT Astra Serif"/>
          <w:sz w:val="26"/>
          <w:szCs w:val="26"/>
        </w:rPr>
        <w:t>301 260,9</w:t>
      </w:r>
      <w:r w:rsidR="006A6F70"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8B7F3D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987595" w:rsidRPr="00742FBF">
        <w:rPr>
          <w:rFonts w:ascii="PT Astra Serif" w:hAnsi="PT Astra Serif"/>
          <w:sz w:val="26"/>
          <w:szCs w:val="26"/>
        </w:rPr>
        <w:t>8</w:t>
      </w:r>
      <w:r w:rsidR="00A36607" w:rsidRPr="00742FBF">
        <w:rPr>
          <w:rFonts w:ascii="PT Astra Serif" w:hAnsi="PT Astra Serif"/>
          <w:sz w:val="26"/>
          <w:szCs w:val="26"/>
        </w:rPr>
        <w:t>6</w:t>
      </w:r>
      <w:r w:rsidR="00987595" w:rsidRPr="00742FBF">
        <w:rPr>
          <w:rFonts w:ascii="PT Astra Serif" w:hAnsi="PT Astra Serif"/>
          <w:sz w:val="26"/>
          <w:szCs w:val="26"/>
        </w:rPr>
        <w:t> </w:t>
      </w:r>
      <w:r w:rsidR="00A36607" w:rsidRPr="00742FBF">
        <w:rPr>
          <w:rFonts w:ascii="PT Astra Serif" w:hAnsi="PT Astra Serif"/>
          <w:sz w:val="26"/>
          <w:szCs w:val="26"/>
        </w:rPr>
        <w:t>737</w:t>
      </w:r>
      <w:r w:rsidR="00987595" w:rsidRPr="00742FBF">
        <w:rPr>
          <w:rFonts w:ascii="PT Astra Serif" w:hAnsi="PT Astra Serif"/>
          <w:sz w:val="26"/>
          <w:szCs w:val="26"/>
        </w:rPr>
        <w:t>,</w:t>
      </w:r>
      <w:r w:rsidR="00A36607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8B7F3D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A36607" w:rsidRPr="00742FBF">
        <w:rPr>
          <w:rFonts w:ascii="PT Astra Serif" w:hAnsi="PT Astra Serif"/>
          <w:sz w:val="26"/>
          <w:szCs w:val="26"/>
        </w:rPr>
        <w:t>58</w:t>
      </w:r>
      <w:r w:rsidR="00987595" w:rsidRPr="00742FBF">
        <w:rPr>
          <w:rFonts w:ascii="PT Astra Serif" w:hAnsi="PT Astra Serif"/>
          <w:sz w:val="26"/>
          <w:szCs w:val="26"/>
        </w:rPr>
        <w:t> </w:t>
      </w:r>
      <w:r w:rsidR="00A36607" w:rsidRPr="00742FBF">
        <w:rPr>
          <w:rFonts w:ascii="PT Astra Serif" w:hAnsi="PT Astra Serif"/>
          <w:sz w:val="26"/>
          <w:szCs w:val="26"/>
        </w:rPr>
        <w:t>595</w:t>
      </w:r>
      <w:r w:rsidR="00987595" w:rsidRPr="00742FBF">
        <w:rPr>
          <w:rFonts w:ascii="PT Astra Serif" w:hAnsi="PT Astra Serif"/>
          <w:sz w:val="26"/>
          <w:szCs w:val="26"/>
        </w:rPr>
        <w:t>,</w:t>
      </w:r>
      <w:r w:rsidR="00A36607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 xml:space="preserve"> тыс. рублей.</w:t>
      </w:r>
    </w:p>
    <w:p w:rsidR="002D37CC" w:rsidRPr="00C67405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>Согласно пункту 3 статьи 184.1 Бюджетного кодекса Российской Федерации в составе расходов бюджета города Югорска учтены условно утверждаемые (утвержденные) расходы на первый и второй годы планового периода в суммах: на</w:t>
      </w:r>
      <w:r w:rsidR="00ED5098" w:rsidRPr="00742FBF">
        <w:rPr>
          <w:rFonts w:ascii="PT Astra Serif" w:hAnsi="PT Astra Serif"/>
          <w:sz w:val="26"/>
          <w:szCs w:val="26"/>
        </w:rPr>
        <w:t xml:space="preserve"> 202</w:t>
      </w:r>
      <w:r w:rsidR="002815CC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 – </w:t>
      </w:r>
      <w:r w:rsidR="00E46442" w:rsidRPr="00742FBF">
        <w:rPr>
          <w:rFonts w:ascii="PT Astra Serif" w:hAnsi="PT Astra Serif"/>
          <w:sz w:val="26"/>
          <w:szCs w:val="26"/>
        </w:rPr>
        <w:t>49</w:t>
      </w:r>
      <w:r w:rsidRPr="00742FBF">
        <w:rPr>
          <w:rFonts w:ascii="PT Astra Serif" w:hAnsi="PT Astra Serif"/>
          <w:sz w:val="26"/>
          <w:szCs w:val="26"/>
        </w:rPr>
        <w:t> </w:t>
      </w:r>
      <w:r w:rsidR="00E46442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>00,0 тыс. рублей, на 202</w:t>
      </w:r>
      <w:r w:rsidR="002815CC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– </w:t>
      </w:r>
      <w:r w:rsidR="002815CC" w:rsidRPr="00742FBF">
        <w:rPr>
          <w:rFonts w:ascii="PT Astra Serif" w:hAnsi="PT Astra Serif"/>
          <w:sz w:val="26"/>
          <w:szCs w:val="26"/>
        </w:rPr>
        <w:t>9</w:t>
      </w:r>
      <w:r w:rsidR="003B7070" w:rsidRPr="00742FBF">
        <w:rPr>
          <w:rFonts w:ascii="PT Astra Serif" w:hAnsi="PT Astra Serif"/>
          <w:sz w:val="26"/>
          <w:szCs w:val="26"/>
        </w:rPr>
        <w:t>7</w:t>
      </w:r>
      <w:r w:rsidRPr="00742FBF">
        <w:rPr>
          <w:rFonts w:ascii="PT Astra Serif" w:hAnsi="PT Astra Serif"/>
          <w:sz w:val="26"/>
          <w:szCs w:val="26"/>
        </w:rPr>
        <w:t> </w:t>
      </w:r>
      <w:r w:rsidR="003B7070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>00,0 тыс. рублей, что составляет соответственно 2,</w:t>
      </w:r>
      <w:r w:rsidR="001052BC" w:rsidRPr="00742FBF">
        <w:rPr>
          <w:rFonts w:ascii="PT Astra Serif" w:hAnsi="PT Astra Serif"/>
          <w:sz w:val="26"/>
          <w:szCs w:val="26"/>
        </w:rPr>
        <w:t>5</w:t>
      </w:r>
      <w:r w:rsidR="00E46442" w:rsidRPr="00742FBF">
        <w:rPr>
          <w:rFonts w:ascii="PT Astra Serif" w:hAnsi="PT Astra Serif"/>
          <w:sz w:val="26"/>
          <w:szCs w:val="26"/>
        </w:rPr>
        <w:t>2</w:t>
      </w:r>
      <w:r w:rsidRPr="00742FBF">
        <w:rPr>
          <w:rFonts w:ascii="PT Astra Serif" w:hAnsi="PT Astra Serif"/>
          <w:sz w:val="26"/>
          <w:szCs w:val="26"/>
        </w:rPr>
        <w:t xml:space="preserve">% и </w:t>
      </w:r>
      <w:r w:rsidR="001052BC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>,</w:t>
      </w:r>
      <w:r w:rsidR="001052BC" w:rsidRPr="00742FBF">
        <w:rPr>
          <w:rFonts w:ascii="PT Astra Serif" w:hAnsi="PT Astra Serif"/>
          <w:sz w:val="26"/>
          <w:szCs w:val="26"/>
        </w:rPr>
        <w:t>0</w:t>
      </w:r>
      <w:r w:rsidR="003B7070" w:rsidRPr="00742FBF">
        <w:rPr>
          <w:rFonts w:ascii="PT Astra Serif" w:hAnsi="PT Astra Serif"/>
          <w:sz w:val="26"/>
          <w:szCs w:val="26"/>
        </w:rPr>
        <w:t>3</w:t>
      </w:r>
      <w:r w:rsidRPr="00742FBF">
        <w:rPr>
          <w:rFonts w:ascii="PT Astra Serif" w:hAnsi="PT Astra Serif"/>
          <w:sz w:val="26"/>
          <w:szCs w:val="26"/>
        </w:rPr>
        <w:t>% к общему объему расходов бюджета города Югорска (без учета расходов бюджета</w:t>
      </w:r>
      <w:proofErr w:type="gramEnd"/>
      <w:r w:rsidRPr="00742FBF">
        <w:rPr>
          <w:rFonts w:ascii="PT Astra Serif" w:hAnsi="PT Astra Serif"/>
          <w:sz w:val="26"/>
          <w:szCs w:val="26"/>
        </w:rPr>
        <w:t>, предусмотренных за счет межбюджетных</w:t>
      </w:r>
      <w:r w:rsidRPr="00C67405">
        <w:rPr>
          <w:rFonts w:ascii="PT Astra Serif" w:hAnsi="PT Astra Serif"/>
          <w:sz w:val="26"/>
          <w:szCs w:val="26"/>
        </w:rPr>
        <w:t xml:space="preserve"> трансфертов из других бюджетов бюджетной системы Российской Федерации, имеющих целевое назначение).</w:t>
      </w:r>
    </w:p>
    <w:p w:rsidR="002D37CC" w:rsidRPr="005A4F0A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C67405">
        <w:rPr>
          <w:rFonts w:ascii="PT Astra Serif" w:hAnsi="PT Astra Serif"/>
          <w:sz w:val="26"/>
          <w:szCs w:val="26"/>
        </w:rPr>
        <w:t xml:space="preserve">Исходя из обозначенных выше подходов к формированию объема и структуры расходов бюджета города Югорска </w:t>
      </w:r>
      <w:r w:rsidRPr="00B31D94">
        <w:rPr>
          <w:rFonts w:ascii="PT Astra Serif" w:hAnsi="PT Astra Serif"/>
          <w:sz w:val="26"/>
          <w:szCs w:val="26"/>
        </w:rPr>
        <w:t>определены</w:t>
      </w:r>
      <w:proofErr w:type="gramEnd"/>
      <w:r w:rsidRPr="00B31D94">
        <w:rPr>
          <w:rFonts w:ascii="PT Astra Serif" w:hAnsi="PT Astra Serif"/>
          <w:sz w:val="26"/>
          <w:szCs w:val="26"/>
        </w:rPr>
        <w:t xml:space="preserve"> их основные параметры (таблицы </w:t>
      </w:r>
      <w:r w:rsidR="005203F8" w:rsidRPr="00B31D94">
        <w:rPr>
          <w:rFonts w:ascii="PT Astra Serif" w:hAnsi="PT Astra Serif"/>
          <w:sz w:val="26"/>
          <w:szCs w:val="26"/>
        </w:rPr>
        <w:t>1</w:t>
      </w:r>
      <w:r w:rsidR="00B31D94" w:rsidRPr="00B31D94">
        <w:rPr>
          <w:rFonts w:ascii="PT Astra Serif" w:hAnsi="PT Astra Serif"/>
          <w:sz w:val="26"/>
          <w:szCs w:val="26"/>
        </w:rPr>
        <w:t>8</w:t>
      </w:r>
      <w:r w:rsidRPr="00B31D94">
        <w:rPr>
          <w:rFonts w:ascii="PT Astra Serif" w:hAnsi="PT Astra Serif"/>
          <w:sz w:val="26"/>
          <w:szCs w:val="26"/>
        </w:rPr>
        <w:t xml:space="preserve">, </w:t>
      </w:r>
      <w:r w:rsidR="00B31D94" w:rsidRPr="00B31D94">
        <w:rPr>
          <w:rFonts w:ascii="PT Astra Serif" w:hAnsi="PT Astra Serif"/>
          <w:sz w:val="26"/>
          <w:szCs w:val="26"/>
        </w:rPr>
        <w:t>19</w:t>
      </w:r>
      <w:r w:rsidRPr="00B31D94">
        <w:rPr>
          <w:rFonts w:ascii="PT Astra Serif" w:hAnsi="PT Astra Serif"/>
          <w:sz w:val="26"/>
          <w:szCs w:val="26"/>
        </w:rPr>
        <w:t>).</w:t>
      </w:r>
      <w:r w:rsidRPr="005A4F0A">
        <w:rPr>
          <w:rFonts w:ascii="PT Astra Serif" w:hAnsi="PT Astra Serif"/>
          <w:sz w:val="26"/>
          <w:szCs w:val="26"/>
        </w:rPr>
        <w:t xml:space="preserve"> </w:t>
      </w:r>
    </w:p>
    <w:p w:rsidR="002D37CC" w:rsidRPr="00C67405" w:rsidRDefault="002D37CC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 xml:space="preserve">Таблица </w:t>
      </w:r>
      <w:r w:rsidR="00B31D94">
        <w:rPr>
          <w:rFonts w:ascii="PT Astra Serif" w:hAnsi="PT Astra Serif"/>
          <w:sz w:val="26"/>
          <w:szCs w:val="26"/>
        </w:rPr>
        <w:t>18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 xml:space="preserve">Расходы бюджета города Югорска </w:t>
      </w:r>
    </w:p>
    <w:p w:rsidR="002D37CC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>на 202</w:t>
      </w:r>
      <w:r w:rsidR="002815CC" w:rsidRPr="00C67405">
        <w:rPr>
          <w:rFonts w:ascii="PT Astra Serif" w:hAnsi="PT Astra Serif"/>
          <w:b/>
          <w:sz w:val="26"/>
          <w:szCs w:val="26"/>
        </w:rPr>
        <w:t>4</w:t>
      </w:r>
      <w:r w:rsidRPr="00C67405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2815CC" w:rsidRPr="00C67405">
        <w:rPr>
          <w:rFonts w:ascii="PT Astra Serif" w:hAnsi="PT Astra Serif"/>
          <w:b/>
          <w:sz w:val="26"/>
          <w:szCs w:val="26"/>
        </w:rPr>
        <w:t>5</w:t>
      </w:r>
      <w:r w:rsidRPr="00C67405">
        <w:rPr>
          <w:rFonts w:ascii="PT Astra Serif" w:hAnsi="PT Astra Serif"/>
          <w:b/>
          <w:sz w:val="26"/>
          <w:szCs w:val="26"/>
        </w:rPr>
        <w:t xml:space="preserve"> и 202</w:t>
      </w:r>
      <w:r w:rsidR="002815CC" w:rsidRPr="00C67405">
        <w:rPr>
          <w:rFonts w:ascii="PT Astra Serif" w:hAnsi="PT Astra Serif"/>
          <w:b/>
          <w:sz w:val="26"/>
          <w:szCs w:val="26"/>
        </w:rPr>
        <w:t>6</w:t>
      </w:r>
      <w:r w:rsidRPr="00C67405">
        <w:rPr>
          <w:rFonts w:ascii="PT Astra Serif" w:hAnsi="PT Astra Serif"/>
          <w:b/>
          <w:sz w:val="26"/>
          <w:szCs w:val="26"/>
        </w:rPr>
        <w:t xml:space="preserve"> годов </w:t>
      </w:r>
    </w:p>
    <w:p w:rsidR="00307038" w:rsidRDefault="00307038" w:rsidP="00353602">
      <w:pPr>
        <w:jc w:val="center"/>
        <w:rPr>
          <w:rFonts w:ascii="PT Astra Serif" w:hAnsi="PT Astra Serif"/>
          <w:b/>
          <w:sz w:val="26"/>
          <w:szCs w:val="26"/>
        </w:rPr>
      </w:pPr>
    </w:p>
    <w:p w:rsidR="00B249FB" w:rsidRPr="00C67405" w:rsidRDefault="00EE0B1C" w:rsidP="00EE0B1C">
      <w:pPr>
        <w:jc w:val="right"/>
        <w:rPr>
          <w:rFonts w:ascii="PT Astra Serif" w:hAnsi="PT Astra Serif"/>
          <w:b/>
          <w:sz w:val="24"/>
          <w:szCs w:val="24"/>
        </w:rPr>
      </w:pPr>
      <w:r w:rsidRPr="00C67405">
        <w:rPr>
          <w:rFonts w:ascii="PT Astra Serif" w:hAnsi="PT Astra Serif"/>
          <w:sz w:val="26"/>
          <w:szCs w:val="26"/>
        </w:rPr>
        <w:t>(тыс. рублей</w:t>
      </w:r>
      <w:r>
        <w:rPr>
          <w:rFonts w:ascii="PT Astra Serif" w:hAnsi="PT Astra Serif"/>
          <w:sz w:val="26"/>
          <w:szCs w:val="26"/>
        </w:rPr>
        <w:t>)</w:t>
      </w:r>
    </w:p>
    <w:tbl>
      <w:tblPr>
        <w:tblW w:w="528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9"/>
        <w:gridCol w:w="1463"/>
        <w:gridCol w:w="1415"/>
        <w:gridCol w:w="1457"/>
        <w:gridCol w:w="1356"/>
        <w:gridCol w:w="1397"/>
      </w:tblGrid>
      <w:tr w:rsidR="00F605D7" w:rsidRPr="00C67405" w:rsidTr="00EE0B1C">
        <w:trPr>
          <w:cantSplit/>
          <w:tblHeader/>
          <w:jc w:val="center"/>
        </w:trPr>
        <w:tc>
          <w:tcPr>
            <w:tcW w:w="1595" w:type="pct"/>
            <w:vAlign w:val="center"/>
            <w:hideMark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Показатели</w:t>
            </w:r>
          </w:p>
        </w:tc>
        <w:tc>
          <w:tcPr>
            <w:tcW w:w="703" w:type="pct"/>
            <w:vAlign w:val="center"/>
            <w:hideMark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proofErr w:type="gramStart"/>
            <w:r w:rsidRPr="00C67405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  <w:r w:rsidRPr="00C67405">
              <w:rPr>
                <w:rFonts w:ascii="PT Astra Serif" w:hAnsi="PT Astra Serif"/>
                <w:iCs/>
                <w:sz w:val="24"/>
                <w:szCs w:val="24"/>
              </w:rPr>
              <w:t xml:space="preserve">(решение </w:t>
            </w:r>
            <w:r w:rsidRPr="00C67405">
              <w:rPr>
                <w:rFonts w:ascii="PT Astra Serif" w:hAnsi="PT Astra Serif"/>
                <w:iCs/>
                <w:sz w:val="24"/>
                <w:szCs w:val="24"/>
              </w:rPr>
              <w:br/>
              <w:t xml:space="preserve">от </w:t>
            </w:r>
            <w:r w:rsidR="00E1141A">
              <w:rPr>
                <w:rFonts w:ascii="PT Astra Serif" w:hAnsi="PT Astra Serif"/>
                <w:iCs/>
                <w:sz w:val="24"/>
                <w:szCs w:val="24"/>
              </w:rPr>
              <w:t>20</w:t>
            </w:r>
            <w:r w:rsidRPr="00C67405">
              <w:rPr>
                <w:rFonts w:ascii="PT Astra Serif" w:hAnsi="PT Astra Serif"/>
                <w:iCs/>
                <w:sz w:val="24"/>
                <w:szCs w:val="24"/>
              </w:rPr>
              <w:t>.12.2022</w:t>
            </w:r>
            <w:proofErr w:type="gramEnd"/>
          </w:p>
          <w:p w:rsidR="00F605D7" w:rsidRPr="00C67405" w:rsidRDefault="00F605D7" w:rsidP="00391F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iCs/>
                <w:sz w:val="24"/>
                <w:szCs w:val="24"/>
              </w:rPr>
              <w:t>№ 128)</w:t>
            </w:r>
          </w:p>
        </w:tc>
        <w:tc>
          <w:tcPr>
            <w:tcW w:w="680" w:type="pct"/>
          </w:tcPr>
          <w:p w:rsidR="00F605D7" w:rsidRPr="00C67405" w:rsidRDefault="00602682" w:rsidP="00391F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6770D">
              <w:rPr>
                <w:rFonts w:ascii="PT Astra Serif" w:hAnsi="PT Astra Serif"/>
                <w:color w:val="000000"/>
                <w:sz w:val="24"/>
                <w:szCs w:val="24"/>
              </w:rPr>
              <w:t>2023 год (решение  от 17.10.2023 № 78)</w:t>
            </w:r>
          </w:p>
        </w:tc>
        <w:tc>
          <w:tcPr>
            <w:tcW w:w="700" w:type="pct"/>
            <w:vAlign w:val="center"/>
          </w:tcPr>
          <w:p w:rsidR="00F605D7" w:rsidRPr="00C67405" w:rsidRDefault="00F605D7" w:rsidP="00391F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2024 год (проект)</w:t>
            </w:r>
          </w:p>
        </w:tc>
        <w:tc>
          <w:tcPr>
            <w:tcW w:w="651" w:type="pct"/>
            <w:vAlign w:val="center"/>
          </w:tcPr>
          <w:p w:rsidR="00F605D7" w:rsidRPr="00C67405" w:rsidRDefault="00F605D7" w:rsidP="00391F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2025 год (проект)</w:t>
            </w:r>
          </w:p>
        </w:tc>
        <w:tc>
          <w:tcPr>
            <w:tcW w:w="671" w:type="pct"/>
            <w:shd w:val="clear" w:color="auto" w:fill="auto"/>
            <w:noWrap/>
            <w:vAlign w:val="center"/>
            <w:hideMark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2026 год</w:t>
            </w:r>
          </w:p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 xml:space="preserve"> (проект)</w:t>
            </w:r>
          </w:p>
        </w:tc>
      </w:tr>
      <w:tr w:rsidR="00F605D7" w:rsidRPr="00C67405" w:rsidTr="00EE0B1C">
        <w:trPr>
          <w:cantSplit/>
          <w:jc w:val="center"/>
        </w:trPr>
        <w:tc>
          <w:tcPr>
            <w:tcW w:w="1595" w:type="pct"/>
            <w:shd w:val="clear" w:color="auto" w:fill="auto"/>
            <w:vAlign w:val="center"/>
            <w:hideMark/>
          </w:tcPr>
          <w:p w:rsidR="00F605D7" w:rsidRPr="00C67405" w:rsidRDefault="00F605D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Расходы – всего, тыс. рублей</w:t>
            </w:r>
          </w:p>
        </w:tc>
        <w:tc>
          <w:tcPr>
            <w:tcW w:w="703" w:type="pct"/>
            <w:shd w:val="clear" w:color="auto" w:fill="auto"/>
            <w:noWrap/>
            <w:vAlign w:val="center"/>
          </w:tcPr>
          <w:p w:rsidR="00F605D7" w:rsidRPr="00742FBF" w:rsidRDefault="00F605D7" w:rsidP="00935BB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3 772 922,2</w:t>
            </w:r>
          </w:p>
        </w:tc>
        <w:tc>
          <w:tcPr>
            <w:tcW w:w="680" w:type="pct"/>
          </w:tcPr>
          <w:p w:rsidR="00F605D7" w:rsidRPr="00742FBF" w:rsidRDefault="004A3A4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4 853 473,0</w:t>
            </w:r>
          </w:p>
        </w:tc>
        <w:tc>
          <w:tcPr>
            <w:tcW w:w="700" w:type="pct"/>
            <w:vAlign w:val="center"/>
          </w:tcPr>
          <w:p w:rsidR="00F605D7" w:rsidRPr="00742FBF" w:rsidRDefault="001C6381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4 967 762,9</w:t>
            </w:r>
          </w:p>
        </w:tc>
        <w:tc>
          <w:tcPr>
            <w:tcW w:w="651" w:type="pct"/>
            <w:vAlign w:val="center"/>
          </w:tcPr>
          <w:p w:rsidR="00F605D7" w:rsidRPr="00742FBF" w:rsidRDefault="001C6381" w:rsidP="000834D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4 211 381,6</w:t>
            </w: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F605D7" w:rsidRPr="00742FBF" w:rsidRDefault="001C6381" w:rsidP="00A1250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3 8</w:t>
            </w:r>
            <w:r w:rsidR="00A12506" w:rsidRPr="00742FBF">
              <w:rPr>
                <w:rFonts w:ascii="PT Astra Serif" w:hAnsi="PT Astra Serif"/>
                <w:sz w:val="24"/>
                <w:szCs w:val="24"/>
              </w:rPr>
              <w:t>8</w:t>
            </w:r>
            <w:r w:rsidRPr="00742FBF">
              <w:rPr>
                <w:rFonts w:ascii="PT Astra Serif" w:hAnsi="PT Astra Serif"/>
                <w:sz w:val="24"/>
                <w:szCs w:val="24"/>
              </w:rPr>
              <w:t>4 242,5</w:t>
            </w:r>
          </w:p>
        </w:tc>
      </w:tr>
      <w:tr w:rsidR="00F605D7" w:rsidRPr="00C67405" w:rsidTr="00EE0B1C">
        <w:trPr>
          <w:cantSplit/>
          <w:jc w:val="center"/>
        </w:trPr>
        <w:tc>
          <w:tcPr>
            <w:tcW w:w="1595" w:type="pct"/>
            <w:shd w:val="clear" w:color="auto" w:fill="auto"/>
            <w:vAlign w:val="center"/>
            <w:hideMark/>
          </w:tcPr>
          <w:p w:rsidR="00F605D7" w:rsidRPr="00C67405" w:rsidRDefault="00F605D7" w:rsidP="00353602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C67405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703" w:type="pct"/>
            <w:shd w:val="clear" w:color="auto" w:fill="auto"/>
            <w:noWrap/>
            <w:vAlign w:val="center"/>
          </w:tcPr>
          <w:p w:rsidR="00F605D7" w:rsidRPr="00742FBF" w:rsidRDefault="00F605D7" w:rsidP="00935BB8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80" w:type="pct"/>
          </w:tcPr>
          <w:p w:rsidR="00F605D7" w:rsidRPr="00742FBF" w:rsidRDefault="00F605D7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700" w:type="pct"/>
            <w:vAlign w:val="center"/>
          </w:tcPr>
          <w:p w:rsidR="00F605D7" w:rsidRPr="00742FBF" w:rsidRDefault="00F605D7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1" w:type="pct"/>
            <w:vAlign w:val="center"/>
          </w:tcPr>
          <w:p w:rsidR="00F605D7" w:rsidRPr="00742FBF" w:rsidRDefault="00F605D7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F605D7" w:rsidRPr="00742FBF" w:rsidRDefault="00F605D7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</w:tr>
      <w:tr w:rsidR="001C6381" w:rsidRPr="00C67405" w:rsidTr="00EE0B1C">
        <w:trPr>
          <w:cantSplit/>
          <w:jc w:val="center"/>
        </w:trPr>
        <w:tc>
          <w:tcPr>
            <w:tcW w:w="1595" w:type="pct"/>
            <w:shd w:val="clear" w:color="auto" w:fill="auto"/>
            <w:vAlign w:val="center"/>
            <w:hideMark/>
          </w:tcPr>
          <w:p w:rsidR="001C6381" w:rsidRPr="00C67405" w:rsidRDefault="001C6381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Действующие расходные обязательства, тыс. рублей</w:t>
            </w:r>
          </w:p>
        </w:tc>
        <w:tc>
          <w:tcPr>
            <w:tcW w:w="703" w:type="pct"/>
            <w:shd w:val="clear" w:color="auto" w:fill="auto"/>
            <w:noWrap/>
            <w:vAlign w:val="center"/>
          </w:tcPr>
          <w:p w:rsidR="001C6381" w:rsidRPr="00742FBF" w:rsidRDefault="001C6381" w:rsidP="00935BB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3 772 922,2</w:t>
            </w:r>
          </w:p>
        </w:tc>
        <w:tc>
          <w:tcPr>
            <w:tcW w:w="680" w:type="pct"/>
            <w:vAlign w:val="center"/>
          </w:tcPr>
          <w:p w:rsidR="001C6381" w:rsidRPr="00742FBF" w:rsidRDefault="001C6381" w:rsidP="004A3A4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4 853 473,0</w:t>
            </w:r>
          </w:p>
        </w:tc>
        <w:tc>
          <w:tcPr>
            <w:tcW w:w="700" w:type="pct"/>
            <w:vAlign w:val="center"/>
          </w:tcPr>
          <w:p w:rsidR="001C6381" w:rsidRPr="00742FBF" w:rsidRDefault="001C6381" w:rsidP="00E9734F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4 967 762,9</w:t>
            </w:r>
          </w:p>
        </w:tc>
        <w:tc>
          <w:tcPr>
            <w:tcW w:w="651" w:type="pct"/>
            <w:vAlign w:val="center"/>
          </w:tcPr>
          <w:p w:rsidR="001C6381" w:rsidRPr="00742FBF" w:rsidRDefault="001C6381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4 211 381,6</w:t>
            </w: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1C6381" w:rsidRPr="00742FBF" w:rsidRDefault="001C6381" w:rsidP="00A1250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3 8</w:t>
            </w:r>
            <w:r w:rsidR="00A12506" w:rsidRPr="00742FBF">
              <w:rPr>
                <w:rFonts w:ascii="PT Astra Serif" w:hAnsi="PT Astra Serif"/>
                <w:sz w:val="24"/>
                <w:szCs w:val="24"/>
              </w:rPr>
              <w:t>8</w:t>
            </w:r>
            <w:r w:rsidRPr="00742FBF">
              <w:rPr>
                <w:rFonts w:ascii="PT Astra Serif" w:hAnsi="PT Astra Serif"/>
                <w:sz w:val="24"/>
                <w:szCs w:val="24"/>
              </w:rPr>
              <w:t>4 242,5</w:t>
            </w:r>
          </w:p>
        </w:tc>
      </w:tr>
      <w:tr w:rsidR="001C6381" w:rsidRPr="00C67405" w:rsidTr="00EE0B1C">
        <w:trPr>
          <w:cantSplit/>
          <w:jc w:val="center"/>
        </w:trPr>
        <w:tc>
          <w:tcPr>
            <w:tcW w:w="1595" w:type="pct"/>
            <w:shd w:val="clear" w:color="auto" w:fill="auto"/>
            <w:vAlign w:val="center"/>
            <w:hideMark/>
          </w:tcPr>
          <w:p w:rsidR="001C6381" w:rsidRPr="00C67405" w:rsidRDefault="001C6381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Принимаемые расходные обязательства, тыс. рублей</w:t>
            </w:r>
          </w:p>
        </w:tc>
        <w:tc>
          <w:tcPr>
            <w:tcW w:w="703" w:type="pct"/>
            <w:shd w:val="clear" w:color="auto" w:fill="auto"/>
            <w:noWrap/>
            <w:vAlign w:val="center"/>
          </w:tcPr>
          <w:p w:rsidR="001C6381" w:rsidRPr="00C67405" w:rsidRDefault="001C6381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80" w:type="pct"/>
            <w:vAlign w:val="center"/>
          </w:tcPr>
          <w:p w:rsidR="001C6381" w:rsidRPr="00C67405" w:rsidRDefault="001C6381" w:rsidP="004A3A4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700" w:type="pct"/>
            <w:vAlign w:val="center"/>
          </w:tcPr>
          <w:p w:rsidR="001C6381" w:rsidRPr="00C67405" w:rsidRDefault="001C6381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51" w:type="pct"/>
            <w:vAlign w:val="center"/>
          </w:tcPr>
          <w:p w:rsidR="001C6381" w:rsidRPr="00C67405" w:rsidRDefault="001C6381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1C6381" w:rsidRPr="00C67405" w:rsidRDefault="001C6381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</w:tbl>
    <w:p w:rsidR="002524C7" w:rsidRDefault="002524C7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2D37CC" w:rsidRPr="005A4F0A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 xml:space="preserve">Изменение объемов расходов бюджета города Югорска обусловлено общими тенденциями изменения </w:t>
      </w:r>
      <w:r w:rsidR="00263A79" w:rsidRPr="00C67405">
        <w:rPr>
          <w:rFonts w:ascii="PT Astra Serif" w:hAnsi="PT Astra Serif"/>
          <w:sz w:val="26"/>
          <w:szCs w:val="26"/>
        </w:rPr>
        <w:t xml:space="preserve">объемов </w:t>
      </w:r>
      <w:r w:rsidRPr="00C67405">
        <w:rPr>
          <w:rFonts w:ascii="PT Astra Serif" w:hAnsi="PT Astra Serif"/>
          <w:sz w:val="26"/>
          <w:szCs w:val="26"/>
        </w:rPr>
        <w:t>доходов бюджета города Югорска.</w:t>
      </w:r>
    </w:p>
    <w:p w:rsidR="002D37CC" w:rsidRPr="00B31D94" w:rsidRDefault="005203F8" w:rsidP="00353602">
      <w:pPr>
        <w:jc w:val="right"/>
        <w:rPr>
          <w:rFonts w:ascii="PT Astra Serif" w:hAnsi="PT Astra Serif"/>
          <w:sz w:val="26"/>
          <w:szCs w:val="26"/>
        </w:rPr>
      </w:pPr>
      <w:r w:rsidRPr="00B31D94">
        <w:rPr>
          <w:rFonts w:ascii="PT Astra Serif" w:hAnsi="PT Astra Serif"/>
          <w:sz w:val="26"/>
          <w:szCs w:val="26"/>
        </w:rPr>
        <w:t xml:space="preserve">Таблица </w:t>
      </w:r>
      <w:r w:rsidR="00B31D94" w:rsidRPr="00B31D94">
        <w:rPr>
          <w:rFonts w:ascii="PT Astra Serif" w:hAnsi="PT Astra Serif"/>
          <w:sz w:val="26"/>
          <w:szCs w:val="26"/>
        </w:rPr>
        <w:t>19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B31D94">
        <w:rPr>
          <w:rFonts w:ascii="PT Astra Serif" w:hAnsi="PT Astra Serif"/>
          <w:b/>
          <w:sz w:val="26"/>
          <w:szCs w:val="26"/>
        </w:rPr>
        <w:t>Расходы бюджета города Югорска за счет средств</w:t>
      </w:r>
      <w:r w:rsidRPr="00C67405">
        <w:rPr>
          <w:rFonts w:ascii="PT Astra Serif" w:hAnsi="PT Astra Serif"/>
          <w:b/>
          <w:sz w:val="26"/>
          <w:szCs w:val="26"/>
        </w:rPr>
        <w:t xml:space="preserve"> 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 xml:space="preserve">местного бюджета и за счет межбюджетных трансфертов </w:t>
      </w:r>
    </w:p>
    <w:p w:rsidR="002D37CC" w:rsidRPr="00C67405" w:rsidRDefault="002D37CC" w:rsidP="00353602">
      <w:pPr>
        <w:jc w:val="center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>на 202</w:t>
      </w:r>
      <w:r w:rsidR="0047444E" w:rsidRPr="00C67405">
        <w:rPr>
          <w:rFonts w:ascii="PT Astra Serif" w:hAnsi="PT Astra Serif"/>
          <w:b/>
          <w:sz w:val="26"/>
          <w:szCs w:val="26"/>
        </w:rPr>
        <w:t>4</w:t>
      </w:r>
      <w:r w:rsidRPr="00C67405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47444E" w:rsidRPr="00C67405">
        <w:rPr>
          <w:rFonts w:ascii="PT Astra Serif" w:hAnsi="PT Astra Serif"/>
          <w:b/>
          <w:sz w:val="26"/>
          <w:szCs w:val="26"/>
        </w:rPr>
        <w:t>5</w:t>
      </w:r>
      <w:r w:rsidRPr="00C67405">
        <w:rPr>
          <w:rFonts w:ascii="PT Astra Serif" w:hAnsi="PT Astra Serif"/>
          <w:b/>
          <w:sz w:val="26"/>
          <w:szCs w:val="26"/>
        </w:rPr>
        <w:t xml:space="preserve"> и 202</w:t>
      </w:r>
      <w:r w:rsidR="0047444E" w:rsidRPr="00C67405">
        <w:rPr>
          <w:rFonts w:ascii="PT Astra Serif" w:hAnsi="PT Astra Serif"/>
          <w:b/>
          <w:sz w:val="26"/>
          <w:szCs w:val="26"/>
        </w:rPr>
        <w:t>6</w:t>
      </w:r>
      <w:r w:rsidRPr="00C67405">
        <w:rPr>
          <w:rFonts w:ascii="PT Astra Serif" w:hAnsi="PT Astra Serif"/>
          <w:b/>
          <w:sz w:val="26"/>
          <w:szCs w:val="26"/>
        </w:rPr>
        <w:t xml:space="preserve"> годов </w:t>
      </w:r>
    </w:p>
    <w:p w:rsidR="002D37CC" w:rsidRDefault="002D37CC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10171" w:type="dxa"/>
        <w:tblInd w:w="-318" w:type="dxa"/>
        <w:tblBorders>
          <w:top w:val="nil"/>
          <w:left w:val="nil"/>
          <w:bottom w:val="nil"/>
          <w:right w:val="nil"/>
        </w:tblBorders>
        <w:tblLook w:val="0000" w:firstRow="0" w:lastRow="0" w:firstColumn="0" w:lastColumn="0" w:noHBand="0" w:noVBand="0"/>
      </w:tblPr>
      <w:tblGrid>
        <w:gridCol w:w="10171"/>
      </w:tblGrid>
      <w:tr w:rsidR="00370B0D" w:rsidRPr="00C67405" w:rsidTr="00370B0D">
        <w:trPr>
          <w:trHeight w:val="128"/>
        </w:trPr>
        <w:tc>
          <w:tcPr>
            <w:tcW w:w="10171" w:type="dxa"/>
          </w:tcPr>
          <w:tbl>
            <w:tblPr>
              <w:tblW w:w="10071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147"/>
              <w:gridCol w:w="1439"/>
              <w:gridCol w:w="1345"/>
              <w:gridCol w:w="1428"/>
              <w:gridCol w:w="1356"/>
              <w:gridCol w:w="1356"/>
            </w:tblGrid>
            <w:tr w:rsidR="00370B0D" w:rsidRPr="00742FBF" w:rsidTr="00834FA1">
              <w:trPr>
                <w:tblHeader/>
                <w:jc w:val="center"/>
              </w:trPr>
              <w:tc>
                <w:tcPr>
                  <w:tcW w:w="1563" w:type="pct"/>
                  <w:vAlign w:val="center"/>
                </w:tcPr>
                <w:p w:rsidR="00370B0D" w:rsidRPr="00742FBF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Наименование показателя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742FBF" w:rsidRDefault="00370B0D" w:rsidP="009A3A2C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sz w:val="22"/>
                      <w:szCs w:val="22"/>
                    </w:rPr>
                    <w:t xml:space="preserve">2023 год </w:t>
                  </w:r>
                  <w:r w:rsidRPr="00742FBF">
                    <w:rPr>
                      <w:rFonts w:ascii="PT Astra Serif" w:hAnsi="PT Astra Serif"/>
                      <w:iCs/>
                      <w:sz w:val="22"/>
                      <w:szCs w:val="22"/>
                    </w:rPr>
                    <w:t>(решение от 20.12.2022 № 128)</w:t>
                  </w:r>
                </w:p>
              </w:tc>
              <w:tc>
                <w:tcPr>
                  <w:tcW w:w="668" w:type="pct"/>
                </w:tcPr>
                <w:p w:rsidR="00370B0D" w:rsidRPr="00742FBF" w:rsidRDefault="00370B0D" w:rsidP="00593339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000000"/>
                      <w:sz w:val="22"/>
                      <w:szCs w:val="22"/>
                    </w:rPr>
                    <w:t>2023 год (решение  от 17.10.2023 № 78)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742FBF" w:rsidRDefault="00370B0D" w:rsidP="00593339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sz w:val="22"/>
                      <w:szCs w:val="22"/>
                    </w:rPr>
                    <w:t>2024 год (проект)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742FBF" w:rsidRDefault="00370B0D" w:rsidP="00593339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sz w:val="22"/>
                      <w:szCs w:val="22"/>
                    </w:rPr>
                    <w:t>2025 год (проект)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742FBF" w:rsidRDefault="00370B0D" w:rsidP="00593339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sz w:val="22"/>
                      <w:szCs w:val="22"/>
                    </w:rPr>
                    <w:t>2026 год (проект)</w:t>
                  </w:r>
                </w:p>
              </w:tc>
            </w:tr>
            <w:tr w:rsidR="001C6381" w:rsidRPr="00742FBF" w:rsidTr="00834FA1">
              <w:trPr>
                <w:jc w:val="center"/>
              </w:trPr>
              <w:tc>
                <w:tcPr>
                  <w:tcW w:w="1563" w:type="pct"/>
                </w:tcPr>
                <w:p w:rsidR="001C6381" w:rsidRPr="00742FBF" w:rsidRDefault="001C6381" w:rsidP="00602682">
                  <w:pPr>
                    <w:pStyle w:val="Default"/>
                    <w:contextualSpacing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Общий объем расходов</w:t>
                  </w:r>
                </w:p>
              </w:tc>
              <w:tc>
                <w:tcPr>
                  <w:tcW w:w="715" w:type="pct"/>
                  <w:vAlign w:val="center"/>
                </w:tcPr>
                <w:p w:rsidR="001C6381" w:rsidRPr="00742FBF" w:rsidRDefault="001C6381" w:rsidP="009F36AE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sz w:val="22"/>
                      <w:szCs w:val="22"/>
                    </w:rPr>
                    <w:t>3 772 922,2</w:t>
                  </w:r>
                </w:p>
              </w:tc>
              <w:tc>
                <w:tcPr>
                  <w:tcW w:w="668" w:type="pct"/>
                </w:tcPr>
                <w:p w:rsidR="001C6381" w:rsidRPr="00742FBF" w:rsidRDefault="001C6381" w:rsidP="00E9734F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sz w:val="22"/>
                      <w:szCs w:val="22"/>
                    </w:rPr>
                    <w:t>4 853 473,0</w:t>
                  </w:r>
                </w:p>
              </w:tc>
              <w:tc>
                <w:tcPr>
                  <w:tcW w:w="709" w:type="pct"/>
                  <w:vAlign w:val="center"/>
                </w:tcPr>
                <w:p w:rsidR="001C6381" w:rsidRPr="00742FBF" w:rsidRDefault="001C6381" w:rsidP="00F53DF5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742FBF">
                    <w:rPr>
                      <w:rFonts w:ascii="PT Astra Serif" w:hAnsi="PT Astra Serif"/>
                      <w:sz w:val="24"/>
                      <w:szCs w:val="24"/>
                    </w:rPr>
                    <w:t>4 967 762,9</w:t>
                  </w:r>
                </w:p>
              </w:tc>
              <w:tc>
                <w:tcPr>
                  <w:tcW w:w="673" w:type="pct"/>
                  <w:vAlign w:val="center"/>
                </w:tcPr>
                <w:p w:rsidR="001C6381" w:rsidRPr="00742FBF" w:rsidRDefault="001C6381" w:rsidP="00F53DF5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742FBF">
                    <w:rPr>
                      <w:rFonts w:ascii="PT Astra Serif" w:hAnsi="PT Astra Serif"/>
                      <w:sz w:val="24"/>
                      <w:szCs w:val="24"/>
                    </w:rPr>
                    <w:t>4 211 381,6</w:t>
                  </w:r>
                </w:p>
              </w:tc>
              <w:tc>
                <w:tcPr>
                  <w:tcW w:w="672" w:type="pct"/>
                  <w:vAlign w:val="center"/>
                </w:tcPr>
                <w:p w:rsidR="001C6381" w:rsidRPr="00742FBF" w:rsidRDefault="001C6381" w:rsidP="008E6376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742FBF">
                    <w:rPr>
                      <w:rFonts w:ascii="PT Astra Serif" w:hAnsi="PT Astra Serif"/>
                      <w:sz w:val="24"/>
                      <w:szCs w:val="24"/>
                    </w:rPr>
                    <w:t>3 8</w:t>
                  </w:r>
                  <w:r w:rsidR="008E6376" w:rsidRPr="00742FBF">
                    <w:rPr>
                      <w:rFonts w:ascii="PT Astra Serif" w:hAnsi="PT Astra Serif"/>
                      <w:sz w:val="24"/>
                      <w:szCs w:val="24"/>
                    </w:rPr>
                    <w:t>8</w:t>
                  </w:r>
                  <w:r w:rsidRPr="00742FBF">
                    <w:rPr>
                      <w:rFonts w:ascii="PT Astra Serif" w:hAnsi="PT Astra Serif"/>
                      <w:sz w:val="24"/>
                      <w:szCs w:val="24"/>
                    </w:rPr>
                    <w:t>4 242,5</w:t>
                  </w:r>
                </w:p>
              </w:tc>
            </w:tr>
            <w:tr w:rsidR="00370B0D" w:rsidRPr="00742FBF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742FBF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в том</w:t>
                  </w: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cr/>
                  </w:r>
                  <w:proofErr w:type="gramStart"/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числе</w:t>
                  </w:r>
                  <w:proofErr w:type="gramEnd"/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: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742FBF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  <w:tc>
                <w:tcPr>
                  <w:tcW w:w="668" w:type="pct"/>
                </w:tcPr>
                <w:p w:rsidR="00370B0D" w:rsidRPr="00742FBF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  <w:tc>
                <w:tcPr>
                  <w:tcW w:w="709" w:type="pct"/>
                  <w:vAlign w:val="center"/>
                </w:tcPr>
                <w:p w:rsidR="00370B0D" w:rsidRPr="00742FBF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  <w:tc>
                <w:tcPr>
                  <w:tcW w:w="673" w:type="pct"/>
                  <w:vAlign w:val="center"/>
                </w:tcPr>
                <w:p w:rsidR="00370B0D" w:rsidRPr="00742FBF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  <w:tc>
                <w:tcPr>
                  <w:tcW w:w="672" w:type="pct"/>
                  <w:vAlign w:val="center"/>
                </w:tcPr>
                <w:p w:rsidR="00370B0D" w:rsidRPr="00742FBF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</w:tr>
            <w:tr w:rsidR="00370B0D" w:rsidRPr="00742FBF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742FBF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Расходы</w:t>
                  </w: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cr/>
                    <w:t>за счет средств местного бюджета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742FBF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1 841 691,2</w:t>
                  </w:r>
                </w:p>
              </w:tc>
              <w:tc>
                <w:tcPr>
                  <w:tcW w:w="668" w:type="pct"/>
                  <w:vAlign w:val="center"/>
                </w:tcPr>
                <w:p w:rsidR="00370B0D" w:rsidRPr="00742FBF" w:rsidRDefault="00370B0D" w:rsidP="00191933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2 170 417,1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742FBF" w:rsidRDefault="001C6381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2 265 536,6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742FBF" w:rsidRDefault="001C6381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1 959 708,3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742FBF" w:rsidRDefault="001C6381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1 935 464,3</w:t>
                  </w:r>
                </w:p>
              </w:tc>
            </w:tr>
            <w:tr w:rsidR="00370B0D" w:rsidRPr="00742FBF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742FBF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 xml:space="preserve">в общем объеме расходов </w:t>
                  </w: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lastRenderedPageBreak/>
                    <w:t>бюджета, %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742FBF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lastRenderedPageBreak/>
                    <w:t>48,8</w:t>
                  </w:r>
                </w:p>
              </w:tc>
              <w:tc>
                <w:tcPr>
                  <w:tcW w:w="668" w:type="pct"/>
                  <w:vAlign w:val="center"/>
                </w:tcPr>
                <w:p w:rsidR="00370B0D" w:rsidRPr="00742FBF" w:rsidRDefault="00370B0D" w:rsidP="00191933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44,7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742FBF" w:rsidRDefault="001C6381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45,6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742FBF" w:rsidRDefault="001C6381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46,5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742FBF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49,8</w:t>
                  </w:r>
                </w:p>
              </w:tc>
            </w:tr>
            <w:tr w:rsidR="00370B0D" w:rsidRPr="00742FBF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742FBF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lastRenderedPageBreak/>
                    <w:t>Расходы за счет межбюджетных трансфертов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742FBF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1 931 231,0</w:t>
                  </w:r>
                </w:p>
              </w:tc>
              <w:tc>
                <w:tcPr>
                  <w:tcW w:w="668" w:type="pct"/>
                  <w:vAlign w:val="center"/>
                </w:tcPr>
                <w:p w:rsidR="00370B0D" w:rsidRPr="00742FBF" w:rsidRDefault="00370B0D" w:rsidP="00191933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2 683 055,9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742FBF" w:rsidRDefault="001C6381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2 702 226,3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742FBF" w:rsidRDefault="001C6381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2 251 673,3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742FBF" w:rsidRDefault="001C6381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1 948 778,2</w:t>
                  </w:r>
                </w:p>
              </w:tc>
            </w:tr>
            <w:tr w:rsidR="00370B0D" w:rsidRPr="00C67405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742FBF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в общем объеме расходов бюджета</w:t>
                  </w: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cr/>
                    <w:t xml:space="preserve"> %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742FBF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51,2</w:t>
                  </w:r>
                </w:p>
              </w:tc>
              <w:tc>
                <w:tcPr>
                  <w:tcW w:w="668" w:type="pct"/>
                  <w:vAlign w:val="center"/>
                </w:tcPr>
                <w:p w:rsidR="00370B0D" w:rsidRPr="00742FBF" w:rsidRDefault="00370B0D" w:rsidP="00191933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55,3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742FBF" w:rsidRDefault="001C6381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54,4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742FBF" w:rsidRDefault="001C6381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53,5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742FBF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50,2</w:t>
                  </w:r>
                </w:p>
              </w:tc>
            </w:tr>
          </w:tbl>
          <w:p w:rsidR="00370B0D" w:rsidRPr="00C67405" w:rsidRDefault="00370B0D" w:rsidP="00353602">
            <w:pPr>
              <w:pStyle w:val="Default"/>
              <w:rPr>
                <w:rFonts w:ascii="PT Astra Serif" w:hAnsi="PT Astra Serif"/>
                <w:color w:val="auto"/>
              </w:rPr>
            </w:pPr>
          </w:p>
        </w:tc>
      </w:tr>
    </w:tbl>
    <w:p w:rsidR="002D37CC" w:rsidRPr="00C67405" w:rsidRDefault="002D37CC" w:rsidP="00353602">
      <w:pPr>
        <w:pStyle w:val="Default"/>
        <w:rPr>
          <w:rFonts w:ascii="PT Astra Serif" w:hAnsi="PT Astra Serif"/>
          <w:color w:val="auto"/>
        </w:rPr>
      </w:pPr>
    </w:p>
    <w:p w:rsidR="002D37CC" w:rsidRPr="00742FBF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Согласно пункту 3 статьи 184.1 Бюджетного кодекса Российской Федерации в составе расходов бюджета города Югорска утверждены публичные нормативные обязательства на 202</w:t>
      </w:r>
      <w:r w:rsidR="0047444E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год в сумме </w:t>
      </w:r>
      <w:r w:rsidR="00153E0D" w:rsidRPr="00C67405">
        <w:rPr>
          <w:rFonts w:ascii="PT Astra Serif" w:hAnsi="PT Astra Serif"/>
          <w:sz w:val="26"/>
          <w:szCs w:val="26"/>
        </w:rPr>
        <w:t>26 350,6</w:t>
      </w:r>
      <w:r w:rsidRPr="00C67405">
        <w:rPr>
          <w:rFonts w:ascii="PT Astra Serif" w:hAnsi="PT Astra Serif"/>
          <w:sz w:val="26"/>
          <w:szCs w:val="26"/>
        </w:rPr>
        <w:t xml:space="preserve"> тыс. рублей, на 202</w:t>
      </w:r>
      <w:r w:rsidR="0047444E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 xml:space="preserve"> </w:t>
      </w:r>
      <w:r w:rsidR="007526F6" w:rsidRPr="00C67405">
        <w:rPr>
          <w:rFonts w:ascii="PT Astra Serif" w:hAnsi="PT Astra Serif"/>
          <w:sz w:val="26"/>
          <w:szCs w:val="26"/>
        </w:rPr>
        <w:t xml:space="preserve">год в сумме </w:t>
      </w:r>
      <w:r w:rsidR="00153E0D" w:rsidRPr="00C67405">
        <w:rPr>
          <w:rFonts w:ascii="PT Astra Serif" w:hAnsi="PT Astra Serif"/>
          <w:sz w:val="26"/>
          <w:szCs w:val="26"/>
        </w:rPr>
        <w:t>22 248,4</w:t>
      </w:r>
      <w:r w:rsidR="007526F6" w:rsidRPr="00C67405">
        <w:rPr>
          <w:rFonts w:ascii="PT Astra Serif" w:hAnsi="PT Astra Serif"/>
          <w:sz w:val="26"/>
          <w:szCs w:val="26"/>
        </w:rPr>
        <w:t xml:space="preserve"> тыс. рублей, на</w:t>
      </w:r>
      <w:r w:rsidRPr="00C67405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202</w:t>
      </w:r>
      <w:r w:rsidR="0047444E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153E0D" w:rsidRPr="00742FBF">
        <w:rPr>
          <w:rFonts w:ascii="PT Astra Serif" w:hAnsi="PT Astra Serif"/>
          <w:sz w:val="26"/>
          <w:szCs w:val="26"/>
        </w:rPr>
        <w:t>22 248,4</w:t>
      </w:r>
      <w:r w:rsidRPr="00742FBF">
        <w:rPr>
          <w:rFonts w:ascii="PT Astra Serif" w:hAnsi="PT Astra Serif"/>
          <w:sz w:val="26"/>
          <w:szCs w:val="26"/>
        </w:rPr>
        <w:t xml:space="preserve"> тыс. рублей. </w:t>
      </w:r>
    </w:p>
    <w:p w:rsidR="002D37CC" w:rsidRPr="00742FBF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Кроме того, в бюджете города предусмотрены публичные обязательства на</w:t>
      </w:r>
      <w:r w:rsidR="00935BB8" w:rsidRPr="00742FBF">
        <w:rPr>
          <w:rFonts w:ascii="PT Astra Serif" w:hAnsi="PT Astra Serif"/>
          <w:sz w:val="26"/>
          <w:szCs w:val="26"/>
        </w:rPr>
        <w:t xml:space="preserve"> 202</w:t>
      </w:r>
      <w:r w:rsidR="0047444E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153E0D" w:rsidRPr="00742FBF">
        <w:rPr>
          <w:rFonts w:ascii="PT Astra Serif" w:hAnsi="PT Astra Serif"/>
          <w:sz w:val="26"/>
          <w:szCs w:val="26"/>
        </w:rPr>
        <w:t>2</w:t>
      </w:r>
      <w:r w:rsidR="00DD33E7" w:rsidRPr="00742FBF">
        <w:rPr>
          <w:rFonts w:ascii="PT Astra Serif" w:hAnsi="PT Astra Serif"/>
          <w:sz w:val="26"/>
          <w:szCs w:val="26"/>
        </w:rPr>
        <w:t>5</w:t>
      </w:r>
      <w:r w:rsidR="00E46442" w:rsidRPr="00742FBF">
        <w:rPr>
          <w:rFonts w:ascii="PT Astra Serif" w:hAnsi="PT Astra Serif"/>
          <w:sz w:val="26"/>
          <w:szCs w:val="26"/>
        </w:rPr>
        <w:t>7</w:t>
      </w:r>
      <w:r w:rsidR="00DD33E7" w:rsidRPr="00742FBF">
        <w:rPr>
          <w:rFonts w:ascii="PT Astra Serif" w:hAnsi="PT Astra Serif"/>
          <w:sz w:val="26"/>
          <w:szCs w:val="26"/>
        </w:rPr>
        <w:t> </w:t>
      </w:r>
      <w:r w:rsidR="00E46442" w:rsidRPr="00742FBF">
        <w:rPr>
          <w:rFonts w:ascii="PT Astra Serif" w:hAnsi="PT Astra Serif"/>
          <w:sz w:val="26"/>
          <w:szCs w:val="26"/>
        </w:rPr>
        <w:t>008</w:t>
      </w:r>
      <w:r w:rsidR="00DD33E7" w:rsidRPr="00742FBF">
        <w:rPr>
          <w:rFonts w:ascii="PT Astra Serif" w:hAnsi="PT Astra Serif"/>
          <w:sz w:val="26"/>
          <w:szCs w:val="26"/>
        </w:rPr>
        <w:t>,</w:t>
      </w:r>
      <w:r w:rsidR="00E46442" w:rsidRPr="00742FBF">
        <w:rPr>
          <w:rFonts w:ascii="PT Astra Serif" w:hAnsi="PT Astra Serif"/>
          <w:sz w:val="26"/>
          <w:szCs w:val="26"/>
        </w:rPr>
        <w:t>4</w:t>
      </w:r>
      <w:r w:rsidR="008824FF"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47444E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DD33E7" w:rsidRPr="00742FBF">
        <w:rPr>
          <w:rFonts w:ascii="PT Astra Serif" w:hAnsi="PT Astra Serif"/>
          <w:sz w:val="26"/>
          <w:szCs w:val="26"/>
        </w:rPr>
        <w:t>26</w:t>
      </w:r>
      <w:r w:rsidR="00E46442" w:rsidRPr="00742FBF">
        <w:rPr>
          <w:rFonts w:ascii="PT Astra Serif" w:hAnsi="PT Astra Serif"/>
          <w:sz w:val="26"/>
          <w:szCs w:val="26"/>
        </w:rPr>
        <w:t>5</w:t>
      </w:r>
      <w:r w:rsidR="00DD33E7" w:rsidRPr="00742FBF">
        <w:rPr>
          <w:rFonts w:ascii="PT Astra Serif" w:hAnsi="PT Astra Serif"/>
          <w:sz w:val="26"/>
          <w:szCs w:val="26"/>
        </w:rPr>
        <w:t> </w:t>
      </w:r>
      <w:r w:rsidR="00E46442" w:rsidRPr="00742FBF">
        <w:rPr>
          <w:rFonts w:ascii="PT Astra Serif" w:hAnsi="PT Astra Serif"/>
          <w:sz w:val="26"/>
          <w:szCs w:val="26"/>
        </w:rPr>
        <w:t>000</w:t>
      </w:r>
      <w:r w:rsidR="00DD33E7" w:rsidRPr="00742FBF">
        <w:rPr>
          <w:rFonts w:ascii="PT Astra Serif" w:hAnsi="PT Astra Serif"/>
          <w:sz w:val="26"/>
          <w:szCs w:val="26"/>
        </w:rPr>
        <w:t>,</w:t>
      </w:r>
      <w:r w:rsidR="00E46442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47444E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DD33E7" w:rsidRPr="00742FBF">
        <w:rPr>
          <w:rFonts w:ascii="PT Astra Serif" w:hAnsi="PT Astra Serif"/>
          <w:sz w:val="26"/>
          <w:szCs w:val="26"/>
        </w:rPr>
        <w:t>28</w:t>
      </w:r>
      <w:r w:rsidR="00E46442" w:rsidRPr="00742FBF">
        <w:rPr>
          <w:rFonts w:ascii="PT Astra Serif" w:hAnsi="PT Astra Serif"/>
          <w:sz w:val="26"/>
          <w:szCs w:val="26"/>
        </w:rPr>
        <w:t>6</w:t>
      </w:r>
      <w:r w:rsidR="00DD33E7" w:rsidRPr="00742FBF">
        <w:rPr>
          <w:rFonts w:ascii="PT Astra Serif" w:hAnsi="PT Astra Serif"/>
          <w:sz w:val="26"/>
          <w:szCs w:val="26"/>
        </w:rPr>
        <w:t> </w:t>
      </w:r>
      <w:r w:rsidR="00E46442" w:rsidRPr="00742FBF">
        <w:rPr>
          <w:rFonts w:ascii="PT Astra Serif" w:hAnsi="PT Astra Serif"/>
          <w:sz w:val="26"/>
          <w:szCs w:val="26"/>
        </w:rPr>
        <w:t>195</w:t>
      </w:r>
      <w:r w:rsidR="00DD33E7" w:rsidRPr="00742FBF">
        <w:rPr>
          <w:rFonts w:ascii="PT Astra Serif" w:hAnsi="PT Astra Serif"/>
          <w:sz w:val="26"/>
          <w:szCs w:val="26"/>
        </w:rPr>
        <w:t>,</w:t>
      </w:r>
      <w:r w:rsidR="00E46442" w:rsidRPr="00742FBF">
        <w:rPr>
          <w:rFonts w:ascii="PT Astra Serif" w:hAnsi="PT Astra Serif"/>
          <w:sz w:val="26"/>
          <w:szCs w:val="26"/>
        </w:rPr>
        <w:t>9</w:t>
      </w:r>
      <w:r w:rsidRPr="00742FBF">
        <w:rPr>
          <w:rFonts w:ascii="PT Astra Serif" w:hAnsi="PT Astra Serif"/>
          <w:sz w:val="26"/>
          <w:szCs w:val="26"/>
        </w:rPr>
        <w:t xml:space="preserve"> тыс. рублей. </w:t>
      </w:r>
    </w:p>
    <w:p w:rsidR="002D37CC" w:rsidRPr="00742FBF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Перечень публичных нормативных обязательств и перечень публичных обязательств, подлежащих исполнению за счет средств федерального бюджета, средств бюджета Ханты-Мансийского автономного округа – Югры и за счет средств местного бюджета на 202</w:t>
      </w:r>
      <w:r w:rsidR="0047444E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- 202</w:t>
      </w:r>
      <w:r w:rsidR="0047444E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годы с нормативно правовым обоснованием отражен в приложении 2 к настоящей пояснительной записке.</w:t>
      </w:r>
    </w:p>
    <w:p w:rsidR="002D37CC" w:rsidRPr="00742FBF" w:rsidRDefault="00E46442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117 173,4</w:t>
      </w:r>
      <w:r w:rsidR="002D37CC" w:rsidRPr="00742FBF">
        <w:rPr>
          <w:rFonts w:ascii="PT Astra Serif" w:hAnsi="PT Astra Serif"/>
          <w:sz w:val="26"/>
          <w:szCs w:val="26"/>
        </w:rPr>
        <w:t xml:space="preserve"> тыс. рублей в 202</w:t>
      </w:r>
      <w:r w:rsidR="0047444E" w:rsidRPr="00742FBF">
        <w:rPr>
          <w:rFonts w:ascii="PT Astra Serif" w:hAnsi="PT Astra Serif"/>
          <w:sz w:val="26"/>
          <w:szCs w:val="26"/>
        </w:rPr>
        <w:t>4</w:t>
      </w:r>
      <w:r w:rsidR="002D37CC" w:rsidRPr="00742FBF">
        <w:rPr>
          <w:rFonts w:ascii="PT Astra Serif" w:hAnsi="PT Astra Serif"/>
          <w:sz w:val="26"/>
          <w:szCs w:val="26"/>
        </w:rPr>
        <w:t xml:space="preserve"> году, </w:t>
      </w:r>
      <w:r w:rsidRPr="00742FBF">
        <w:rPr>
          <w:rFonts w:ascii="PT Astra Serif" w:hAnsi="PT Astra Serif"/>
          <w:sz w:val="26"/>
          <w:szCs w:val="26"/>
        </w:rPr>
        <w:t>88 019,2</w:t>
      </w:r>
      <w:r w:rsidR="002D37CC" w:rsidRPr="00742FBF">
        <w:rPr>
          <w:rFonts w:ascii="PT Astra Serif" w:hAnsi="PT Astra Serif"/>
          <w:sz w:val="26"/>
          <w:szCs w:val="26"/>
        </w:rPr>
        <w:t xml:space="preserve"> тыс. рублей в 202</w:t>
      </w:r>
      <w:r w:rsidR="0047444E" w:rsidRPr="00742FBF">
        <w:rPr>
          <w:rFonts w:ascii="PT Astra Serif" w:hAnsi="PT Astra Serif"/>
          <w:sz w:val="26"/>
          <w:szCs w:val="26"/>
        </w:rPr>
        <w:t>5</w:t>
      </w:r>
      <w:r w:rsidR="002D37CC" w:rsidRPr="00742FBF">
        <w:rPr>
          <w:rFonts w:ascii="PT Astra Serif" w:hAnsi="PT Astra Serif"/>
          <w:sz w:val="26"/>
          <w:szCs w:val="26"/>
        </w:rPr>
        <w:t xml:space="preserve"> году и </w:t>
      </w:r>
      <w:r w:rsidRPr="00742FBF">
        <w:rPr>
          <w:rFonts w:ascii="PT Astra Serif" w:hAnsi="PT Astra Serif"/>
          <w:sz w:val="26"/>
          <w:szCs w:val="26"/>
        </w:rPr>
        <w:t>25 907,8</w:t>
      </w:r>
      <w:r w:rsidR="002D37CC" w:rsidRPr="00742FBF">
        <w:rPr>
          <w:rFonts w:ascii="PT Astra Serif" w:hAnsi="PT Astra Serif"/>
          <w:sz w:val="26"/>
          <w:szCs w:val="26"/>
        </w:rPr>
        <w:t xml:space="preserve"> тыс. рублей в 202</w:t>
      </w:r>
      <w:r w:rsidR="0047444E" w:rsidRPr="00742FBF">
        <w:rPr>
          <w:rFonts w:ascii="PT Astra Serif" w:hAnsi="PT Astra Serif"/>
          <w:sz w:val="26"/>
          <w:szCs w:val="26"/>
        </w:rPr>
        <w:t>6</w:t>
      </w:r>
      <w:r w:rsidR="002D37CC" w:rsidRPr="00742FBF">
        <w:rPr>
          <w:rFonts w:ascii="PT Astra Serif" w:hAnsi="PT Astra Serif"/>
          <w:sz w:val="26"/>
          <w:szCs w:val="26"/>
        </w:rPr>
        <w:t xml:space="preserve"> году будет направлено бюджетных ассигнований из средств местного бюджета на софинансирование государственных программ Ханты-Мансийского автономного округа – Югры. Перечень приоритетных расходных обязательств муниципального образования город </w:t>
      </w:r>
      <w:proofErr w:type="spellStart"/>
      <w:r w:rsidR="002D37CC" w:rsidRPr="00742FBF">
        <w:rPr>
          <w:rFonts w:ascii="PT Astra Serif" w:hAnsi="PT Astra Serif"/>
          <w:sz w:val="26"/>
          <w:szCs w:val="26"/>
        </w:rPr>
        <w:t>Югорск</w:t>
      </w:r>
      <w:proofErr w:type="spellEnd"/>
      <w:r w:rsidR="002D37CC" w:rsidRPr="00742FBF">
        <w:rPr>
          <w:rFonts w:ascii="PT Astra Serif" w:hAnsi="PT Astra Serif"/>
          <w:sz w:val="26"/>
          <w:szCs w:val="26"/>
        </w:rPr>
        <w:t xml:space="preserve">, </w:t>
      </w:r>
      <w:proofErr w:type="spellStart"/>
      <w:r w:rsidR="002D37CC" w:rsidRPr="00742FBF">
        <w:rPr>
          <w:rFonts w:ascii="PT Astra Serif" w:hAnsi="PT Astra Serif"/>
          <w:sz w:val="26"/>
          <w:szCs w:val="26"/>
        </w:rPr>
        <w:t>софинансируемых</w:t>
      </w:r>
      <w:proofErr w:type="spellEnd"/>
      <w:r w:rsidR="002D37CC" w:rsidRPr="00742FBF">
        <w:rPr>
          <w:rFonts w:ascii="PT Astra Serif" w:hAnsi="PT Astra Serif"/>
          <w:sz w:val="26"/>
          <w:szCs w:val="26"/>
        </w:rPr>
        <w:t xml:space="preserve"> за счет средств бюджета Ханты-Мансийского автономного округа – Югры в 202</w:t>
      </w:r>
      <w:r w:rsidR="0047444E" w:rsidRPr="00742FBF">
        <w:rPr>
          <w:rFonts w:ascii="PT Astra Serif" w:hAnsi="PT Astra Serif"/>
          <w:sz w:val="26"/>
          <w:szCs w:val="26"/>
        </w:rPr>
        <w:t>4</w:t>
      </w:r>
      <w:r w:rsidR="002D37CC" w:rsidRPr="00742FBF">
        <w:rPr>
          <w:rFonts w:ascii="PT Astra Serif" w:hAnsi="PT Astra Serif"/>
          <w:sz w:val="26"/>
          <w:szCs w:val="26"/>
        </w:rPr>
        <w:t xml:space="preserve"> - 202</w:t>
      </w:r>
      <w:r w:rsidR="0047444E" w:rsidRPr="00742FBF">
        <w:rPr>
          <w:rFonts w:ascii="PT Astra Serif" w:hAnsi="PT Astra Serif"/>
          <w:sz w:val="26"/>
          <w:szCs w:val="26"/>
        </w:rPr>
        <w:t>6</w:t>
      </w:r>
      <w:r w:rsidR="002D37CC" w:rsidRPr="00742FBF">
        <w:rPr>
          <w:rFonts w:ascii="PT Astra Serif" w:hAnsi="PT Astra Serif"/>
          <w:sz w:val="26"/>
          <w:szCs w:val="26"/>
        </w:rPr>
        <w:t xml:space="preserve"> годах путем предоставления межбюджетных субсидий, представлен в приложении 3 к настоящей пояснительной записке. </w:t>
      </w:r>
    </w:p>
    <w:p w:rsidR="002D37CC" w:rsidRPr="00742FBF" w:rsidRDefault="002D37CC" w:rsidP="0013003E">
      <w:pPr>
        <w:ind w:firstLine="720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В </w:t>
      </w:r>
      <w:r w:rsidR="00502DE4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муниципальных программах города Югорска интегрированы </w:t>
      </w:r>
      <w:r w:rsidR="00502DE4" w:rsidRPr="00742FBF">
        <w:rPr>
          <w:rFonts w:ascii="PT Astra Serif" w:hAnsi="PT Astra Serif"/>
          <w:sz w:val="26"/>
          <w:szCs w:val="26"/>
        </w:rPr>
        <w:t>3</w:t>
      </w:r>
      <w:r w:rsidRPr="00742FBF">
        <w:rPr>
          <w:rFonts w:ascii="PT Astra Serif" w:hAnsi="PT Astra Serif"/>
          <w:sz w:val="26"/>
          <w:szCs w:val="26"/>
        </w:rPr>
        <w:t xml:space="preserve"> национальных проект</w:t>
      </w:r>
      <w:r w:rsidR="00502DE4" w:rsidRPr="00742FBF">
        <w:rPr>
          <w:rFonts w:ascii="PT Astra Serif" w:hAnsi="PT Astra Serif"/>
          <w:sz w:val="26"/>
          <w:szCs w:val="26"/>
        </w:rPr>
        <w:t>а</w:t>
      </w:r>
      <w:r w:rsidR="00052A5C" w:rsidRPr="00742FBF">
        <w:rPr>
          <w:rFonts w:ascii="PT Astra Serif" w:hAnsi="PT Astra Serif"/>
          <w:sz w:val="26"/>
          <w:szCs w:val="26"/>
        </w:rPr>
        <w:t>, определенных Указом Президента Российской Федерации от 07.05.2018 № 204 «О национальных целях и стратегических задачах развития Российской Федерации на пер</w:t>
      </w:r>
      <w:r w:rsidR="0082023D" w:rsidRPr="00742FBF">
        <w:rPr>
          <w:rFonts w:ascii="PT Astra Serif" w:hAnsi="PT Astra Serif"/>
          <w:sz w:val="26"/>
          <w:szCs w:val="26"/>
        </w:rPr>
        <w:t>иод до 2024 года», реализация которых будет продолжена по 202</w:t>
      </w:r>
      <w:r w:rsidR="006E2386" w:rsidRPr="00742FBF">
        <w:rPr>
          <w:rFonts w:ascii="PT Astra Serif" w:hAnsi="PT Astra Serif"/>
          <w:sz w:val="26"/>
          <w:szCs w:val="26"/>
        </w:rPr>
        <w:t>6</w:t>
      </w:r>
      <w:r w:rsidR="0082023D" w:rsidRPr="00742FBF">
        <w:rPr>
          <w:rFonts w:ascii="PT Astra Serif" w:hAnsi="PT Astra Serif"/>
          <w:sz w:val="26"/>
          <w:szCs w:val="26"/>
        </w:rPr>
        <w:t xml:space="preserve"> год.</w:t>
      </w:r>
      <w:r w:rsidR="00052A5C" w:rsidRPr="00742FBF">
        <w:rPr>
          <w:rFonts w:ascii="PT Astra Serif" w:hAnsi="PT Astra Serif"/>
          <w:sz w:val="26"/>
          <w:szCs w:val="26"/>
        </w:rPr>
        <w:t xml:space="preserve"> </w:t>
      </w:r>
      <w:r w:rsidR="00604585"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Расходы на участие в региональных проектах составили на 202</w:t>
      </w:r>
      <w:r w:rsidR="006E2386" w:rsidRPr="00742FBF">
        <w:rPr>
          <w:rFonts w:ascii="PT Astra Serif" w:hAnsi="PT Astra Serif"/>
          <w:sz w:val="26"/>
          <w:szCs w:val="26"/>
        </w:rPr>
        <w:t>4</w:t>
      </w:r>
      <w:r w:rsidR="0013003E"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502DE4" w:rsidRPr="00742FBF">
        <w:rPr>
          <w:rFonts w:ascii="PT Astra Serif" w:hAnsi="PT Astra Serif"/>
          <w:sz w:val="26"/>
          <w:szCs w:val="26"/>
        </w:rPr>
        <w:t>196 0</w:t>
      </w:r>
      <w:r w:rsidR="00C931AE" w:rsidRPr="00742FBF">
        <w:rPr>
          <w:rFonts w:ascii="PT Astra Serif" w:hAnsi="PT Astra Serif"/>
          <w:sz w:val="26"/>
          <w:szCs w:val="26"/>
        </w:rPr>
        <w:t>58</w:t>
      </w:r>
      <w:r w:rsidR="00502DE4" w:rsidRPr="00742FBF">
        <w:rPr>
          <w:rFonts w:ascii="PT Astra Serif" w:hAnsi="PT Astra Serif"/>
          <w:sz w:val="26"/>
          <w:szCs w:val="26"/>
        </w:rPr>
        <w:t>,</w:t>
      </w:r>
      <w:r w:rsidR="00C931AE" w:rsidRPr="00742FBF">
        <w:rPr>
          <w:rFonts w:ascii="PT Astra Serif" w:hAnsi="PT Astra Serif"/>
          <w:sz w:val="26"/>
          <w:szCs w:val="26"/>
        </w:rPr>
        <w:t>2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6E2386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502DE4" w:rsidRPr="00742FBF">
        <w:rPr>
          <w:rFonts w:ascii="PT Astra Serif" w:hAnsi="PT Astra Serif"/>
          <w:sz w:val="26"/>
          <w:szCs w:val="26"/>
        </w:rPr>
        <w:t>5 827,</w:t>
      </w:r>
      <w:r w:rsidR="00C931AE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6E2386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502DE4" w:rsidRPr="00742FBF">
        <w:rPr>
          <w:rFonts w:ascii="PT Astra Serif" w:hAnsi="PT Astra Serif"/>
          <w:sz w:val="26"/>
          <w:szCs w:val="26"/>
        </w:rPr>
        <w:t>4 79</w:t>
      </w:r>
      <w:r w:rsidR="00C931AE" w:rsidRPr="00742FBF">
        <w:rPr>
          <w:rFonts w:ascii="PT Astra Serif" w:hAnsi="PT Astra Serif"/>
          <w:sz w:val="26"/>
          <w:szCs w:val="26"/>
        </w:rPr>
        <w:t>8</w:t>
      </w:r>
      <w:r w:rsidR="00502DE4" w:rsidRPr="00742FBF">
        <w:rPr>
          <w:rFonts w:ascii="PT Astra Serif" w:hAnsi="PT Astra Serif"/>
          <w:sz w:val="26"/>
          <w:szCs w:val="26"/>
        </w:rPr>
        <w:t>,</w:t>
      </w:r>
      <w:r w:rsidR="00C931AE" w:rsidRPr="00742FBF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 xml:space="preserve"> тыс. рублей. Информация о расходах бюджета города Югорска на финансовое обеспечение участия в реализации национальных проектов на 202</w:t>
      </w:r>
      <w:r w:rsidR="00554A9D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– 202</w:t>
      </w:r>
      <w:r w:rsidR="00554A9D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годы представлена в приложении </w:t>
      </w:r>
      <w:r w:rsidR="005203F8" w:rsidRPr="00742FBF">
        <w:rPr>
          <w:rFonts w:ascii="PT Astra Serif" w:hAnsi="PT Astra Serif"/>
          <w:sz w:val="26"/>
          <w:szCs w:val="26"/>
        </w:rPr>
        <w:t>9</w:t>
      </w:r>
      <w:r w:rsidRPr="00742FBF">
        <w:rPr>
          <w:rFonts w:ascii="PT Astra Serif" w:hAnsi="PT Astra Serif"/>
          <w:sz w:val="26"/>
          <w:szCs w:val="26"/>
        </w:rPr>
        <w:t xml:space="preserve"> к настоящей пояснительной записке.</w:t>
      </w:r>
    </w:p>
    <w:p w:rsidR="002A75D0" w:rsidRPr="00742FBF" w:rsidRDefault="002D37CC" w:rsidP="00846554">
      <w:pPr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4"/>
          <w:szCs w:val="24"/>
        </w:rPr>
        <w:tab/>
      </w:r>
      <w:r w:rsidR="002A75D0" w:rsidRPr="00742FBF">
        <w:rPr>
          <w:rFonts w:ascii="PT Astra Serif" w:hAnsi="PT Astra Serif"/>
          <w:sz w:val="26"/>
          <w:szCs w:val="26"/>
        </w:rPr>
        <w:t>Р</w:t>
      </w:r>
      <w:r w:rsidRPr="00742FBF">
        <w:rPr>
          <w:rFonts w:ascii="PT Astra Serif" w:hAnsi="PT Astra Serif"/>
          <w:sz w:val="26"/>
          <w:szCs w:val="26"/>
        </w:rPr>
        <w:t>асход</w:t>
      </w:r>
      <w:r w:rsidR="002A75D0" w:rsidRPr="00742FBF">
        <w:rPr>
          <w:rFonts w:ascii="PT Astra Serif" w:hAnsi="PT Astra Serif"/>
          <w:sz w:val="26"/>
          <w:szCs w:val="26"/>
        </w:rPr>
        <w:t>ы</w:t>
      </w:r>
      <w:r w:rsidRPr="00742FBF">
        <w:rPr>
          <w:rFonts w:ascii="PT Astra Serif" w:hAnsi="PT Astra Serif"/>
          <w:sz w:val="26"/>
          <w:szCs w:val="26"/>
        </w:rPr>
        <w:t xml:space="preserve"> бюджета города Югорска</w:t>
      </w:r>
      <w:r w:rsidR="001E3A98" w:rsidRPr="00742FBF">
        <w:rPr>
          <w:rFonts w:ascii="PT Astra Serif" w:hAnsi="PT Astra Serif"/>
          <w:sz w:val="26"/>
          <w:szCs w:val="26"/>
        </w:rPr>
        <w:t>, направляемые на оплат</w:t>
      </w:r>
      <w:r w:rsidR="001D7CD3" w:rsidRPr="00742FBF">
        <w:rPr>
          <w:rFonts w:ascii="PT Astra Serif" w:hAnsi="PT Astra Serif"/>
          <w:sz w:val="26"/>
          <w:szCs w:val="26"/>
        </w:rPr>
        <w:t>у</w:t>
      </w:r>
      <w:r w:rsidR="001E3A98" w:rsidRPr="00742FBF">
        <w:rPr>
          <w:rFonts w:ascii="PT Astra Serif" w:hAnsi="PT Astra Serif"/>
          <w:sz w:val="26"/>
          <w:szCs w:val="26"/>
        </w:rPr>
        <w:t xml:space="preserve"> труда, включены в </w:t>
      </w:r>
      <w:r w:rsidR="002A75D0" w:rsidRPr="00742FBF">
        <w:rPr>
          <w:rFonts w:ascii="PT Astra Serif" w:hAnsi="PT Astra Serif"/>
          <w:sz w:val="26"/>
          <w:szCs w:val="26"/>
        </w:rPr>
        <w:t>проект бюджета города с учетом:</w:t>
      </w:r>
    </w:p>
    <w:p w:rsidR="001D6531" w:rsidRPr="00742FBF" w:rsidRDefault="002A75D0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</w:t>
      </w:r>
      <w:r w:rsidR="00690898" w:rsidRPr="00742FBF">
        <w:rPr>
          <w:rFonts w:ascii="PT Astra Serif" w:hAnsi="PT Astra Serif"/>
          <w:sz w:val="26"/>
          <w:szCs w:val="26"/>
        </w:rPr>
        <w:t xml:space="preserve">необходимости </w:t>
      </w:r>
      <w:r w:rsidR="001D6531" w:rsidRPr="00742FBF">
        <w:rPr>
          <w:rFonts w:ascii="PT Astra Serif" w:hAnsi="PT Astra Serif"/>
          <w:sz w:val="26"/>
          <w:szCs w:val="26"/>
        </w:rPr>
        <w:t>достижения целевых показателей средней заработной платы, установленных профильными Департаментами Югры для отдельных категорий работников, подпадающих под действие Указов Президента Российской Федерации от 2012 года, учитывая достигнутые в 202</w:t>
      </w:r>
      <w:r w:rsidR="009F065C" w:rsidRPr="00742FBF">
        <w:rPr>
          <w:rFonts w:ascii="PT Astra Serif" w:hAnsi="PT Astra Serif"/>
          <w:sz w:val="26"/>
          <w:szCs w:val="26"/>
        </w:rPr>
        <w:t>3</w:t>
      </w:r>
      <w:r w:rsidR="001D6531" w:rsidRPr="00742FBF">
        <w:rPr>
          <w:rFonts w:ascii="PT Astra Serif" w:hAnsi="PT Astra Serif"/>
          <w:sz w:val="26"/>
          <w:szCs w:val="26"/>
        </w:rPr>
        <w:t xml:space="preserve"> году значения целевых показателей;</w:t>
      </w:r>
    </w:p>
    <w:p w:rsidR="00A61AE1" w:rsidRPr="00742FBF" w:rsidRDefault="002A75D0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</w:t>
      </w:r>
      <w:r w:rsidR="00B277BB" w:rsidRPr="00742FBF">
        <w:rPr>
          <w:rFonts w:ascii="PT Astra Serif" w:hAnsi="PT Astra Serif"/>
          <w:sz w:val="26"/>
          <w:szCs w:val="26"/>
        </w:rPr>
        <w:t xml:space="preserve"> </w:t>
      </w:r>
      <w:r w:rsidR="00A61AE1" w:rsidRPr="00742FBF">
        <w:rPr>
          <w:rFonts w:ascii="PT Astra Serif" w:hAnsi="PT Astra Serif"/>
          <w:sz w:val="26"/>
          <w:szCs w:val="26"/>
        </w:rPr>
        <w:t>индексации фонд</w:t>
      </w:r>
      <w:r w:rsidR="00F627B4" w:rsidRPr="00742FBF">
        <w:rPr>
          <w:rFonts w:ascii="PT Astra Serif" w:hAnsi="PT Astra Serif"/>
          <w:sz w:val="26"/>
          <w:szCs w:val="26"/>
        </w:rPr>
        <w:t>ов</w:t>
      </w:r>
      <w:r w:rsidR="00A61AE1" w:rsidRPr="00742FBF">
        <w:rPr>
          <w:rFonts w:ascii="PT Astra Serif" w:hAnsi="PT Astra Serif"/>
          <w:sz w:val="26"/>
          <w:szCs w:val="26"/>
        </w:rPr>
        <w:t xml:space="preserve"> оплаты труда с 01.10.202</w:t>
      </w:r>
      <w:r w:rsidR="009F065C" w:rsidRPr="00742FBF">
        <w:rPr>
          <w:rFonts w:ascii="PT Astra Serif" w:hAnsi="PT Astra Serif"/>
          <w:sz w:val="26"/>
          <w:szCs w:val="26"/>
        </w:rPr>
        <w:t>4</w:t>
      </w:r>
      <w:r w:rsidR="00A61AE1" w:rsidRPr="00742FBF">
        <w:rPr>
          <w:rFonts w:ascii="PT Astra Serif" w:hAnsi="PT Astra Serif"/>
          <w:sz w:val="26"/>
          <w:szCs w:val="26"/>
        </w:rPr>
        <w:t xml:space="preserve"> на </w:t>
      </w:r>
      <w:r w:rsidR="009F065C" w:rsidRPr="00742FBF">
        <w:rPr>
          <w:rFonts w:ascii="PT Astra Serif" w:hAnsi="PT Astra Serif"/>
          <w:sz w:val="26"/>
          <w:szCs w:val="26"/>
        </w:rPr>
        <w:t>4</w:t>
      </w:r>
      <w:r w:rsidR="00A61AE1" w:rsidRPr="00742FBF">
        <w:rPr>
          <w:rFonts w:ascii="PT Astra Serif" w:hAnsi="PT Astra Serif"/>
          <w:sz w:val="26"/>
          <w:szCs w:val="26"/>
        </w:rPr>
        <w:t>,</w:t>
      </w:r>
      <w:r w:rsidR="009F065C" w:rsidRPr="00742FBF">
        <w:rPr>
          <w:rFonts w:ascii="PT Astra Serif" w:hAnsi="PT Astra Serif"/>
          <w:sz w:val="26"/>
          <w:szCs w:val="26"/>
        </w:rPr>
        <w:t>0</w:t>
      </w:r>
      <w:r w:rsidR="00A61AE1" w:rsidRPr="00742FBF">
        <w:rPr>
          <w:rFonts w:ascii="PT Astra Serif" w:hAnsi="PT Astra Serif"/>
          <w:sz w:val="26"/>
          <w:szCs w:val="26"/>
        </w:rPr>
        <w:t>% по иным категориям работников, не подпадающим под действие Указов Президента Российской Федерации от 2012 года</w:t>
      </w:r>
      <w:r w:rsidR="00460D44" w:rsidRPr="00742FBF">
        <w:rPr>
          <w:rFonts w:ascii="PT Astra Serif" w:hAnsi="PT Astra Serif"/>
          <w:sz w:val="26"/>
          <w:szCs w:val="26"/>
        </w:rPr>
        <w:t>;</w:t>
      </w:r>
    </w:p>
    <w:p w:rsidR="00A7494A" w:rsidRPr="00742FBF" w:rsidRDefault="00226273" w:rsidP="00A7494A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 xml:space="preserve">- </w:t>
      </w:r>
      <w:r w:rsidR="00A7494A" w:rsidRPr="00742FBF">
        <w:rPr>
          <w:rFonts w:ascii="PT Astra Serif" w:hAnsi="PT Astra Serif"/>
          <w:sz w:val="26"/>
          <w:szCs w:val="26"/>
        </w:rPr>
        <w:t xml:space="preserve">изменения минимального размера оплаты труда, устанавливаемого </w:t>
      </w:r>
      <w:r w:rsidR="00D85065" w:rsidRPr="00742FBF">
        <w:rPr>
          <w:rFonts w:ascii="PT Astra Serif" w:hAnsi="PT Astra Serif"/>
          <w:sz w:val="26"/>
          <w:szCs w:val="26"/>
        </w:rPr>
        <w:t xml:space="preserve">ежегодно внесением изменений в </w:t>
      </w:r>
      <w:r w:rsidR="00602682" w:rsidRPr="00742FBF">
        <w:rPr>
          <w:rFonts w:ascii="PT Astra Serif" w:hAnsi="PT Astra Serif"/>
          <w:sz w:val="26"/>
          <w:szCs w:val="26"/>
        </w:rPr>
        <w:t>Ф</w:t>
      </w:r>
      <w:r w:rsidR="00A7494A" w:rsidRPr="00742FBF">
        <w:rPr>
          <w:rFonts w:ascii="PT Astra Serif" w:hAnsi="PT Astra Serif"/>
          <w:sz w:val="26"/>
          <w:szCs w:val="26"/>
        </w:rPr>
        <w:t>едеральны</w:t>
      </w:r>
      <w:r w:rsidR="00D85065" w:rsidRPr="00742FBF">
        <w:rPr>
          <w:rFonts w:ascii="PT Astra Serif" w:hAnsi="PT Astra Serif"/>
          <w:sz w:val="26"/>
          <w:szCs w:val="26"/>
        </w:rPr>
        <w:t>й</w:t>
      </w:r>
      <w:r w:rsidR="00A7494A" w:rsidRPr="00742FBF">
        <w:rPr>
          <w:rFonts w:ascii="PT Astra Serif" w:hAnsi="PT Astra Serif"/>
          <w:sz w:val="26"/>
          <w:szCs w:val="26"/>
        </w:rPr>
        <w:t xml:space="preserve"> закон от 19.06.2000 № 82-ФЗ «О минимал</w:t>
      </w:r>
      <w:r w:rsidR="00D85065" w:rsidRPr="00742FBF">
        <w:rPr>
          <w:rFonts w:ascii="PT Astra Serif" w:hAnsi="PT Astra Serif"/>
          <w:sz w:val="26"/>
          <w:szCs w:val="26"/>
        </w:rPr>
        <w:t xml:space="preserve">ьном </w:t>
      </w:r>
      <w:r w:rsidR="00D85065" w:rsidRPr="00742FBF">
        <w:rPr>
          <w:rFonts w:ascii="PT Astra Serif" w:hAnsi="PT Astra Serif"/>
          <w:sz w:val="26"/>
          <w:szCs w:val="26"/>
        </w:rPr>
        <w:lastRenderedPageBreak/>
        <w:t>размере оплаты труда», и</w:t>
      </w:r>
      <w:r w:rsidR="00A7494A" w:rsidRPr="00742FBF">
        <w:rPr>
          <w:rFonts w:ascii="PT Astra Serif" w:hAnsi="PT Astra Serif"/>
          <w:sz w:val="26"/>
          <w:szCs w:val="26"/>
        </w:rPr>
        <w:t xml:space="preserve"> применением к нему районного коэффициента и процентной надбавки к заработной плате за стаж работы в районах Крайнего Севера и приравненных к ним местностях </w:t>
      </w:r>
      <w:r w:rsidR="00D85065" w:rsidRPr="00742FBF">
        <w:rPr>
          <w:rFonts w:ascii="PT Astra Serif" w:hAnsi="PT Astra Serif"/>
          <w:sz w:val="26"/>
          <w:szCs w:val="26"/>
        </w:rPr>
        <w:t xml:space="preserve">в соответствии с </w:t>
      </w:r>
      <w:r w:rsidR="00A7494A" w:rsidRPr="00742FBF">
        <w:rPr>
          <w:rFonts w:ascii="PT Astra Serif" w:hAnsi="PT Astra Serif"/>
          <w:sz w:val="26"/>
          <w:szCs w:val="26"/>
        </w:rPr>
        <w:t>постановление</w:t>
      </w:r>
      <w:r w:rsidR="00D85065" w:rsidRPr="00742FBF">
        <w:rPr>
          <w:rFonts w:ascii="PT Astra Serif" w:hAnsi="PT Astra Serif"/>
          <w:sz w:val="26"/>
          <w:szCs w:val="26"/>
        </w:rPr>
        <w:t>м</w:t>
      </w:r>
      <w:r w:rsidR="00A7494A" w:rsidRPr="00742FBF">
        <w:rPr>
          <w:rFonts w:ascii="PT Astra Serif" w:hAnsi="PT Astra Serif"/>
          <w:sz w:val="26"/>
          <w:szCs w:val="26"/>
        </w:rPr>
        <w:t xml:space="preserve"> Конституционного Суда Российской</w:t>
      </w:r>
      <w:r w:rsidR="0006770D" w:rsidRPr="00742FBF">
        <w:rPr>
          <w:rFonts w:ascii="PT Astra Serif" w:hAnsi="PT Astra Serif"/>
          <w:sz w:val="26"/>
          <w:szCs w:val="26"/>
        </w:rPr>
        <w:t xml:space="preserve"> Федерации от 07.12.2017 № 38-П.</w:t>
      </w:r>
      <w:proofErr w:type="gramEnd"/>
    </w:p>
    <w:p w:rsidR="002D37CC" w:rsidRPr="00742FBF" w:rsidRDefault="002D37CC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  <w:lang w:eastAsia="en-US"/>
        </w:rPr>
      </w:pPr>
      <w:r w:rsidRPr="00742FBF">
        <w:rPr>
          <w:rFonts w:ascii="PT Astra Serif" w:hAnsi="PT Astra Serif"/>
          <w:sz w:val="26"/>
          <w:szCs w:val="26"/>
          <w:lang w:eastAsia="en-US"/>
        </w:rPr>
        <w:t xml:space="preserve">Информация об объёмах бюджетных ассигнований, направляемых на поддержку семьи и детей в разрезе муниципальных программ города Югорска и источников финансирования, представлена в приложении 5 к настоящей пояснительной записке. На эти цели планируется направить </w:t>
      </w:r>
      <w:r w:rsidR="00E46442" w:rsidRPr="00742FBF">
        <w:rPr>
          <w:rFonts w:ascii="PT Astra Serif" w:hAnsi="PT Astra Serif"/>
          <w:sz w:val="26"/>
          <w:szCs w:val="26"/>
          <w:lang w:eastAsia="en-US"/>
        </w:rPr>
        <w:t>3 130 451,6</w:t>
      </w:r>
      <w:r w:rsidRPr="00742FBF">
        <w:rPr>
          <w:rFonts w:ascii="PT Astra Serif" w:hAnsi="PT Astra Serif"/>
          <w:sz w:val="26"/>
          <w:szCs w:val="26"/>
          <w:lang w:eastAsia="en-US"/>
        </w:rPr>
        <w:t xml:space="preserve"> тыс. рублей в 202</w:t>
      </w:r>
      <w:r w:rsidR="009F065C" w:rsidRPr="00742FBF">
        <w:rPr>
          <w:rFonts w:ascii="PT Astra Serif" w:hAnsi="PT Astra Serif"/>
          <w:sz w:val="26"/>
          <w:szCs w:val="26"/>
          <w:lang w:eastAsia="en-US"/>
        </w:rPr>
        <w:t>4</w:t>
      </w:r>
      <w:r w:rsidRPr="00742FBF">
        <w:rPr>
          <w:rFonts w:ascii="PT Astra Serif" w:hAnsi="PT Astra Serif"/>
          <w:sz w:val="26"/>
          <w:szCs w:val="26"/>
          <w:lang w:eastAsia="en-US"/>
        </w:rPr>
        <w:t xml:space="preserve"> году, </w:t>
      </w:r>
      <w:r w:rsidR="00E46442" w:rsidRPr="00742FBF">
        <w:rPr>
          <w:rFonts w:ascii="PT Astra Serif" w:hAnsi="PT Astra Serif"/>
          <w:sz w:val="26"/>
          <w:szCs w:val="26"/>
          <w:lang w:eastAsia="en-US"/>
        </w:rPr>
        <w:t xml:space="preserve"> 2 923 935,8</w:t>
      </w:r>
      <w:r w:rsidRPr="00742FBF">
        <w:rPr>
          <w:rFonts w:ascii="PT Astra Serif" w:hAnsi="PT Astra Serif"/>
          <w:sz w:val="26"/>
          <w:szCs w:val="26"/>
          <w:lang w:eastAsia="en-US"/>
        </w:rPr>
        <w:t xml:space="preserve"> тыс. рублей в 202</w:t>
      </w:r>
      <w:r w:rsidR="009F065C" w:rsidRPr="00742FBF">
        <w:rPr>
          <w:rFonts w:ascii="PT Astra Serif" w:hAnsi="PT Astra Serif"/>
          <w:sz w:val="26"/>
          <w:szCs w:val="26"/>
          <w:lang w:eastAsia="en-US"/>
        </w:rPr>
        <w:t>5</w:t>
      </w:r>
      <w:r w:rsidRPr="00742FBF">
        <w:rPr>
          <w:rFonts w:ascii="PT Astra Serif" w:hAnsi="PT Astra Serif"/>
          <w:sz w:val="26"/>
          <w:szCs w:val="26"/>
          <w:lang w:eastAsia="en-US"/>
        </w:rPr>
        <w:t xml:space="preserve"> году и </w:t>
      </w:r>
      <w:r w:rsidR="001A469A" w:rsidRPr="00742FBF">
        <w:rPr>
          <w:rFonts w:ascii="PT Astra Serif" w:hAnsi="PT Astra Serif"/>
          <w:sz w:val="26"/>
          <w:szCs w:val="26"/>
          <w:lang w:eastAsia="en-US"/>
        </w:rPr>
        <w:t>2</w:t>
      </w:r>
      <w:r w:rsidR="00E46442" w:rsidRPr="00742FBF">
        <w:rPr>
          <w:rFonts w:ascii="PT Astra Serif" w:hAnsi="PT Astra Serif"/>
          <w:sz w:val="26"/>
          <w:szCs w:val="26"/>
          <w:lang w:eastAsia="en-US"/>
        </w:rPr>
        <w:t> </w:t>
      </w:r>
      <w:r w:rsidR="00E83C66" w:rsidRPr="00742FBF">
        <w:rPr>
          <w:rFonts w:ascii="PT Astra Serif" w:hAnsi="PT Astra Serif"/>
          <w:sz w:val="26"/>
          <w:szCs w:val="26"/>
          <w:lang w:eastAsia="en-US"/>
        </w:rPr>
        <w:t>64</w:t>
      </w:r>
      <w:r w:rsidR="00E46442" w:rsidRPr="00742FBF">
        <w:rPr>
          <w:rFonts w:ascii="PT Astra Serif" w:hAnsi="PT Astra Serif"/>
          <w:sz w:val="26"/>
          <w:szCs w:val="26"/>
          <w:lang w:eastAsia="en-US"/>
        </w:rPr>
        <w:t>5 922,6</w:t>
      </w:r>
      <w:r w:rsidRPr="00742FBF">
        <w:rPr>
          <w:rFonts w:ascii="PT Astra Serif" w:hAnsi="PT Astra Serif"/>
          <w:sz w:val="26"/>
          <w:szCs w:val="26"/>
          <w:lang w:eastAsia="en-US"/>
        </w:rPr>
        <w:t xml:space="preserve"> тыс. рублей в 202</w:t>
      </w:r>
      <w:r w:rsidR="009F065C" w:rsidRPr="00742FBF">
        <w:rPr>
          <w:rFonts w:ascii="PT Astra Serif" w:hAnsi="PT Astra Serif"/>
          <w:sz w:val="26"/>
          <w:szCs w:val="26"/>
          <w:lang w:eastAsia="en-US"/>
        </w:rPr>
        <w:t>6</w:t>
      </w:r>
      <w:r w:rsidRPr="00742FBF">
        <w:rPr>
          <w:rFonts w:ascii="PT Astra Serif" w:hAnsi="PT Astra Serif"/>
          <w:sz w:val="26"/>
          <w:szCs w:val="26"/>
          <w:lang w:eastAsia="en-US"/>
        </w:rPr>
        <w:t xml:space="preserve"> году.</w:t>
      </w:r>
    </w:p>
    <w:p w:rsidR="00292C73" w:rsidRPr="00742FBF" w:rsidRDefault="00292C73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6"/>
          <w:szCs w:val="26"/>
          <w:lang w:eastAsia="en-US"/>
        </w:rPr>
      </w:pPr>
    </w:p>
    <w:p w:rsidR="002D37CC" w:rsidRPr="00742FBF" w:rsidRDefault="00B31D94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6"/>
          <w:szCs w:val="26"/>
          <w:lang w:eastAsia="en-US"/>
        </w:rPr>
      </w:pPr>
      <w:r w:rsidRPr="00742FBF">
        <w:rPr>
          <w:rFonts w:ascii="PT Astra Serif" w:hAnsi="PT Astra Serif"/>
          <w:sz w:val="26"/>
          <w:szCs w:val="26"/>
          <w:lang w:eastAsia="en-US"/>
        </w:rPr>
        <w:t>Таблица 20</w:t>
      </w:r>
    </w:p>
    <w:p w:rsidR="002D37CC" w:rsidRPr="00742FBF" w:rsidRDefault="002D37CC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6"/>
          <w:szCs w:val="26"/>
          <w:lang w:eastAsia="en-US"/>
        </w:rPr>
      </w:pPr>
    </w:p>
    <w:p w:rsidR="00F96F2D" w:rsidRPr="00742FBF" w:rsidRDefault="002D37CC" w:rsidP="00353602">
      <w:pPr>
        <w:autoSpaceDE w:val="0"/>
        <w:autoSpaceDN w:val="0"/>
        <w:adjustRightInd w:val="0"/>
        <w:ind w:firstLine="709"/>
        <w:jc w:val="center"/>
        <w:rPr>
          <w:rFonts w:ascii="PT Astra Serif" w:hAnsi="PT Astra Serif"/>
          <w:b/>
          <w:sz w:val="26"/>
          <w:szCs w:val="26"/>
          <w:lang w:eastAsia="en-US"/>
        </w:rPr>
      </w:pPr>
      <w:r w:rsidRPr="00742FBF">
        <w:rPr>
          <w:rFonts w:ascii="PT Astra Serif" w:hAnsi="PT Astra Serif"/>
          <w:b/>
          <w:sz w:val="26"/>
          <w:szCs w:val="26"/>
          <w:lang w:eastAsia="en-US"/>
        </w:rPr>
        <w:t>Динамика расходов инвестиционного характера бюджета города Югорска</w:t>
      </w:r>
    </w:p>
    <w:p w:rsidR="002D37CC" w:rsidRPr="00742FBF" w:rsidRDefault="002D37CC" w:rsidP="00353602">
      <w:pPr>
        <w:autoSpaceDE w:val="0"/>
        <w:autoSpaceDN w:val="0"/>
        <w:adjustRightInd w:val="0"/>
        <w:ind w:firstLine="709"/>
        <w:jc w:val="center"/>
        <w:rPr>
          <w:rFonts w:ascii="PT Astra Serif" w:hAnsi="PT Astra Serif"/>
          <w:b/>
          <w:sz w:val="26"/>
          <w:szCs w:val="26"/>
          <w:lang w:eastAsia="en-US"/>
        </w:rPr>
      </w:pPr>
      <w:r w:rsidRPr="00742FBF">
        <w:rPr>
          <w:rFonts w:ascii="PT Astra Serif" w:hAnsi="PT Astra Serif"/>
          <w:b/>
          <w:sz w:val="26"/>
          <w:szCs w:val="26"/>
          <w:lang w:eastAsia="en-US"/>
        </w:rPr>
        <w:t xml:space="preserve"> в 20</w:t>
      </w:r>
      <w:r w:rsidR="00F96F2D" w:rsidRPr="00742FBF">
        <w:rPr>
          <w:rFonts w:ascii="PT Astra Serif" w:hAnsi="PT Astra Serif"/>
          <w:b/>
          <w:sz w:val="26"/>
          <w:szCs w:val="26"/>
          <w:lang w:eastAsia="en-US"/>
        </w:rPr>
        <w:t>2</w:t>
      </w:r>
      <w:r w:rsidR="009F065C" w:rsidRPr="00742FBF">
        <w:rPr>
          <w:rFonts w:ascii="PT Astra Serif" w:hAnsi="PT Astra Serif"/>
          <w:b/>
          <w:sz w:val="26"/>
          <w:szCs w:val="26"/>
          <w:lang w:eastAsia="en-US"/>
        </w:rPr>
        <w:t>2</w:t>
      </w:r>
      <w:r w:rsidRPr="00742FBF">
        <w:rPr>
          <w:rFonts w:ascii="PT Astra Serif" w:hAnsi="PT Astra Serif"/>
          <w:b/>
          <w:sz w:val="26"/>
          <w:szCs w:val="26"/>
          <w:lang w:eastAsia="en-US"/>
        </w:rPr>
        <w:t xml:space="preserve"> – 202</w:t>
      </w:r>
      <w:r w:rsidR="009F065C" w:rsidRPr="00742FBF">
        <w:rPr>
          <w:rFonts w:ascii="PT Astra Serif" w:hAnsi="PT Astra Serif"/>
          <w:b/>
          <w:sz w:val="26"/>
          <w:szCs w:val="26"/>
          <w:lang w:eastAsia="en-US"/>
        </w:rPr>
        <w:t>6</w:t>
      </w:r>
      <w:r w:rsidRPr="00742FBF">
        <w:rPr>
          <w:rFonts w:ascii="PT Astra Serif" w:hAnsi="PT Astra Serif"/>
          <w:b/>
          <w:sz w:val="26"/>
          <w:szCs w:val="26"/>
          <w:lang w:eastAsia="en-US"/>
        </w:rPr>
        <w:t xml:space="preserve"> годах</w:t>
      </w:r>
    </w:p>
    <w:p w:rsidR="002D37CC" w:rsidRPr="00742FBF" w:rsidRDefault="002D37CC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6"/>
          <w:szCs w:val="26"/>
          <w:lang w:eastAsia="en-US"/>
        </w:rPr>
      </w:pPr>
      <w:r w:rsidRPr="00742FBF">
        <w:rPr>
          <w:rFonts w:ascii="PT Astra Serif" w:hAnsi="PT Astra Serif"/>
          <w:sz w:val="26"/>
          <w:szCs w:val="26"/>
          <w:lang w:eastAsia="en-US"/>
        </w:rPr>
        <w:t>(тыс. рублей)</w:t>
      </w:r>
    </w:p>
    <w:tbl>
      <w:tblPr>
        <w:tblW w:w="525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2126"/>
        <w:gridCol w:w="1422"/>
        <w:gridCol w:w="1558"/>
        <w:gridCol w:w="1558"/>
        <w:gridCol w:w="1274"/>
        <w:gridCol w:w="1256"/>
        <w:gridCol w:w="1167"/>
      </w:tblGrid>
      <w:tr w:rsidR="002D37CC" w:rsidRPr="00742FBF" w:rsidTr="00F70066">
        <w:trPr>
          <w:trHeight w:val="1236"/>
          <w:tblHeader/>
        </w:trPr>
        <w:tc>
          <w:tcPr>
            <w:tcW w:w="1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37CC" w:rsidRPr="00742FBF" w:rsidRDefault="002D37CC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Наименование расходов</w:t>
            </w: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742FBF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Исполнено за 20</w:t>
            </w:r>
            <w:r w:rsidR="00720E3E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742FBF" w:rsidRDefault="002D37CC" w:rsidP="009A3A2C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3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(решение от 2</w:t>
            </w:r>
            <w:r w:rsidR="009A3A2C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0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.12.20</w:t>
            </w:r>
            <w:r w:rsidR="00C9521A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</w:t>
            </w:r>
            <w:r w:rsidR="004276DF"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№ </w:t>
            </w:r>
            <w:r w:rsidR="00720E3E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1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28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)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742FBF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3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(решение  от 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17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.</w:t>
            </w:r>
            <w:r w:rsidR="003773E8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1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0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.202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3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№ 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78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)</w:t>
            </w:r>
          </w:p>
        </w:tc>
        <w:tc>
          <w:tcPr>
            <w:tcW w:w="6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742FBF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4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(проект)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742FBF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5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(проект)</w:t>
            </w:r>
          </w:p>
        </w:tc>
        <w:tc>
          <w:tcPr>
            <w:tcW w:w="5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742FBF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742FBF">
              <w:rPr>
                <w:rFonts w:ascii="PT Astra Serif" w:hAnsi="PT Astra Serif"/>
                <w:color w:val="000000"/>
                <w:sz w:val="22"/>
                <w:szCs w:val="22"/>
              </w:rPr>
              <w:t>6</w:t>
            </w: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(проект)</w:t>
            </w:r>
          </w:p>
        </w:tc>
      </w:tr>
      <w:tr w:rsidR="002D37CC" w:rsidRPr="00742FBF" w:rsidTr="00F70066">
        <w:trPr>
          <w:trHeight w:val="708"/>
        </w:trPr>
        <w:tc>
          <w:tcPr>
            <w:tcW w:w="10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742FBF" w:rsidRDefault="002D37CC" w:rsidP="00353602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Расходы инвестиционного характера, тыс. рублей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210 233,9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213 541,7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904 237,8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309 415,3</w:t>
            </w:r>
            <w:r w:rsidR="00F52939"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F7006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57 814,2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57 814,2</w:t>
            </w:r>
          </w:p>
        </w:tc>
      </w:tr>
      <w:tr w:rsidR="002D37CC" w:rsidRPr="00742FBF" w:rsidTr="00F70066">
        <w:trPr>
          <w:trHeight w:val="312"/>
        </w:trPr>
        <w:tc>
          <w:tcPr>
            <w:tcW w:w="10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7CC" w:rsidRPr="00742FBF" w:rsidRDefault="002D37CC" w:rsidP="00353602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% от общей суммы расходов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5,4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5,7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18,6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F53DF5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6,2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F53DF5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1,</w:t>
            </w:r>
            <w:r w:rsidR="00F53DF5" w:rsidRPr="00742FBF">
              <w:rPr>
                <w:rFonts w:ascii="PT Astra Serif" w:hAnsi="PT Astra Serif"/>
                <w:sz w:val="22"/>
                <w:szCs w:val="22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742FBF" w:rsidRDefault="00D74B56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1,5</w:t>
            </w:r>
          </w:p>
        </w:tc>
      </w:tr>
    </w:tbl>
    <w:p w:rsidR="009A6784" w:rsidRPr="00742FBF" w:rsidRDefault="009A6784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</w:p>
    <w:p w:rsidR="002D37CC" w:rsidRPr="00742FBF" w:rsidRDefault="004C623D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Объем субвенций</w:t>
      </w:r>
      <w:r w:rsidR="002D37CC" w:rsidRPr="00742FBF">
        <w:rPr>
          <w:rFonts w:ascii="PT Astra Serif" w:hAnsi="PT Astra Serif"/>
          <w:sz w:val="26"/>
          <w:szCs w:val="26"/>
        </w:rPr>
        <w:t>, субсиди</w:t>
      </w:r>
      <w:r w:rsidRPr="00742FBF">
        <w:rPr>
          <w:rFonts w:ascii="PT Astra Serif" w:hAnsi="PT Astra Serif"/>
          <w:sz w:val="26"/>
          <w:szCs w:val="26"/>
        </w:rPr>
        <w:t>й</w:t>
      </w:r>
      <w:r w:rsidR="002D37CC" w:rsidRPr="00742FBF">
        <w:rPr>
          <w:rFonts w:ascii="PT Astra Serif" w:hAnsi="PT Astra Serif"/>
          <w:sz w:val="26"/>
          <w:szCs w:val="26"/>
        </w:rPr>
        <w:t>, ины</w:t>
      </w:r>
      <w:r w:rsidR="00297C02" w:rsidRPr="00742FBF">
        <w:rPr>
          <w:rFonts w:ascii="PT Astra Serif" w:hAnsi="PT Astra Serif"/>
          <w:sz w:val="26"/>
          <w:szCs w:val="26"/>
        </w:rPr>
        <w:t>х</w:t>
      </w:r>
      <w:r w:rsidR="002D37CC" w:rsidRPr="00742FBF">
        <w:rPr>
          <w:rFonts w:ascii="PT Astra Serif" w:hAnsi="PT Astra Serif"/>
          <w:sz w:val="26"/>
          <w:szCs w:val="26"/>
        </w:rPr>
        <w:t xml:space="preserve"> межбюджетны</w:t>
      </w:r>
      <w:r w:rsidR="00297C02" w:rsidRPr="00742FBF">
        <w:rPr>
          <w:rFonts w:ascii="PT Astra Serif" w:hAnsi="PT Astra Serif"/>
          <w:sz w:val="26"/>
          <w:szCs w:val="26"/>
        </w:rPr>
        <w:t>х</w:t>
      </w:r>
      <w:r w:rsidR="002D37CC" w:rsidRPr="00742FBF">
        <w:rPr>
          <w:rFonts w:ascii="PT Astra Serif" w:hAnsi="PT Astra Serif"/>
          <w:sz w:val="26"/>
          <w:szCs w:val="26"/>
        </w:rPr>
        <w:t xml:space="preserve"> трансферт</w:t>
      </w:r>
      <w:r w:rsidRPr="00742FBF">
        <w:rPr>
          <w:rFonts w:ascii="PT Astra Serif" w:hAnsi="PT Astra Serif"/>
          <w:sz w:val="26"/>
          <w:szCs w:val="26"/>
        </w:rPr>
        <w:t>ов</w:t>
      </w:r>
      <w:r w:rsidR="002D37CC" w:rsidRPr="00742FBF">
        <w:rPr>
          <w:rFonts w:ascii="PT Astra Serif" w:hAnsi="PT Astra Serif"/>
          <w:sz w:val="26"/>
          <w:szCs w:val="26"/>
        </w:rPr>
        <w:t>, получаемы</w:t>
      </w:r>
      <w:r w:rsidRPr="00742FBF">
        <w:rPr>
          <w:rFonts w:ascii="PT Astra Serif" w:hAnsi="PT Astra Serif"/>
          <w:sz w:val="26"/>
          <w:szCs w:val="26"/>
        </w:rPr>
        <w:t>х</w:t>
      </w:r>
      <w:r w:rsidR="002D37CC" w:rsidRPr="00742FBF">
        <w:rPr>
          <w:rFonts w:ascii="PT Astra Serif" w:hAnsi="PT Astra Serif"/>
          <w:sz w:val="26"/>
          <w:szCs w:val="26"/>
        </w:rPr>
        <w:t xml:space="preserve"> из других бюджетов бюджетной системы Российской Федерации</w:t>
      </w:r>
      <w:r w:rsidRPr="00742FBF">
        <w:rPr>
          <w:rFonts w:ascii="PT Astra Serif" w:hAnsi="PT Astra Serif"/>
          <w:sz w:val="26"/>
          <w:szCs w:val="26"/>
        </w:rPr>
        <w:t>,</w:t>
      </w:r>
      <w:r w:rsidR="002D37CC"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н</w:t>
      </w:r>
      <w:r w:rsidR="002D37CC" w:rsidRPr="00742FBF">
        <w:rPr>
          <w:rFonts w:ascii="PT Astra Serif" w:hAnsi="PT Astra Serif"/>
          <w:sz w:val="26"/>
          <w:szCs w:val="26"/>
        </w:rPr>
        <w:t>а 202</w:t>
      </w:r>
      <w:r w:rsidR="006E2386" w:rsidRPr="00742FBF">
        <w:rPr>
          <w:rFonts w:ascii="PT Astra Serif" w:hAnsi="PT Astra Serif"/>
          <w:sz w:val="26"/>
          <w:szCs w:val="26"/>
        </w:rPr>
        <w:t>4</w:t>
      </w:r>
      <w:r w:rsidR="002D37CC" w:rsidRPr="00742FBF">
        <w:rPr>
          <w:rFonts w:ascii="PT Astra Serif" w:hAnsi="PT Astra Serif"/>
          <w:sz w:val="26"/>
          <w:szCs w:val="26"/>
        </w:rPr>
        <w:t xml:space="preserve"> год составил </w:t>
      </w:r>
      <w:r w:rsidR="006E2386" w:rsidRPr="00742FBF">
        <w:rPr>
          <w:rFonts w:ascii="PT Astra Serif" w:hAnsi="PT Astra Serif"/>
          <w:sz w:val="26"/>
          <w:szCs w:val="26"/>
        </w:rPr>
        <w:t>2</w:t>
      </w:r>
      <w:r w:rsidR="00E46442" w:rsidRPr="00742FBF">
        <w:rPr>
          <w:rFonts w:ascii="PT Astra Serif" w:hAnsi="PT Astra Serif"/>
          <w:sz w:val="26"/>
          <w:szCs w:val="26"/>
        </w:rPr>
        <w:t> 702 226,3</w:t>
      </w:r>
      <w:r w:rsidR="002D37CC"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6E2386" w:rsidRPr="00742FBF">
        <w:rPr>
          <w:rFonts w:ascii="PT Astra Serif" w:hAnsi="PT Astra Serif"/>
          <w:sz w:val="26"/>
          <w:szCs w:val="26"/>
        </w:rPr>
        <w:t>5</w:t>
      </w:r>
      <w:r w:rsidR="002D37CC" w:rsidRPr="00742FBF">
        <w:rPr>
          <w:rFonts w:ascii="PT Astra Serif" w:hAnsi="PT Astra Serif"/>
          <w:sz w:val="26"/>
          <w:szCs w:val="26"/>
        </w:rPr>
        <w:t xml:space="preserve"> год – </w:t>
      </w:r>
      <w:r w:rsidR="006E2386" w:rsidRPr="00742FBF">
        <w:rPr>
          <w:rFonts w:ascii="PT Astra Serif" w:hAnsi="PT Astra Serif"/>
          <w:sz w:val="26"/>
          <w:szCs w:val="26"/>
        </w:rPr>
        <w:t>2</w:t>
      </w:r>
      <w:r w:rsidR="00E46442" w:rsidRPr="00742FBF">
        <w:rPr>
          <w:rFonts w:ascii="PT Astra Serif" w:hAnsi="PT Astra Serif"/>
          <w:sz w:val="26"/>
          <w:szCs w:val="26"/>
        </w:rPr>
        <w:t> 251 673,3</w:t>
      </w:r>
      <w:r w:rsidR="002D37CC"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6E2386" w:rsidRPr="00742FBF">
        <w:rPr>
          <w:rFonts w:ascii="PT Astra Serif" w:hAnsi="PT Astra Serif"/>
          <w:sz w:val="26"/>
          <w:szCs w:val="26"/>
        </w:rPr>
        <w:t>6</w:t>
      </w:r>
      <w:r w:rsidR="002D37CC" w:rsidRPr="00742FBF">
        <w:rPr>
          <w:rFonts w:ascii="PT Astra Serif" w:hAnsi="PT Astra Serif"/>
          <w:sz w:val="26"/>
          <w:szCs w:val="26"/>
        </w:rPr>
        <w:t xml:space="preserve"> год – </w:t>
      </w:r>
      <w:r w:rsidR="006E2386" w:rsidRPr="00742FBF">
        <w:rPr>
          <w:rFonts w:ascii="PT Astra Serif" w:hAnsi="PT Astra Serif"/>
          <w:sz w:val="26"/>
          <w:szCs w:val="26"/>
        </w:rPr>
        <w:t>1</w:t>
      </w:r>
      <w:r w:rsidR="00E46442" w:rsidRPr="00742FBF">
        <w:rPr>
          <w:rFonts w:ascii="PT Astra Serif" w:hAnsi="PT Astra Serif"/>
          <w:sz w:val="26"/>
          <w:szCs w:val="26"/>
        </w:rPr>
        <w:t> </w:t>
      </w:r>
      <w:r w:rsidR="006E2386" w:rsidRPr="00742FBF">
        <w:rPr>
          <w:rFonts w:ascii="PT Astra Serif" w:hAnsi="PT Astra Serif"/>
          <w:sz w:val="26"/>
          <w:szCs w:val="26"/>
        </w:rPr>
        <w:t>9</w:t>
      </w:r>
      <w:r w:rsidR="00E46442" w:rsidRPr="00742FBF">
        <w:rPr>
          <w:rFonts w:ascii="PT Astra Serif" w:hAnsi="PT Astra Serif"/>
          <w:sz w:val="26"/>
          <w:szCs w:val="26"/>
        </w:rPr>
        <w:t>48 778,2</w:t>
      </w:r>
      <w:r w:rsidR="002D37CC" w:rsidRPr="00742FBF">
        <w:rPr>
          <w:rFonts w:ascii="PT Astra Serif" w:hAnsi="PT Astra Serif"/>
          <w:sz w:val="26"/>
          <w:szCs w:val="26"/>
        </w:rPr>
        <w:t xml:space="preserve"> тыс. рублей.</w:t>
      </w:r>
    </w:p>
    <w:p w:rsidR="002D37CC" w:rsidRPr="00742FBF" w:rsidRDefault="00FE2ED5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Х</w:t>
      </w:r>
      <w:r w:rsidR="002D37CC" w:rsidRPr="00742FBF">
        <w:rPr>
          <w:rFonts w:ascii="PT Astra Serif" w:hAnsi="PT Astra Serif"/>
          <w:sz w:val="26"/>
          <w:szCs w:val="26"/>
        </w:rPr>
        <w:t>арактеристика направлений расходования межбюджетных трансфертов на 202</w:t>
      </w:r>
      <w:r w:rsidR="006E2386" w:rsidRPr="00742FBF">
        <w:rPr>
          <w:rFonts w:ascii="PT Astra Serif" w:hAnsi="PT Astra Serif"/>
          <w:sz w:val="26"/>
          <w:szCs w:val="26"/>
        </w:rPr>
        <w:t>4</w:t>
      </w:r>
      <w:r w:rsidR="002D37CC" w:rsidRPr="00742FBF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6E2386" w:rsidRPr="00742FBF">
        <w:rPr>
          <w:rFonts w:ascii="PT Astra Serif" w:hAnsi="PT Astra Serif"/>
          <w:sz w:val="26"/>
          <w:szCs w:val="26"/>
        </w:rPr>
        <w:t>5</w:t>
      </w:r>
      <w:r w:rsidR="002D37CC" w:rsidRPr="00742FBF">
        <w:rPr>
          <w:rFonts w:ascii="PT Astra Serif" w:hAnsi="PT Astra Serif"/>
          <w:sz w:val="26"/>
          <w:szCs w:val="26"/>
        </w:rPr>
        <w:t xml:space="preserve"> и 202</w:t>
      </w:r>
      <w:r w:rsidR="006E2386" w:rsidRPr="00742FBF">
        <w:rPr>
          <w:rFonts w:ascii="PT Astra Serif" w:hAnsi="PT Astra Serif"/>
          <w:sz w:val="26"/>
          <w:szCs w:val="26"/>
        </w:rPr>
        <w:t>6</w:t>
      </w:r>
      <w:r w:rsidR="002D37CC" w:rsidRPr="00742FBF">
        <w:rPr>
          <w:rFonts w:ascii="PT Astra Serif" w:hAnsi="PT Astra Serif"/>
          <w:sz w:val="26"/>
          <w:szCs w:val="26"/>
        </w:rPr>
        <w:t xml:space="preserve"> годов приведена в </w:t>
      </w:r>
      <w:r w:rsidRPr="00742FBF">
        <w:rPr>
          <w:rFonts w:ascii="PT Astra Serif" w:hAnsi="PT Astra Serif"/>
          <w:sz w:val="26"/>
          <w:szCs w:val="26"/>
        </w:rPr>
        <w:t>таблиц</w:t>
      </w:r>
      <w:r w:rsidR="006A7597" w:rsidRPr="00742FBF">
        <w:rPr>
          <w:rFonts w:ascii="PT Astra Serif" w:hAnsi="PT Astra Serif"/>
          <w:sz w:val="26"/>
          <w:szCs w:val="26"/>
        </w:rPr>
        <w:t>ах</w:t>
      </w:r>
      <w:r w:rsidRPr="00742FBF">
        <w:rPr>
          <w:rFonts w:ascii="PT Astra Serif" w:hAnsi="PT Astra Serif"/>
          <w:sz w:val="26"/>
          <w:szCs w:val="26"/>
        </w:rPr>
        <w:t xml:space="preserve"> №</w:t>
      </w:r>
      <w:r w:rsidR="006A7597" w:rsidRPr="00742FBF">
        <w:rPr>
          <w:rFonts w:ascii="PT Astra Serif" w:hAnsi="PT Astra Serif"/>
          <w:sz w:val="26"/>
          <w:szCs w:val="26"/>
        </w:rPr>
        <w:t xml:space="preserve"> </w:t>
      </w:r>
      <w:r w:rsidR="00202022" w:rsidRPr="00742FBF">
        <w:rPr>
          <w:rFonts w:ascii="PT Astra Serif" w:hAnsi="PT Astra Serif"/>
          <w:sz w:val="26"/>
          <w:szCs w:val="26"/>
        </w:rPr>
        <w:t>82, 83, 84</w:t>
      </w:r>
      <w:r w:rsidRPr="00742FBF">
        <w:rPr>
          <w:rFonts w:ascii="PT Astra Serif" w:hAnsi="PT Astra Serif"/>
          <w:sz w:val="26"/>
          <w:szCs w:val="26"/>
        </w:rPr>
        <w:t xml:space="preserve"> в </w:t>
      </w:r>
      <w:r w:rsidR="002D37CC" w:rsidRPr="00742FBF">
        <w:rPr>
          <w:rFonts w:ascii="PT Astra Serif" w:hAnsi="PT Astra Serif"/>
          <w:sz w:val="26"/>
          <w:szCs w:val="26"/>
        </w:rPr>
        <w:t>настоящей пояснительной записке.</w:t>
      </w:r>
    </w:p>
    <w:p w:rsidR="002D37CC" w:rsidRPr="00742FBF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742FBF">
        <w:rPr>
          <w:rFonts w:ascii="PT Astra Serif" w:hAnsi="PT Astra Serif"/>
          <w:color w:val="auto"/>
          <w:sz w:val="26"/>
          <w:szCs w:val="26"/>
        </w:rPr>
        <w:t>Проект бюджета города на 202</w:t>
      </w:r>
      <w:r w:rsidR="006E2386" w:rsidRPr="00742FBF">
        <w:rPr>
          <w:rFonts w:ascii="PT Astra Serif" w:hAnsi="PT Astra Serif"/>
          <w:color w:val="auto"/>
          <w:sz w:val="26"/>
          <w:szCs w:val="26"/>
        </w:rPr>
        <w:t>4</w:t>
      </w:r>
      <w:r w:rsidRPr="00742FBF">
        <w:rPr>
          <w:rFonts w:ascii="PT Astra Serif" w:hAnsi="PT Astra Serif"/>
          <w:color w:val="auto"/>
          <w:sz w:val="26"/>
          <w:szCs w:val="26"/>
        </w:rPr>
        <w:t xml:space="preserve"> год и на плановый период 202</w:t>
      </w:r>
      <w:r w:rsidR="006E2386" w:rsidRPr="00742FBF">
        <w:rPr>
          <w:rFonts w:ascii="PT Astra Serif" w:hAnsi="PT Astra Serif"/>
          <w:color w:val="auto"/>
          <w:sz w:val="26"/>
          <w:szCs w:val="26"/>
        </w:rPr>
        <w:t>5</w:t>
      </w:r>
      <w:r w:rsidRPr="00742FBF">
        <w:rPr>
          <w:rFonts w:ascii="PT Astra Serif" w:hAnsi="PT Astra Serif"/>
          <w:color w:val="auto"/>
          <w:sz w:val="26"/>
          <w:szCs w:val="26"/>
        </w:rPr>
        <w:t xml:space="preserve"> и 202</w:t>
      </w:r>
      <w:r w:rsidR="006E2386" w:rsidRPr="00742FBF">
        <w:rPr>
          <w:rFonts w:ascii="PT Astra Serif" w:hAnsi="PT Astra Serif"/>
          <w:color w:val="auto"/>
          <w:sz w:val="26"/>
          <w:szCs w:val="26"/>
        </w:rPr>
        <w:t>6</w:t>
      </w:r>
      <w:r w:rsidRPr="00742FBF">
        <w:rPr>
          <w:rFonts w:ascii="PT Astra Serif" w:hAnsi="PT Astra Serif"/>
          <w:color w:val="auto"/>
          <w:sz w:val="26"/>
          <w:szCs w:val="26"/>
        </w:rPr>
        <w:t xml:space="preserve"> годов по расходам сформирован на основе 17 муниципальных программ, реализация которых начата в 2019 году и последовательно будет продолжена до 2030 года.</w:t>
      </w:r>
    </w:p>
    <w:p w:rsidR="008857FA" w:rsidRPr="00742FBF" w:rsidRDefault="008857FA" w:rsidP="00353602">
      <w:pPr>
        <w:ind w:firstLine="708"/>
        <w:jc w:val="right"/>
        <w:rPr>
          <w:rFonts w:ascii="PT Astra Serif" w:hAnsi="PT Astra Serif"/>
          <w:sz w:val="26"/>
          <w:szCs w:val="26"/>
        </w:rPr>
      </w:pPr>
    </w:p>
    <w:p w:rsidR="002D37CC" w:rsidRPr="00742FBF" w:rsidRDefault="00B31D94" w:rsidP="00353602">
      <w:pPr>
        <w:ind w:firstLine="708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Таблица 21</w:t>
      </w:r>
    </w:p>
    <w:p w:rsidR="008C2C29" w:rsidRPr="00742FBF" w:rsidRDefault="008C2C29" w:rsidP="00353602">
      <w:pPr>
        <w:ind w:firstLine="708"/>
        <w:jc w:val="right"/>
        <w:rPr>
          <w:rFonts w:ascii="PT Astra Serif" w:hAnsi="PT Astra Serif"/>
          <w:sz w:val="26"/>
          <w:szCs w:val="26"/>
        </w:rPr>
      </w:pPr>
    </w:p>
    <w:p w:rsidR="002D37CC" w:rsidRPr="00742FBF" w:rsidRDefault="002D37CC" w:rsidP="00353602">
      <w:pPr>
        <w:ind w:firstLine="708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 xml:space="preserve">Расходы бюджета города Югорска на реализацию муниципальных программ города Югорска и непрограммную деятельность </w:t>
      </w:r>
    </w:p>
    <w:p w:rsidR="002D37CC" w:rsidRPr="00742FBF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на 202</w:t>
      </w:r>
      <w:r w:rsidR="00524187" w:rsidRPr="00742FBF">
        <w:rPr>
          <w:rFonts w:ascii="PT Astra Serif" w:hAnsi="PT Astra Serif"/>
          <w:b/>
          <w:sz w:val="26"/>
          <w:szCs w:val="26"/>
        </w:rPr>
        <w:t>4</w:t>
      </w:r>
      <w:r w:rsidRPr="00742FBF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524187" w:rsidRPr="00742FBF">
        <w:rPr>
          <w:rFonts w:ascii="PT Astra Serif" w:hAnsi="PT Astra Serif"/>
          <w:b/>
          <w:sz w:val="26"/>
          <w:szCs w:val="26"/>
        </w:rPr>
        <w:t>5</w:t>
      </w:r>
      <w:r w:rsidRPr="00742FBF">
        <w:rPr>
          <w:rFonts w:ascii="PT Astra Serif" w:hAnsi="PT Astra Serif"/>
          <w:b/>
          <w:sz w:val="26"/>
          <w:szCs w:val="26"/>
        </w:rPr>
        <w:t xml:space="preserve"> и 202</w:t>
      </w:r>
      <w:r w:rsidR="00524187" w:rsidRPr="00742FBF">
        <w:rPr>
          <w:rFonts w:ascii="PT Astra Serif" w:hAnsi="PT Astra Serif"/>
          <w:b/>
          <w:sz w:val="26"/>
          <w:szCs w:val="26"/>
        </w:rPr>
        <w:t>6</w:t>
      </w:r>
      <w:r w:rsidRPr="00742FBF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2D37CC" w:rsidRPr="00742FBF" w:rsidRDefault="002D37CC" w:rsidP="00353602">
      <w:pPr>
        <w:ind w:firstLine="708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ab/>
        <w:t>(тыс. рублей)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50"/>
        <w:gridCol w:w="1277"/>
        <w:gridCol w:w="1417"/>
        <w:gridCol w:w="1417"/>
        <w:gridCol w:w="1277"/>
        <w:gridCol w:w="1275"/>
        <w:gridCol w:w="1240"/>
      </w:tblGrid>
      <w:tr w:rsidR="00846554" w:rsidRPr="00742FBF" w:rsidTr="00B818F8">
        <w:trPr>
          <w:trHeight w:val="1003"/>
          <w:tblHeader/>
          <w:jc w:val="center"/>
        </w:trPr>
        <w:tc>
          <w:tcPr>
            <w:tcW w:w="990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Показатели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2022 год</w:t>
            </w:r>
          </w:p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iCs/>
                <w:sz w:val="22"/>
                <w:szCs w:val="22"/>
              </w:rPr>
              <w:t>(отчет)</w:t>
            </w: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2023 год</w:t>
            </w:r>
          </w:p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proofErr w:type="gramStart"/>
            <w:r w:rsidRPr="00742FBF">
              <w:rPr>
                <w:rFonts w:ascii="PT Astra Serif" w:hAnsi="PT Astra Serif"/>
                <w:iCs/>
                <w:sz w:val="22"/>
                <w:szCs w:val="22"/>
              </w:rPr>
              <w:t xml:space="preserve">(решение от </w:t>
            </w:r>
            <w:r w:rsidR="009A3A2C" w:rsidRPr="00742FBF">
              <w:rPr>
                <w:rFonts w:ascii="PT Astra Serif" w:hAnsi="PT Astra Serif"/>
                <w:iCs/>
                <w:sz w:val="22"/>
                <w:szCs w:val="22"/>
              </w:rPr>
              <w:t>20</w:t>
            </w:r>
            <w:r w:rsidRPr="00742FBF">
              <w:rPr>
                <w:rFonts w:ascii="PT Astra Serif" w:hAnsi="PT Astra Serif"/>
                <w:iCs/>
                <w:sz w:val="22"/>
                <w:szCs w:val="22"/>
              </w:rPr>
              <w:t>.12.2022</w:t>
            </w:r>
            <w:proofErr w:type="gramEnd"/>
          </w:p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iCs/>
                <w:sz w:val="22"/>
                <w:szCs w:val="22"/>
              </w:rPr>
              <w:t>№ 128)</w:t>
            </w:r>
          </w:p>
        </w:tc>
        <w:tc>
          <w:tcPr>
            <w:tcW w:w="719" w:type="pct"/>
            <w:vAlign w:val="center"/>
          </w:tcPr>
          <w:p w:rsidR="00846554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proofErr w:type="gramStart"/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2023 год (решение  от 17.10.2023 </w:t>
            </w:r>
            <w:proofErr w:type="gramEnd"/>
          </w:p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color w:val="000000"/>
                <w:sz w:val="22"/>
                <w:szCs w:val="22"/>
              </w:rPr>
              <w:t>№ 78)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2024 год</w:t>
            </w:r>
          </w:p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(проект)</w:t>
            </w:r>
          </w:p>
        </w:tc>
        <w:tc>
          <w:tcPr>
            <w:tcW w:w="647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2025 год</w:t>
            </w:r>
          </w:p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(проект)</w:t>
            </w:r>
          </w:p>
        </w:tc>
        <w:tc>
          <w:tcPr>
            <w:tcW w:w="62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2026 год</w:t>
            </w:r>
          </w:p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(проект)</w:t>
            </w:r>
          </w:p>
        </w:tc>
      </w:tr>
      <w:tr w:rsidR="00846554" w:rsidRPr="00742FBF" w:rsidTr="00846554">
        <w:trPr>
          <w:jc w:val="center"/>
        </w:trPr>
        <w:tc>
          <w:tcPr>
            <w:tcW w:w="990" w:type="pct"/>
            <w:vAlign w:val="center"/>
          </w:tcPr>
          <w:p w:rsidR="00602682" w:rsidRPr="00742FBF" w:rsidRDefault="00602682" w:rsidP="00846554">
            <w:pPr>
              <w:pStyle w:val="a4"/>
            </w:pPr>
            <w:r w:rsidRPr="00742FBF">
              <w:lastRenderedPageBreak/>
              <w:t xml:space="preserve">Расходы бюджета города Югорска </w:t>
            </w:r>
            <w:r w:rsidR="004A5E45" w:rsidRPr="00742FBF">
              <w:t>–</w:t>
            </w:r>
            <w:r w:rsidRPr="00742FBF">
              <w:t xml:space="preserve"> всего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3 859 880,8</w:t>
            </w: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3 772 922,2</w:t>
            </w:r>
          </w:p>
        </w:tc>
        <w:tc>
          <w:tcPr>
            <w:tcW w:w="719" w:type="pct"/>
            <w:vAlign w:val="center"/>
          </w:tcPr>
          <w:p w:rsidR="00D87C5B" w:rsidRPr="00742FBF" w:rsidRDefault="00D87C5B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4 853 473,0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F53DF5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</w:t>
            </w:r>
            <w:r w:rsidR="00F53DF5" w:rsidRPr="00742FBF">
              <w:rPr>
                <w:rFonts w:ascii="PT Astra Serif" w:hAnsi="PT Astra Serif"/>
                <w:sz w:val="22"/>
                <w:szCs w:val="22"/>
              </w:rPr>
              <w:t> 967 762,9</w:t>
            </w:r>
          </w:p>
        </w:tc>
        <w:tc>
          <w:tcPr>
            <w:tcW w:w="647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4 211 381,6</w:t>
            </w:r>
          </w:p>
        </w:tc>
        <w:tc>
          <w:tcPr>
            <w:tcW w:w="629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3 884 242,5</w:t>
            </w:r>
          </w:p>
        </w:tc>
      </w:tr>
      <w:tr w:rsidR="00846554" w:rsidRPr="00742FBF" w:rsidTr="00846554">
        <w:trPr>
          <w:jc w:val="center"/>
        </w:trPr>
        <w:tc>
          <w:tcPr>
            <w:tcW w:w="990" w:type="pct"/>
            <w:vAlign w:val="center"/>
          </w:tcPr>
          <w:p w:rsidR="00602682" w:rsidRPr="00742FBF" w:rsidRDefault="00602682" w:rsidP="00846554">
            <w:pPr>
              <w:ind w:right="-111"/>
              <w:rPr>
                <w:rFonts w:ascii="PT Astra Serif" w:hAnsi="PT Astra Serif"/>
                <w:spacing w:val="-4"/>
                <w:sz w:val="22"/>
                <w:szCs w:val="22"/>
              </w:rPr>
            </w:pPr>
            <w:r w:rsidRPr="00742FBF">
              <w:rPr>
                <w:rFonts w:ascii="PT Astra Serif" w:hAnsi="PT Astra Serif"/>
                <w:spacing w:val="-4"/>
                <w:sz w:val="22"/>
                <w:szCs w:val="22"/>
              </w:rPr>
              <w:t>в том числе: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47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2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846554" w:rsidRPr="00742FBF" w:rsidTr="00846554">
        <w:trPr>
          <w:jc w:val="center"/>
        </w:trPr>
        <w:tc>
          <w:tcPr>
            <w:tcW w:w="990" w:type="pct"/>
            <w:vAlign w:val="center"/>
          </w:tcPr>
          <w:p w:rsidR="00602682" w:rsidRPr="00742FBF" w:rsidRDefault="00602682" w:rsidP="00846554">
            <w:pPr>
              <w:pStyle w:val="a4"/>
            </w:pPr>
            <w:r w:rsidRPr="00742FBF">
              <w:t>условно утверждаемые (утвержденные) расходы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47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49 500,0</w:t>
            </w:r>
          </w:p>
        </w:tc>
        <w:tc>
          <w:tcPr>
            <w:tcW w:w="629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97 400,0</w:t>
            </w:r>
          </w:p>
        </w:tc>
      </w:tr>
      <w:tr w:rsidR="00846554" w:rsidRPr="00742FBF" w:rsidTr="00846554">
        <w:trPr>
          <w:trHeight w:val="460"/>
          <w:jc w:val="center"/>
        </w:trPr>
        <w:tc>
          <w:tcPr>
            <w:tcW w:w="990" w:type="pct"/>
            <w:vAlign w:val="center"/>
          </w:tcPr>
          <w:p w:rsidR="00602682" w:rsidRPr="00742FBF" w:rsidRDefault="00602682" w:rsidP="00846554">
            <w:pPr>
              <w:pStyle w:val="a4"/>
            </w:pPr>
            <w:r w:rsidRPr="00742FBF">
              <w:t>Расходы бюджета города Югорска без учета условно утверждаемых (утвержденных) расходов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3 859 880,8</w:t>
            </w: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3 772 922,2</w:t>
            </w:r>
          </w:p>
        </w:tc>
        <w:tc>
          <w:tcPr>
            <w:tcW w:w="719" w:type="pct"/>
            <w:vAlign w:val="center"/>
          </w:tcPr>
          <w:p w:rsidR="00602682" w:rsidRPr="00742FBF" w:rsidRDefault="00191933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4 853 473,0</w:t>
            </w:r>
          </w:p>
        </w:tc>
        <w:tc>
          <w:tcPr>
            <w:tcW w:w="648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4 967 762,9</w:t>
            </w:r>
          </w:p>
        </w:tc>
        <w:tc>
          <w:tcPr>
            <w:tcW w:w="647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4 161 881,6</w:t>
            </w:r>
          </w:p>
        </w:tc>
        <w:tc>
          <w:tcPr>
            <w:tcW w:w="629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3 786 842,5</w:t>
            </w:r>
          </w:p>
        </w:tc>
      </w:tr>
      <w:tr w:rsidR="00846554" w:rsidRPr="00742FBF" w:rsidTr="00846554">
        <w:trPr>
          <w:jc w:val="center"/>
        </w:trPr>
        <w:tc>
          <w:tcPr>
            <w:tcW w:w="990" w:type="pct"/>
            <w:vAlign w:val="center"/>
          </w:tcPr>
          <w:p w:rsidR="00602682" w:rsidRPr="00742FBF" w:rsidRDefault="00602682" w:rsidP="00846554">
            <w:pPr>
              <w:pStyle w:val="a4"/>
            </w:pPr>
            <w:r w:rsidRPr="00742FBF">
              <w:t>Расходы на реализацию муниципальных программ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3 838 831,1</w:t>
            </w: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3 752 565,9</w:t>
            </w:r>
          </w:p>
        </w:tc>
        <w:tc>
          <w:tcPr>
            <w:tcW w:w="719" w:type="pct"/>
            <w:vAlign w:val="center"/>
          </w:tcPr>
          <w:p w:rsidR="00602682" w:rsidRPr="00742FBF" w:rsidRDefault="00D87C5B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bCs/>
                <w:sz w:val="22"/>
                <w:szCs w:val="22"/>
              </w:rPr>
              <w:t>4 832 898,7</w:t>
            </w:r>
          </w:p>
        </w:tc>
        <w:tc>
          <w:tcPr>
            <w:tcW w:w="648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4 943 719,7</w:t>
            </w:r>
          </w:p>
        </w:tc>
        <w:tc>
          <w:tcPr>
            <w:tcW w:w="647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4 138 208,4</w:t>
            </w:r>
          </w:p>
        </w:tc>
        <w:tc>
          <w:tcPr>
            <w:tcW w:w="629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3 763 169,3</w:t>
            </w:r>
          </w:p>
        </w:tc>
      </w:tr>
      <w:tr w:rsidR="00846554" w:rsidRPr="00742FBF" w:rsidTr="00846554">
        <w:trPr>
          <w:jc w:val="center"/>
        </w:trPr>
        <w:tc>
          <w:tcPr>
            <w:tcW w:w="990" w:type="pct"/>
            <w:vAlign w:val="center"/>
          </w:tcPr>
          <w:p w:rsidR="00602682" w:rsidRPr="00742FBF" w:rsidRDefault="00602682" w:rsidP="00846554">
            <w:pPr>
              <w:pStyle w:val="a4"/>
              <w:rPr>
                <w:i/>
              </w:rPr>
            </w:pPr>
            <w:r w:rsidRPr="00742FBF">
              <w:rPr>
                <w:i/>
              </w:rPr>
              <w:t>- удельный вес в расходах, %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99,5</w:t>
            </w: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99,5</w:t>
            </w:r>
          </w:p>
        </w:tc>
        <w:tc>
          <w:tcPr>
            <w:tcW w:w="719" w:type="pct"/>
            <w:vAlign w:val="center"/>
          </w:tcPr>
          <w:p w:rsidR="00602682" w:rsidRPr="00742FBF" w:rsidRDefault="00191933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99,6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99,5</w:t>
            </w:r>
          </w:p>
        </w:tc>
        <w:tc>
          <w:tcPr>
            <w:tcW w:w="647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99,4</w:t>
            </w:r>
          </w:p>
        </w:tc>
        <w:tc>
          <w:tcPr>
            <w:tcW w:w="62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99,4</w:t>
            </w:r>
          </w:p>
        </w:tc>
      </w:tr>
      <w:tr w:rsidR="00846554" w:rsidRPr="00742FBF" w:rsidTr="00846554">
        <w:trPr>
          <w:jc w:val="center"/>
        </w:trPr>
        <w:tc>
          <w:tcPr>
            <w:tcW w:w="990" w:type="pct"/>
            <w:vAlign w:val="center"/>
          </w:tcPr>
          <w:p w:rsidR="00602682" w:rsidRPr="00742FBF" w:rsidRDefault="00602682" w:rsidP="00846554">
            <w:pPr>
              <w:pStyle w:val="a4"/>
            </w:pPr>
            <w:r w:rsidRPr="00742FBF">
              <w:t>Расходы на непрограммную деятельность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21 049,7</w:t>
            </w: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20 356,3</w:t>
            </w:r>
          </w:p>
        </w:tc>
        <w:tc>
          <w:tcPr>
            <w:tcW w:w="719" w:type="pct"/>
            <w:vAlign w:val="center"/>
          </w:tcPr>
          <w:p w:rsidR="00602682" w:rsidRPr="00742FBF" w:rsidRDefault="00191933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20 574,3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24 043,2</w:t>
            </w:r>
          </w:p>
        </w:tc>
        <w:tc>
          <w:tcPr>
            <w:tcW w:w="647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23 673,2</w:t>
            </w:r>
          </w:p>
        </w:tc>
        <w:tc>
          <w:tcPr>
            <w:tcW w:w="62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23 673,2</w:t>
            </w:r>
          </w:p>
        </w:tc>
      </w:tr>
      <w:tr w:rsidR="00846554" w:rsidRPr="00742FBF" w:rsidTr="00846554">
        <w:trPr>
          <w:jc w:val="center"/>
        </w:trPr>
        <w:tc>
          <w:tcPr>
            <w:tcW w:w="990" w:type="pct"/>
            <w:vAlign w:val="center"/>
          </w:tcPr>
          <w:p w:rsidR="00602682" w:rsidRPr="00742FBF" w:rsidRDefault="00602682" w:rsidP="00846554">
            <w:pPr>
              <w:pStyle w:val="a4"/>
              <w:rPr>
                <w:i/>
              </w:rPr>
            </w:pPr>
            <w:r w:rsidRPr="00742FBF">
              <w:rPr>
                <w:i/>
              </w:rPr>
              <w:t>- удельный вес в расходах, %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0,5</w:t>
            </w:r>
          </w:p>
        </w:tc>
        <w:tc>
          <w:tcPr>
            <w:tcW w:w="71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0,5</w:t>
            </w:r>
          </w:p>
        </w:tc>
        <w:tc>
          <w:tcPr>
            <w:tcW w:w="719" w:type="pct"/>
            <w:vAlign w:val="center"/>
          </w:tcPr>
          <w:p w:rsidR="00602682" w:rsidRPr="00742FBF" w:rsidRDefault="00191933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0,4</w:t>
            </w:r>
          </w:p>
        </w:tc>
        <w:tc>
          <w:tcPr>
            <w:tcW w:w="648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0,5</w:t>
            </w:r>
          </w:p>
        </w:tc>
        <w:tc>
          <w:tcPr>
            <w:tcW w:w="647" w:type="pct"/>
            <w:vAlign w:val="center"/>
          </w:tcPr>
          <w:p w:rsidR="00602682" w:rsidRPr="00742FBF" w:rsidRDefault="00F53DF5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0,6</w:t>
            </w:r>
          </w:p>
        </w:tc>
        <w:tc>
          <w:tcPr>
            <w:tcW w:w="629" w:type="pct"/>
            <w:vAlign w:val="center"/>
          </w:tcPr>
          <w:p w:rsidR="00602682" w:rsidRPr="00742FBF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sz w:val="22"/>
                <w:szCs w:val="22"/>
              </w:rPr>
              <w:t>0,6</w:t>
            </w:r>
          </w:p>
        </w:tc>
      </w:tr>
    </w:tbl>
    <w:p w:rsidR="002D37CC" w:rsidRPr="00742FBF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</w:p>
    <w:p w:rsidR="002D37CC" w:rsidRPr="00742FBF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Общий объем расходов бюджета города Югорска на реализацию 17 муниципальных программ города Югорска составил:</w:t>
      </w:r>
    </w:p>
    <w:p w:rsidR="002D37CC" w:rsidRPr="00742FBF" w:rsidRDefault="00F97E21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 на 202</w:t>
      </w:r>
      <w:r w:rsidR="00524187" w:rsidRPr="00742FBF">
        <w:rPr>
          <w:rFonts w:ascii="PT Astra Serif" w:hAnsi="PT Astra Serif"/>
          <w:sz w:val="26"/>
          <w:szCs w:val="26"/>
        </w:rPr>
        <w:t>4</w:t>
      </w:r>
      <w:r w:rsidR="002D37CC" w:rsidRPr="00742FBF">
        <w:rPr>
          <w:rFonts w:ascii="PT Astra Serif" w:hAnsi="PT Astra Serif"/>
          <w:sz w:val="26"/>
          <w:szCs w:val="26"/>
        </w:rPr>
        <w:t xml:space="preserve"> год </w:t>
      </w:r>
      <w:r w:rsidR="00E46442" w:rsidRPr="00742FBF">
        <w:rPr>
          <w:rFonts w:ascii="PT Astra Serif" w:hAnsi="PT Astra Serif"/>
          <w:sz w:val="26"/>
          <w:szCs w:val="26"/>
        </w:rPr>
        <w:t>4 943 719,7</w:t>
      </w:r>
      <w:r w:rsidR="004A5A80" w:rsidRPr="00742FBF">
        <w:rPr>
          <w:rFonts w:ascii="PT Astra Serif" w:hAnsi="PT Astra Serif"/>
          <w:sz w:val="26"/>
          <w:szCs w:val="26"/>
        </w:rPr>
        <w:t xml:space="preserve"> </w:t>
      </w:r>
      <w:r w:rsidR="002D37CC" w:rsidRPr="00742FBF">
        <w:rPr>
          <w:rFonts w:ascii="PT Astra Serif" w:hAnsi="PT Astra Serif"/>
          <w:sz w:val="26"/>
          <w:szCs w:val="26"/>
        </w:rPr>
        <w:t>тыс. рублей или 99,</w:t>
      </w:r>
      <w:r w:rsidR="004A5A80" w:rsidRPr="00742FBF">
        <w:rPr>
          <w:rFonts w:ascii="PT Astra Serif" w:hAnsi="PT Astra Serif"/>
          <w:sz w:val="26"/>
          <w:szCs w:val="26"/>
        </w:rPr>
        <w:t>5</w:t>
      </w:r>
      <w:r w:rsidR="002D37CC" w:rsidRPr="00742FBF">
        <w:rPr>
          <w:rFonts w:ascii="PT Astra Serif" w:hAnsi="PT Astra Serif"/>
          <w:sz w:val="26"/>
          <w:szCs w:val="26"/>
        </w:rPr>
        <w:t>% в общих расходах;</w:t>
      </w:r>
    </w:p>
    <w:p w:rsidR="002D37CC" w:rsidRPr="00742FBF" w:rsidRDefault="00F97E21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 на 202</w:t>
      </w:r>
      <w:r w:rsidR="00524187" w:rsidRPr="00742FBF">
        <w:rPr>
          <w:rFonts w:ascii="PT Astra Serif" w:hAnsi="PT Astra Serif"/>
          <w:sz w:val="26"/>
          <w:szCs w:val="26"/>
        </w:rPr>
        <w:t>5</w:t>
      </w:r>
      <w:r w:rsidR="002D37CC" w:rsidRPr="00742FBF">
        <w:rPr>
          <w:rFonts w:ascii="PT Astra Serif" w:hAnsi="PT Astra Serif"/>
          <w:sz w:val="26"/>
          <w:szCs w:val="26"/>
        </w:rPr>
        <w:t xml:space="preserve"> год </w:t>
      </w:r>
      <w:r w:rsidR="0053354D" w:rsidRPr="00742FBF">
        <w:rPr>
          <w:rFonts w:ascii="PT Astra Serif" w:hAnsi="PT Astra Serif"/>
          <w:sz w:val="26"/>
          <w:szCs w:val="26"/>
        </w:rPr>
        <w:t>4</w:t>
      </w:r>
      <w:r w:rsidR="00E46442" w:rsidRPr="00742FBF">
        <w:rPr>
          <w:rFonts w:ascii="PT Astra Serif" w:hAnsi="PT Astra Serif"/>
          <w:sz w:val="26"/>
          <w:szCs w:val="26"/>
        </w:rPr>
        <w:t> 138 208,4</w:t>
      </w:r>
      <w:r w:rsidR="002D37CC" w:rsidRPr="00742FBF">
        <w:rPr>
          <w:rFonts w:ascii="PT Astra Serif" w:hAnsi="PT Astra Serif"/>
          <w:sz w:val="26"/>
          <w:szCs w:val="26"/>
        </w:rPr>
        <w:t xml:space="preserve"> тыс. рублей или 9</w:t>
      </w:r>
      <w:r w:rsidR="00CE1FA6" w:rsidRPr="00742FBF">
        <w:rPr>
          <w:rFonts w:ascii="PT Astra Serif" w:hAnsi="PT Astra Serif"/>
          <w:sz w:val="26"/>
          <w:szCs w:val="26"/>
        </w:rPr>
        <w:t>9</w:t>
      </w:r>
      <w:r w:rsidR="002D37CC" w:rsidRPr="00742FBF">
        <w:rPr>
          <w:rFonts w:ascii="PT Astra Serif" w:hAnsi="PT Astra Serif"/>
          <w:sz w:val="26"/>
          <w:szCs w:val="26"/>
        </w:rPr>
        <w:t>,</w:t>
      </w:r>
      <w:r w:rsidR="00CE1FA6" w:rsidRPr="00742FBF">
        <w:rPr>
          <w:rFonts w:ascii="PT Astra Serif" w:hAnsi="PT Astra Serif"/>
          <w:sz w:val="26"/>
          <w:szCs w:val="26"/>
        </w:rPr>
        <w:t>4</w:t>
      </w:r>
      <w:r w:rsidR="002D37CC" w:rsidRPr="00742FBF">
        <w:rPr>
          <w:rFonts w:ascii="PT Astra Serif" w:hAnsi="PT Astra Serif"/>
          <w:sz w:val="26"/>
          <w:szCs w:val="26"/>
        </w:rPr>
        <w:t>% в общих расходах (без учета условно утверждаемых (утвержденных) расходов);</w:t>
      </w:r>
    </w:p>
    <w:p w:rsidR="002D37CC" w:rsidRPr="00742FBF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 на 202</w:t>
      </w:r>
      <w:r w:rsidR="00524187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3</w:t>
      </w:r>
      <w:r w:rsidR="00E46442" w:rsidRPr="00742FBF">
        <w:rPr>
          <w:rFonts w:ascii="PT Astra Serif" w:hAnsi="PT Astra Serif"/>
          <w:sz w:val="26"/>
          <w:szCs w:val="26"/>
        </w:rPr>
        <w:t> </w:t>
      </w:r>
      <w:r w:rsidR="00524187" w:rsidRPr="00742FBF">
        <w:rPr>
          <w:rFonts w:ascii="PT Astra Serif" w:hAnsi="PT Astra Serif"/>
          <w:sz w:val="26"/>
          <w:szCs w:val="26"/>
        </w:rPr>
        <w:t>7</w:t>
      </w:r>
      <w:r w:rsidR="00E46442" w:rsidRPr="00742FBF">
        <w:rPr>
          <w:rFonts w:ascii="PT Astra Serif" w:hAnsi="PT Astra Serif"/>
          <w:sz w:val="26"/>
          <w:szCs w:val="26"/>
        </w:rPr>
        <w:t>63 169,3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</w:t>
      </w:r>
      <w:r w:rsidR="00F92C0B" w:rsidRPr="00742FBF">
        <w:rPr>
          <w:rFonts w:ascii="PT Astra Serif" w:hAnsi="PT Astra Serif"/>
          <w:sz w:val="26"/>
          <w:szCs w:val="26"/>
        </w:rPr>
        <w:t>99,4</w:t>
      </w:r>
      <w:r w:rsidRPr="00742FBF">
        <w:rPr>
          <w:rFonts w:ascii="PT Astra Serif" w:hAnsi="PT Astra Serif"/>
          <w:sz w:val="26"/>
          <w:szCs w:val="26"/>
        </w:rPr>
        <w:t>% в общих расходах (без учета условно утверждаемых (утвержденных) расходов).</w:t>
      </w:r>
    </w:p>
    <w:p w:rsidR="002D37CC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 Непрограммные направления расходов сложились на 202</w:t>
      </w:r>
      <w:r w:rsidR="00524187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524187" w:rsidRPr="00742FBF">
        <w:rPr>
          <w:rFonts w:ascii="PT Astra Serif" w:hAnsi="PT Astra Serif"/>
          <w:sz w:val="26"/>
          <w:szCs w:val="26"/>
        </w:rPr>
        <w:t xml:space="preserve">                2</w:t>
      </w:r>
      <w:r w:rsidR="0053354D" w:rsidRPr="00742FBF">
        <w:rPr>
          <w:rFonts w:ascii="PT Astra Serif" w:hAnsi="PT Astra Serif"/>
          <w:sz w:val="26"/>
          <w:szCs w:val="26"/>
        </w:rPr>
        <w:t>4</w:t>
      </w:r>
      <w:r w:rsidR="00524187" w:rsidRPr="00742FBF">
        <w:rPr>
          <w:rFonts w:ascii="PT Astra Serif" w:hAnsi="PT Astra Serif"/>
          <w:sz w:val="26"/>
          <w:szCs w:val="26"/>
        </w:rPr>
        <w:t xml:space="preserve"> 043,2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</w:t>
      </w:r>
      <w:r w:rsidR="00524187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</w:t>
      </w:r>
      <w:r w:rsidR="00524187" w:rsidRPr="00742FBF">
        <w:rPr>
          <w:rFonts w:ascii="PT Astra Serif" w:hAnsi="PT Astra Serif"/>
          <w:sz w:val="26"/>
          <w:szCs w:val="26"/>
        </w:rPr>
        <w:t xml:space="preserve">– 2026 </w:t>
      </w:r>
      <w:r w:rsidR="000C0F3E" w:rsidRPr="00742FBF">
        <w:rPr>
          <w:rFonts w:ascii="PT Astra Serif" w:hAnsi="PT Astra Serif"/>
          <w:sz w:val="26"/>
          <w:szCs w:val="26"/>
        </w:rPr>
        <w:t>год</w:t>
      </w:r>
      <w:r w:rsidR="00524187" w:rsidRPr="00742FBF">
        <w:rPr>
          <w:rFonts w:ascii="PT Astra Serif" w:hAnsi="PT Astra Serif"/>
          <w:sz w:val="26"/>
          <w:szCs w:val="26"/>
        </w:rPr>
        <w:t>ы</w:t>
      </w:r>
      <w:r w:rsidR="000C0F3E" w:rsidRPr="00742FBF">
        <w:rPr>
          <w:rFonts w:ascii="PT Astra Serif" w:hAnsi="PT Astra Serif"/>
          <w:sz w:val="26"/>
          <w:szCs w:val="26"/>
        </w:rPr>
        <w:t xml:space="preserve"> в сумме </w:t>
      </w:r>
      <w:r w:rsidR="00524187" w:rsidRPr="00742FBF">
        <w:rPr>
          <w:rFonts w:ascii="PT Astra Serif" w:hAnsi="PT Astra Serif"/>
          <w:sz w:val="26"/>
          <w:szCs w:val="26"/>
        </w:rPr>
        <w:t>2</w:t>
      </w:r>
      <w:r w:rsidR="0053354D" w:rsidRPr="00742FBF">
        <w:rPr>
          <w:rFonts w:ascii="PT Astra Serif" w:hAnsi="PT Astra Serif"/>
          <w:sz w:val="26"/>
          <w:szCs w:val="26"/>
        </w:rPr>
        <w:t>3</w:t>
      </w:r>
      <w:r w:rsidR="00524187" w:rsidRPr="00742FBF">
        <w:rPr>
          <w:rFonts w:ascii="PT Astra Serif" w:hAnsi="PT Astra Serif"/>
          <w:sz w:val="26"/>
          <w:szCs w:val="26"/>
        </w:rPr>
        <w:t> 673,2</w:t>
      </w:r>
      <w:r w:rsidR="000C0F3E" w:rsidRPr="00742FBF">
        <w:rPr>
          <w:rFonts w:ascii="PT Astra Serif" w:hAnsi="PT Astra Serif"/>
          <w:sz w:val="26"/>
          <w:szCs w:val="26"/>
        </w:rPr>
        <w:t xml:space="preserve"> тыс. рублей</w:t>
      </w:r>
      <w:r w:rsidR="00524187" w:rsidRPr="00742FBF">
        <w:rPr>
          <w:rFonts w:ascii="PT Astra Serif" w:hAnsi="PT Astra Serif"/>
          <w:sz w:val="26"/>
          <w:szCs w:val="26"/>
        </w:rPr>
        <w:t xml:space="preserve"> ежегодно.</w:t>
      </w:r>
    </w:p>
    <w:p w:rsidR="009B302A" w:rsidRDefault="009B302A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2D37CC" w:rsidRDefault="002D37CC" w:rsidP="00353602">
      <w:pPr>
        <w:ind w:left="7797" w:hanging="709"/>
        <w:jc w:val="right"/>
        <w:rPr>
          <w:rFonts w:ascii="PT Astra Serif" w:hAnsi="PT Astra Serif"/>
          <w:sz w:val="26"/>
          <w:szCs w:val="26"/>
        </w:rPr>
      </w:pPr>
      <w:r w:rsidRPr="00B31D94">
        <w:rPr>
          <w:rFonts w:ascii="PT Astra Serif" w:hAnsi="PT Astra Serif"/>
          <w:sz w:val="26"/>
          <w:szCs w:val="26"/>
        </w:rPr>
        <w:lastRenderedPageBreak/>
        <w:t>Диаграмма 5</w:t>
      </w:r>
    </w:p>
    <w:p w:rsidR="00C77645" w:rsidRPr="005A4F0A" w:rsidRDefault="00C77645" w:rsidP="00353602">
      <w:pPr>
        <w:ind w:left="7797" w:hanging="709"/>
        <w:jc w:val="right"/>
        <w:rPr>
          <w:rFonts w:ascii="PT Astra Serif" w:hAnsi="PT Astra Serif"/>
          <w:sz w:val="26"/>
          <w:szCs w:val="26"/>
        </w:rPr>
      </w:pPr>
    </w:p>
    <w:p w:rsid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06770D">
        <w:rPr>
          <w:rFonts w:ascii="PT Astra Serif" w:hAnsi="PT Astra Serif"/>
          <w:b/>
          <w:sz w:val="26"/>
          <w:szCs w:val="26"/>
        </w:rPr>
        <w:t>Расходы на реализацию муниципальных программ города</w:t>
      </w:r>
      <w:r w:rsidRPr="0006770D">
        <w:rPr>
          <w:rFonts w:ascii="PT Astra Serif" w:hAnsi="PT Astra Serif"/>
          <w:b/>
          <w:sz w:val="26"/>
          <w:szCs w:val="26"/>
        </w:rPr>
        <w:br/>
        <w:t>Югорска на 202</w:t>
      </w:r>
      <w:r w:rsidR="00524187" w:rsidRPr="0006770D">
        <w:rPr>
          <w:rFonts w:ascii="PT Astra Serif" w:hAnsi="PT Astra Serif"/>
          <w:b/>
          <w:sz w:val="26"/>
          <w:szCs w:val="26"/>
        </w:rPr>
        <w:t>4</w:t>
      </w:r>
      <w:r w:rsidRPr="0006770D">
        <w:rPr>
          <w:rFonts w:ascii="PT Astra Serif" w:hAnsi="PT Astra Serif"/>
          <w:b/>
          <w:sz w:val="26"/>
          <w:szCs w:val="26"/>
        </w:rPr>
        <w:t xml:space="preserve"> год, тыс. рублей</w:t>
      </w:r>
    </w:p>
    <w:p w:rsidR="001D5B4A" w:rsidRPr="000B61FE" w:rsidRDefault="007351FE" w:rsidP="00353602">
      <w:pPr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noProof/>
          <w:sz w:val="26"/>
          <w:szCs w:val="26"/>
        </w:rPr>
        <w:drawing>
          <wp:inline distT="0" distB="0" distL="0" distR="0">
            <wp:extent cx="6119495" cy="455358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5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55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EF9" w:rsidRDefault="00F44EF9" w:rsidP="00F44EF9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F44EF9" w:rsidRDefault="00F44EF9" w:rsidP="00F44EF9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2D37CC" w:rsidRPr="00B31D94" w:rsidRDefault="002D37CC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В ниже приведенной таблице муниципальные программы города Югорска сгруппированы по отраслевым </w:t>
      </w:r>
      <w:r w:rsidRPr="00B31D94">
        <w:rPr>
          <w:rFonts w:ascii="PT Astra Serif" w:hAnsi="PT Astra Serif"/>
          <w:sz w:val="26"/>
          <w:szCs w:val="26"/>
        </w:rPr>
        <w:t>направлениям (таблица 2</w:t>
      </w:r>
      <w:r w:rsidR="00B31D94">
        <w:rPr>
          <w:rFonts w:ascii="PT Astra Serif" w:hAnsi="PT Astra Serif"/>
          <w:sz w:val="26"/>
          <w:szCs w:val="26"/>
        </w:rPr>
        <w:t>2</w:t>
      </w:r>
      <w:r w:rsidRPr="00B31D94">
        <w:rPr>
          <w:rFonts w:ascii="PT Astra Serif" w:hAnsi="PT Astra Serif"/>
          <w:sz w:val="26"/>
          <w:szCs w:val="26"/>
        </w:rPr>
        <w:t xml:space="preserve">): </w:t>
      </w:r>
    </w:p>
    <w:p w:rsidR="002D37CC" w:rsidRDefault="002D37CC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B31D94">
        <w:rPr>
          <w:rFonts w:ascii="PT Astra Serif" w:hAnsi="PT Astra Serif"/>
          <w:sz w:val="26"/>
          <w:szCs w:val="26"/>
        </w:rPr>
        <w:t>Таблица 2</w:t>
      </w:r>
      <w:r w:rsidR="00B31D94">
        <w:rPr>
          <w:rFonts w:ascii="PT Astra Serif" w:hAnsi="PT Astra Serif"/>
          <w:sz w:val="26"/>
          <w:szCs w:val="26"/>
        </w:rPr>
        <w:t>2</w:t>
      </w:r>
    </w:p>
    <w:p w:rsidR="004201B7" w:rsidRPr="000B61FE" w:rsidRDefault="004201B7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2D37CC" w:rsidRPr="0006770D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06770D">
        <w:rPr>
          <w:rFonts w:ascii="PT Astra Serif" w:hAnsi="PT Astra Serif"/>
          <w:b/>
          <w:bCs/>
          <w:sz w:val="26"/>
          <w:szCs w:val="26"/>
        </w:rPr>
        <w:t>Расходы бюджета города Югорска на реализацию муниципальных программ города Югорска на 202</w:t>
      </w:r>
      <w:r w:rsidR="00524187" w:rsidRPr="0006770D">
        <w:rPr>
          <w:rFonts w:ascii="PT Astra Serif" w:hAnsi="PT Astra Serif"/>
          <w:b/>
          <w:bCs/>
          <w:sz w:val="26"/>
          <w:szCs w:val="26"/>
        </w:rPr>
        <w:t>3</w:t>
      </w:r>
      <w:r w:rsidRPr="0006770D">
        <w:rPr>
          <w:rFonts w:ascii="PT Astra Serif" w:hAnsi="PT Astra Serif"/>
          <w:b/>
          <w:bCs/>
          <w:sz w:val="26"/>
          <w:szCs w:val="26"/>
        </w:rPr>
        <w:t xml:space="preserve"> - 202</w:t>
      </w:r>
      <w:r w:rsidR="00524187" w:rsidRPr="0006770D">
        <w:rPr>
          <w:rFonts w:ascii="PT Astra Serif" w:hAnsi="PT Astra Serif"/>
          <w:b/>
          <w:bCs/>
          <w:sz w:val="26"/>
          <w:szCs w:val="26"/>
        </w:rPr>
        <w:t>6</w:t>
      </w:r>
      <w:r w:rsidRPr="0006770D">
        <w:rPr>
          <w:rFonts w:ascii="PT Astra Serif" w:hAnsi="PT Astra Serif"/>
          <w:b/>
          <w:bCs/>
          <w:sz w:val="26"/>
          <w:szCs w:val="26"/>
        </w:rPr>
        <w:t xml:space="preserve"> годы в разрезе отраслевых направлений</w:t>
      </w:r>
    </w:p>
    <w:p w:rsidR="00061A4D" w:rsidRPr="0032152B" w:rsidRDefault="00061A4D" w:rsidP="00061A4D">
      <w:pPr>
        <w:jc w:val="right"/>
        <w:rPr>
          <w:rFonts w:ascii="PT Astra Serif" w:hAnsi="PT Astra Serif"/>
          <w:b/>
          <w:bCs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  </w:t>
      </w:r>
      <w:r w:rsidR="002D37CC" w:rsidRPr="0006770D">
        <w:rPr>
          <w:rFonts w:ascii="PT Astra Serif" w:hAnsi="PT Astra Serif"/>
          <w:sz w:val="26"/>
          <w:szCs w:val="26"/>
        </w:rPr>
        <w:t>(тыс. рублей)</w:t>
      </w:r>
      <w:r w:rsidR="002D37CC" w:rsidRPr="0032152B">
        <w:rPr>
          <w:rFonts w:ascii="PT Astra Serif" w:hAnsi="PT Astra Serif"/>
          <w:b/>
          <w:bCs/>
          <w:sz w:val="26"/>
          <w:szCs w:val="26"/>
        </w:rPr>
        <w:t xml:space="preserve"> </w:t>
      </w:r>
    </w:p>
    <w:tbl>
      <w:tblPr>
        <w:tblW w:w="978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694"/>
        <w:gridCol w:w="1701"/>
        <w:gridCol w:w="1417"/>
        <w:gridCol w:w="1276"/>
        <w:gridCol w:w="1276"/>
        <w:gridCol w:w="1417"/>
      </w:tblGrid>
      <w:tr w:rsidR="00D74B56" w:rsidRPr="005A4F0A" w:rsidTr="0094210B">
        <w:trPr>
          <w:trHeight w:val="1021"/>
          <w:tblHeader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4B56" w:rsidRPr="00B818F8" w:rsidRDefault="00D74B56" w:rsidP="0094210B">
            <w:pPr>
              <w:jc w:val="center"/>
              <w:rPr>
                <w:rFonts w:ascii="PT Astra Serif" w:hAnsi="PT Astra Serif"/>
                <w:color w:val="000000" w:themeColor="text1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Муниципальные программы города Югорска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gramStart"/>
            <w:r w:rsidRPr="00B818F8">
              <w:rPr>
                <w:rFonts w:ascii="PT Astra Serif" w:hAnsi="PT Astra Serif"/>
                <w:sz w:val="22"/>
                <w:szCs w:val="22"/>
              </w:rPr>
              <w:t xml:space="preserve">2023 год (решение от 20.12.2022 </w:t>
            </w:r>
            <w:proofErr w:type="gramEnd"/>
          </w:p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№ 128)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74B56" w:rsidRPr="00B818F8" w:rsidRDefault="00D74B56" w:rsidP="00426A17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202</w:t>
            </w:r>
            <w:r w:rsidR="00426A17" w:rsidRPr="00B818F8">
              <w:rPr>
                <w:rFonts w:ascii="PT Astra Serif" w:hAnsi="PT Astra Serif"/>
                <w:sz w:val="22"/>
                <w:szCs w:val="22"/>
              </w:rPr>
              <w:t>3</w:t>
            </w:r>
            <w:r w:rsidRPr="00B818F8">
              <w:rPr>
                <w:rFonts w:ascii="PT Astra Serif" w:hAnsi="PT Astra Serif"/>
                <w:sz w:val="22"/>
                <w:szCs w:val="22"/>
              </w:rPr>
              <w:t xml:space="preserve"> год (решение от 17.10.2023 № 78)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2024 год (проект)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2025 год (проект)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2026 год (проект)</w:t>
            </w:r>
          </w:p>
        </w:tc>
      </w:tr>
      <w:tr w:rsidR="00D74B56" w:rsidRPr="005A4F0A" w:rsidTr="0094210B">
        <w:trPr>
          <w:trHeight w:val="348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D74B56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</w:tr>
      <w:tr w:rsidR="00A953CD" w:rsidRPr="00742FBF" w:rsidTr="003A523E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  <w:t>Расходы на реализацию муниципальных программ города Югорска, всего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3 752 565,9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4 832 898,7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4 943 719,7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4 138 208,4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3 763 169,3</w:t>
            </w:r>
          </w:p>
        </w:tc>
      </w:tr>
      <w:tr w:rsidR="0094210B" w:rsidRPr="00742FBF" w:rsidTr="0094210B">
        <w:trPr>
          <w:trHeight w:val="288"/>
        </w:trPr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210B" w:rsidRPr="00742FBF" w:rsidRDefault="0094210B" w:rsidP="00742FBF">
            <w:pPr>
              <w:rPr>
                <w:rFonts w:ascii="PT Astra Serif" w:hAnsi="PT Astra Serif"/>
                <w:i/>
                <w:iCs/>
                <w:color w:val="000000" w:themeColor="text1"/>
                <w:sz w:val="22"/>
                <w:szCs w:val="22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2"/>
                <w:szCs w:val="22"/>
              </w:rPr>
              <w:t>в том числе по направлениям:</w:t>
            </w:r>
          </w:p>
        </w:tc>
      </w:tr>
      <w:tr w:rsidR="00A953CD" w:rsidRPr="00742FBF" w:rsidTr="003A523E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lastRenderedPageBreak/>
              <w:t>Социально - культурная сфера (6 программ)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2 549 290,2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2 694 379,4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3 224 386,8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2 945 584,</w:t>
            </w:r>
            <w:r w:rsidR="001562F8"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2 646 736,9</w:t>
            </w:r>
          </w:p>
        </w:tc>
      </w:tr>
      <w:tr w:rsidR="00A953CD" w:rsidRPr="00742FBF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Отдых и оздоровление детей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24 528,4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23 504,2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24 795,6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24 795,6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24 795,6</w:t>
            </w:r>
          </w:p>
        </w:tc>
      </w:tr>
      <w:tr w:rsidR="003A523E" w:rsidRPr="00742FBF" w:rsidTr="003A523E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Развитие образования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1 979 342,4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2 070 448,9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2 534 817,3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2 297 699,</w:t>
            </w:r>
            <w:r w:rsidR="001562F8" w:rsidRPr="00742FBF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1 998 813,3</w:t>
            </w:r>
          </w:p>
        </w:tc>
      </w:tr>
      <w:tr w:rsidR="00A953CD" w:rsidRPr="00742FBF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Культурное пространство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291 104,6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320 957,9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346 813,0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316 955,5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316 953,3</w:t>
            </w:r>
          </w:p>
        </w:tc>
      </w:tr>
      <w:tr w:rsidR="00A953CD" w:rsidRPr="00742FBF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Развитие физической культуры и спорта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190 400,9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214 186,3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240 500,5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235 110,3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235 110,3</w:t>
            </w:r>
          </w:p>
        </w:tc>
      </w:tr>
      <w:tr w:rsidR="00A953CD" w:rsidRPr="00742FBF" w:rsidTr="0094210B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Молодежная политика и организация временного трудоустройства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62 783,9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64 152,1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75 860,4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70 024,4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70 064,4</w:t>
            </w:r>
          </w:p>
        </w:tc>
      </w:tr>
      <w:tr w:rsidR="00A953CD" w:rsidRPr="00742FBF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Доступная среда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1 130,0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1 130,0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1 600,0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1 000,0</w:t>
            </w:r>
          </w:p>
        </w:tc>
      </w:tr>
      <w:tr w:rsidR="00A953CD" w:rsidRPr="00742FBF" w:rsidTr="003A523E">
        <w:trPr>
          <w:trHeight w:val="59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Жилищно-коммунальная сфера </w:t>
            </w:r>
          </w:p>
          <w:p w:rsidR="00A953CD" w:rsidRPr="00742FBF" w:rsidRDefault="00A953CD" w:rsidP="00742FBF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(3 программы)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664 407,2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1 569 756,3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1562F8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1 117 431,5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634 567,5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556 770,4</w:t>
            </w:r>
          </w:p>
        </w:tc>
      </w:tr>
      <w:tr w:rsidR="00A953CD" w:rsidRPr="00742FBF" w:rsidTr="003A523E">
        <w:trPr>
          <w:trHeight w:val="557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Развитие жилищной сферы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231 739,6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971 209,3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359 764,6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164 029,2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175 237,2</w:t>
            </w:r>
          </w:p>
        </w:tc>
      </w:tr>
      <w:tr w:rsidR="00A953CD" w:rsidRPr="00742FBF" w:rsidTr="003A523E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Развитие жилищно-коммунального комплекса и повышение энергетической эффективности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92 144,8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145 354,5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275 094,9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130 196,3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99 890,4</w:t>
            </w:r>
          </w:p>
        </w:tc>
      </w:tr>
      <w:tr w:rsidR="00A953CD" w:rsidRPr="00742FBF" w:rsidTr="0094210B">
        <w:trPr>
          <w:trHeight w:val="64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Автомобильные дороги, транспорт и городская среда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340 522,8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453 192,5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482 572,</w:t>
            </w:r>
            <w:r w:rsidR="001562F8" w:rsidRPr="00742FBF">
              <w:rPr>
                <w:rFonts w:ascii="PT Astra Serif" w:hAnsi="PT Astra Serif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340 342,0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281 642,8</w:t>
            </w:r>
          </w:p>
        </w:tc>
      </w:tr>
      <w:tr w:rsidR="00A953CD" w:rsidRPr="00742FBF" w:rsidTr="003A523E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Развитие отраслей экономики   </w:t>
            </w:r>
          </w:p>
          <w:p w:rsidR="00A953CD" w:rsidRPr="00742FBF" w:rsidRDefault="00A953CD" w:rsidP="00742FBF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(2 программы)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373 213,4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397 114,1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412 349,8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379 988,2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381 597,8</w:t>
            </w:r>
          </w:p>
        </w:tc>
      </w:tr>
      <w:tr w:rsidR="00A953CD" w:rsidRPr="00742FBF" w:rsidTr="0094210B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Охрана окружающей среды, использование и защита городских лесов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23 413,1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34 003,0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26 468,0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11 768,8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11 768,8</w:t>
            </w:r>
          </w:p>
        </w:tc>
      </w:tr>
      <w:tr w:rsidR="00A953CD" w:rsidRPr="00742FBF" w:rsidTr="003A523E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Социально-экономическое развитие и муниципальное управление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349 800,3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363 111,1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385 881,8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368 219,4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953CD" w:rsidRPr="00742FBF" w:rsidRDefault="003A523E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369 829,0</w:t>
            </w:r>
          </w:p>
        </w:tc>
      </w:tr>
      <w:tr w:rsidR="00A953CD" w:rsidRPr="00742FBF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Иные направления (6 программ)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165 655,1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171 648,9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189 551,6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178 067,8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178 064,2</w:t>
            </w:r>
          </w:p>
        </w:tc>
      </w:tr>
      <w:tr w:rsidR="00A953CD" w:rsidRPr="00742FBF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Управление муниципальным имуществом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61 637,6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80 588,4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69 945,4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59 700,0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59 700,0</w:t>
            </w:r>
          </w:p>
        </w:tc>
      </w:tr>
      <w:tr w:rsidR="00A953CD" w:rsidRPr="00742FBF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Развитие информационного общества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7 500,0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7 650,0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6 000,0</w:t>
            </w:r>
          </w:p>
        </w:tc>
      </w:tr>
      <w:tr w:rsidR="00A953CD" w:rsidRPr="00742FBF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Управление муниципальными финансами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58 434,0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43 032,7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69 053,0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72 000,0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72 000,0</w:t>
            </w:r>
          </w:p>
        </w:tc>
      </w:tr>
      <w:tr w:rsidR="00A953CD" w:rsidRPr="00742FBF" w:rsidTr="0094210B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Профилактика правонарушений, противодействие </w:t>
            </w: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коррупции и незаконному обороту наркотиков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9 340,9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12 043,0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13 868,8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12 165,9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12 182,1</w:t>
            </w:r>
          </w:p>
        </w:tc>
      </w:tr>
      <w:tr w:rsidR="00A953CD" w:rsidRPr="00742FBF" w:rsidTr="0094210B">
        <w:trPr>
          <w:trHeight w:val="82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Развитие гражданского общества, реализация государственной национальной политики и профилактика экстремизма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28 772,6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28 060,3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28 372,9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27 540,4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27 520,6</w:t>
            </w:r>
          </w:p>
        </w:tc>
      </w:tr>
      <w:tr w:rsidR="00A953CD" w:rsidRPr="00742FBF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Развитие муниципальной службы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470,0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424,5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661,5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661,5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742FBF" w:rsidRDefault="00A953CD" w:rsidP="00742FBF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661,5</w:t>
            </w:r>
          </w:p>
        </w:tc>
      </w:tr>
    </w:tbl>
    <w:p w:rsidR="00846554" w:rsidRPr="00742FBF" w:rsidRDefault="00846554" w:rsidP="00742FBF">
      <w:pPr>
        <w:ind w:firstLine="708"/>
        <w:jc w:val="both"/>
        <w:rPr>
          <w:rFonts w:ascii="PT Astra Serif" w:hAnsi="PT Astra Serif"/>
          <w:sz w:val="26"/>
          <w:szCs w:val="26"/>
        </w:rPr>
      </w:pPr>
    </w:p>
    <w:p w:rsidR="002D37CC" w:rsidRPr="005A4F0A" w:rsidRDefault="002D37CC" w:rsidP="00742FBF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Приоритетное значение имеют муниципальные программы города Югорска социально-культурной направленности, которые в общем объеме расходов на муниципальные программы занимают наибольший удельный вес – </w:t>
      </w:r>
      <w:r w:rsidR="00A819EF" w:rsidRPr="00742FBF">
        <w:rPr>
          <w:rFonts w:ascii="PT Astra Serif" w:hAnsi="PT Astra Serif"/>
          <w:sz w:val="26"/>
          <w:szCs w:val="26"/>
        </w:rPr>
        <w:t>6</w:t>
      </w:r>
      <w:r w:rsidR="007B0715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>,</w:t>
      </w:r>
      <w:r w:rsidR="002B0203" w:rsidRPr="00742FBF">
        <w:rPr>
          <w:rFonts w:ascii="PT Astra Serif" w:hAnsi="PT Astra Serif"/>
          <w:sz w:val="26"/>
          <w:szCs w:val="26"/>
        </w:rPr>
        <w:t>3</w:t>
      </w:r>
      <w:r w:rsidRPr="00742FBF">
        <w:rPr>
          <w:rFonts w:ascii="PT Astra Serif" w:hAnsi="PT Astra Serif"/>
          <w:sz w:val="26"/>
          <w:szCs w:val="26"/>
        </w:rPr>
        <w:t>%.</w:t>
      </w:r>
    </w:p>
    <w:p w:rsidR="00061A4D" w:rsidRPr="005A4F0A" w:rsidRDefault="00061A4D" w:rsidP="00353602">
      <w:pPr>
        <w:ind w:left="7788"/>
        <w:jc w:val="both"/>
        <w:rPr>
          <w:rFonts w:ascii="PT Astra Serif" w:hAnsi="PT Astra Serif"/>
          <w:sz w:val="26"/>
          <w:szCs w:val="26"/>
        </w:rPr>
      </w:pPr>
    </w:p>
    <w:p w:rsidR="002D37CC" w:rsidRPr="00B31D94" w:rsidRDefault="002D37CC" w:rsidP="00353602">
      <w:pPr>
        <w:ind w:left="778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 </w:t>
      </w:r>
      <w:r w:rsidRPr="00B31D94">
        <w:rPr>
          <w:rFonts w:ascii="PT Astra Serif" w:hAnsi="PT Astra Serif"/>
          <w:sz w:val="26"/>
          <w:szCs w:val="26"/>
        </w:rPr>
        <w:t>Диаграмма 6</w:t>
      </w:r>
    </w:p>
    <w:p w:rsidR="002D37CC" w:rsidRPr="005A4F0A" w:rsidRDefault="002D37CC" w:rsidP="00353602">
      <w:pPr>
        <w:pStyle w:val="Default"/>
        <w:jc w:val="center"/>
        <w:rPr>
          <w:rFonts w:ascii="PT Astra Serif" w:hAnsi="PT Astra Serif"/>
          <w:b/>
          <w:bCs/>
          <w:color w:val="auto"/>
          <w:sz w:val="26"/>
          <w:szCs w:val="26"/>
        </w:rPr>
      </w:pPr>
      <w:r w:rsidRPr="00B31D94">
        <w:rPr>
          <w:rFonts w:ascii="PT Astra Serif" w:hAnsi="PT Astra Serif"/>
          <w:b/>
          <w:bCs/>
          <w:color w:val="auto"/>
          <w:sz w:val="26"/>
          <w:szCs w:val="26"/>
        </w:rPr>
        <w:t>Объем расходов бюджета на 202</w:t>
      </w:r>
      <w:r w:rsidR="00524187" w:rsidRPr="00B31D94">
        <w:rPr>
          <w:rFonts w:ascii="PT Astra Serif" w:hAnsi="PT Astra Serif"/>
          <w:b/>
          <w:bCs/>
          <w:color w:val="auto"/>
          <w:sz w:val="26"/>
          <w:szCs w:val="26"/>
        </w:rPr>
        <w:t>4</w:t>
      </w:r>
      <w:r w:rsidRPr="00B31D94">
        <w:rPr>
          <w:rFonts w:ascii="PT Astra Serif" w:hAnsi="PT Astra Serif"/>
          <w:b/>
          <w:bCs/>
          <w:color w:val="auto"/>
          <w:sz w:val="26"/>
          <w:szCs w:val="26"/>
        </w:rPr>
        <w:t xml:space="preserve"> год</w:t>
      </w:r>
      <w:r w:rsidRPr="005A4F0A">
        <w:rPr>
          <w:rFonts w:ascii="PT Astra Serif" w:hAnsi="PT Astra Serif"/>
          <w:b/>
          <w:bCs/>
          <w:color w:val="auto"/>
          <w:sz w:val="26"/>
          <w:szCs w:val="26"/>
        </w:rPr>
        <w:t xml:space="preserve"> </w:t>
      </w:r>
    </w:p>
    <w:p w:rsidR="002D37CC" w:rsidRPr="005A4F0A" w:rsidRDefault="002D37CC" w:rsidP="00353602">
      <w:pPr>
        <w:pStyle w:val="Default"/>
        <w:jc w:val="center"/>
        <w:rPr>
          <w:rFonts w:ascii="PT Astra Serif" w:hAnsi="PT Astra Serif"/>
          <w:b/>
          <w:bCs/>
          <w:color w:val="auto"/>
          <w:sz w:val="26"/>
          <w:szCs w:val="26"/>
        </w:rPr>
      </w:pPr>
      <w:r w:rsidRPr="005A4F0A">
        <w:rPr>
          <w:rFonts w:ascii="PT Astra Serif" w:hAnsi="PT Astra Serif"/>
          <w:b/>
          <w:bCs/>
          <w:color w:val="auto"/>
          <w:sz w:val="26"/>
          <w:szCs w:val="26"/>
        </w:rPr>
        <w:t>в разрезе муниципальных программ города Югорска, тыс. рублей</w:t>
      </w:r>
    </w:p>
    <w:p w:rsidR="00916A57" w:rsidRPr="00A819EF" w:rsidRDefault="00916A57" w:rsidP="00353602">
      <w:pPr>
        <w:pStyle w:val="Default"/>
        <w:jc w:val="center"/>
        <w:rPr>
          <w:rFonts w:ascii="PT Astra Serif" w:hAnsi="PT Astra Serif"/>
          <w:b/>
          <w:bCs/>
          <w:color w:val="auto"/>
          <w:sz w:val="26"/>
          <w:szCs w:val="26"/>
          <w:highlight w:val="yellow"/>
        </w:rPr>
      </w:pPr>
    </w:p>
    <w:p w:rsidR="005F4D7F" w:rsidRDefault="007351FE" w:rsidP="005F4D7F">
      <w:pPr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19495" cy="3689985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68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9B1" w:rsidRDefault="000769B1" w:rsidP="005F4D7F">
      <w:pPr>
        <w:jc w:val="both"/>
        <w:rPr>
          <w:rFonts w:ascii="PT Astra Serif" w:hAnsi="PT Astra Serif"/>
          <w:sz w:val="24"/>
          <w:szCs w:val="24"/>
        </w:rPr>
      </w:pPr>
    </w:p>
    <w:p w:rsidR="002D37CC" w:rsidRPr="0006770D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Распределение бюджетных ассигнований на реализацию муниципальных программ города Югорска на 202</w:t>
      </w:r>
      <w:r w:rsidR="00524187" w:rsidRPr="0006770D">
        <w:rPr>
          <w:rFonts w:ascii="PT Astra Serif" w:hAnsi="PT Astra Serif"/>
          <w:sz w:val="26"/>
          <w:szCs w:val="26"/>
        </w:rPr>
        <w:t>4</w:t>
      </w:r>
      <w:r w:rsidRPr="0006770D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524187" w:rsidRPr="0006770D">
        <w:rPr>
          <w:rFonts w:ascii="PT Astra Serif" w:hAnsi="PT Astra Serif"/>
          <w:sz w:val="26"/>
          <w:szCs w:val="26"/>
        </w:rPr>
        <w:t>5</w:t>
      </w:r>
      <w:r w:rsidRPr="0006770D">
        <w:rPr>
          <w:rFonts w:ascii="PT Astra Serif" w:hAnsi="PT Astra Serif"/>
          <w:sz w:val="26"/>
          <w:szCs w:val="26"/>
        </w:rPr>
        <w:t xml:space="preserve"> и 202</w:t>
      </w:r>
      <w:r w:rsidR="00524187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годов </w:t>
      </w:r>
      <w:r w:rsidRPr="00B31D94">
        <w:rPr>
          <w:rFonts w:ascii="PT Astra Serif" w:hAnsi="PT Astra Serif"/>
          <w:sz w:val="26"/>
          <w:szCs w:val="26"/>
        </w:rPr>
        <w:t>приведено в приложении 1</w:t>
      </w:r>
      <w:r w:rsidR="007E01A8" w:rsidRPr="00B31D94">
        <w:rPr>
          <w:rFonts w:ascii="PT Astra Serif" w:hAnsi="PT Astra Serif"/>
          <w:sz w:val="26"/>
          <w:szCs w:val="26"/>
        </w:rPr>
        <w:t>3</w:t>
      </w:r>
      <w:r w:rsidRPr="00B31D94">
        <w:rPr>
          <w:rFonts w:ascii="PT Astra Serif" w:hAnsi="PT Astra Serif"/>
          <w:sz w:val="26"/>
          <w:szCs w:val="26"/>
        </w:rPr>
        <w:t xml:space="preserve"> к</w:t>
      </w:r>
      <w:r w:rsidRPr="0006770D">
        <w:rPr>
          <w:rFonts w:ascii="PT Astra Serif" w:hAnsi="PT Astra Serif"/>
          <w:sz w:val="26"/>
          <w:szCs w:val="26"/>
        </w:rPr>
        <w:t xml:space="preserve"> проекту решения о бюджете.</w:t>
      </w:r>
    </w:p>
    <w:p w:rsidR="002D37CC" w:rsidRPr="0006770D" w:rsidRDefault="002D37CC" w:rsidP="00353602">
      <w:pPr>
        <w:autoSpaceDE w:val="0"/>
        <w:autoSpaceDN w:val="0"/>
        <w:adjustRightInd w:val="0"/>
        <w:ind w:firstLine="720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lastRenderedPageBreak/>
        <w:t xml:space="preserve">В качестве непрограммных расходов в проекте бюджета представлены расходы Думы города, </w:t>
      </w:r>
      <w:r w:rsidR="00CA26AB" w:rsidRPr="0006770D">
        <w:rPr>
          <w:rFonts w:ascii="PT Astra Serif" w:hAnsi="PT Astra Serif"/>
          <w:sz w:val="26"/>
          <w:szCs w:val="26"/>
        </w:rPr>
        <w:t>к</w:t>
      </w:r>
      <w:r w:rsidRPr="0006770D">
        <w:rPr>
          <w:rFonts w:ascii="PT Astra Serif" w:hAnsi="PT Astra Serif"/>
          <w:sz w:val="26"/>
          <w:szCs w:val="26"/>
        </w:rPr>
        <w:t>онтрольно-счетной палаты города,</w:t>
      </w:r>
      <w:r w:rsidR="0077202B">
        <w:rPr>
          <w:rFonts w:ascii="PT Astra Serif" w:hAnsi="PT Astra Serif"/>
          <w:sz w:val="26"/>
          <w:szCs w:val="26"/>
        </w:rPr>
        <w:t xml:space="preserve"> резервный фонд администрации города Югорска,</w:t>
      </w:r>
      <w:r w:rsidRPr="0006770D">
        <w:rPr>
          <w:rFonts w:ascii="PT Astra Serif" w:hAnsi="PT Astra Serif"/>
          <w:sz w:val="26"/>
          <w:szCs w:val="26"/>
        </w:rPr>
        <w:t xml:space="preserve"> условно утверждаемые (утвержденные) расходы на 202</w:t>
      </w:r>
      <w:r w:rsidR="00524187" w:rsidRPr="0006770D">
        <w:rPr>
          <w:rFonts w:ascii="PT Astra Serif" w:hAnsi="PT Astra Serif"/>
          <w:sz w:val="26"/>
          <w:szCs w:val="26"/>
        </w:rPr>
        <w:t>5</w:t>
      </w:r>
      <w:r w:rsidR="00915EF4" w:rsidRPr="0006770D">
        <w:rPr>
          <w:rFonts w:ascii="PT Astra Serif" w:hAnsi="PT Astra Serif"/>
          <w:sz w:val="26"/>
          <w:szCs w:val="26"/>
        </w:rPr>
        <w:t xml:space="preserve"> и 202</w:t>
      </w:r>
      <w:r w:rsidR="00524187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годы.</w:t>
      </w:r>
    </w:p>
    <w:p w:rsidR="000B61FE" w:rsidRDefault="002D37CC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Более подробная характеристика муниципальных программ города Югорска и их ресурсного обеспечения на 202</w:t>
      </w:r>
      <w:r w:rsidR="00524187" w:rsidRPr="0006770D">
        <w:rPr>
          <w:rFonts w:ascii="PT Astra Serif" w:hAnsi="PT Astra Serif"/>
          <w:sz w:val="26"/>
          <w:szCs w:val="26"/>
        </w:rPr>
        <w:t>4</w:t>
      </w:r>
      <w:r w:rsidRPr="0006770D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524187" w:rsidRPr="0006770D">
        <w:rPr>
          <w:rFonts w:ascii="PT Astra Serif" w:hAnsi="PT Astra Serif"/>
          <w:sz w:val="26"/>
          <w:szCs w:val="26"/>
        </w:rPr>
        <w:t>5</w:t>
      </w:r>
      <w:r w:rsidRPr="0006770D">
        <w:rPr>
          <w:rFonts w:ascii="PT Astra Serif" w:hAnsi="PT Astra Serif"/>
          <w:sz w:val="26"/>
          <w:szCs w:val="26"/>
        </w:rPr>
        <w:t xml:space="preserve"> и 202</w:t>
      </w:r>
      <w:r w:rsidR="00524187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годов приведена ниже в настоящей пояснительной записке.</w:t>
      </w: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846554" w:rsidRDefault="00846554" w:rsidP="004B0C3D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8"/>
          <w:szCs w:val="28"/>
        </w:rPr>
      </w:pPr>
    </w:p>
    <w:p w:rsidR="004B0C3D" w:rsidRPr="00B60AD4" w:rsidRDefault="004B0C3D" w:rsidP="004B0C3D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8"/>
          <w:szCs w:val="28"/>
        </w:rPr>
      </w:pPr>
      <w:r w:rsidRPr="00B60AD4">
        <w:rPr>
          <w:rFonts w:ascii="PT Astra Serif" w:hAnsi="PT Astra Serif"/>
          <w:color w:val="auto"/>
          <w:sz w:val="28"/>
          <w:szCs w:val="28"/>
        </w:rPr>
        <w:lastRenderedPageBreak/>
        <w:t>01. Муниципальная программа города Югорска</w:t>
      </w:r>
    </w:p>
    <w:p w:rsidR="004B0C3D" w:rsidRPr="00B60AD4" w:rsidRDefault="004B0C3D" w:rsidP="004B0C3D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8"/>
          <w:szCs w:val="28"/>
        </w:rPr>
      </w:pPr>
      <w:r>
        <w:rPr>
          <w:rFonts w:ascii="PT Astra Serif" w:hAnsi="PT Astra Serif"/>
          <w:color w:val="auto"/>
          <w:sz w:val="28"/>
          <w:szCs w:val="28"/>
        </w:rPr>
        <w:t>«</w:t>
      </w:r>
      <w:r w:rsidRPr="00B60AD4">
        <w:rPr>
          <w:rFonts w:ascii="PT Astra Serif" w:hAnsi="PT Astra Serif"/>
          <w:color w:val="auto"/>
          <w:sz w:val="28"/>
          <w:szCs w:val="28"/>
        </w:rPr>
        <w:t>Отдых и оздоровление детей</w:t>
      </w:r>
      <w:r>
        <w:rPr>
          <w:rFonts w:ascii="PT Astra Serif" w:hAnsi="PT Astra Serif"/>
          <w:color w:val="auto"/>
          <w:sz w:val="28"/>
          <w:szCs w:val="28"/>
        </w:rPr>
        <w:t>»</w:t>
      </w:r>
    </w:p>
    <w:p w:rsidR="004B0C3D" w:rsidRPr="00B60AD4" w:rsidRDefault="004B0C3D" w:rsidP="004B0C3D">
      <w:pPr>
        <w:pStyle w:val="310"/>
        <w:spacing w:line="240" w:lineRule="auto"/>
        <w:ind w:right="-1"/>
        <w:rPr>
          <w:rFonts w:ascii="PT Astra Serif" w:hAnsi="PT Astra Serif"/>
          <w:b w:val="0"/>
          <w:color w:val="auto"/>
          <w:sz w:val="28"/>
          <w:szCs w:val="28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>Муниципальная программа города Югорска «Отдых и оздоровление детей» утверждена постановлением администрации города Югорска от 31.10.2018 № 3009 (далее – муниципальная программа).</w:t>
      </w:r>
    </w:p>
    <w:p w:rsidR="004B0C3D" w:rsidRPr="00A606C7" w:rsidRDefault="004B0C3D" w:rsidP="004B0C3D">
      <w:pPr>
        <w:shd w:val="clear" w:color="auto" w:fill="FFFFFF"/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http://adm.ugorsk.ru/about/programs/4917/72419/.</w:t>
      </w:r>
    </w:p>
    <w:p w:rsidR="004B0C3D" w:rsidRPr="00A606C7" w:rsidRDefault="004B0C3D" w:rsidP="004B0C3D">
      <w:pPr>
        <w:shd w:val="clear" w:color="auto" w:fill="FFFFFF"/>
        <w:ind w:right="-1" w:firstLine="708"/>
        <w:jc w:val="both"/>
        <w:rPr>
          <w:rStyle w:val="50"/>
          <w:rFonts w:ascii="PT Astra Serif" w:hAnsi="PT Astra Serif"/>
          <w:b w:val="0"/>
          <w:szCs w:val="28"/>
        </w:rPr>
      </w:pPr>
      <w:r w:rsidRPr="00A606C7">
        <w:rPr>
          <w:rFonts w:ascii="PT Astra Serif" w:hAnsi="PT Astra Serif"/>
          <w:sz w:val="28"/>
          <w:szCs w:val="28"/>
        </w:rPr>
        <w:t xml:space="preserve">Объемы финансовых ресурсов </w:t>
      </w:r>
      <w:r w:rsidRPr="00A606C7">
        <w:rPr>
          <w:rStyle w:val="50"/>
          <w:rFonts w:ascii="PT Astra Serif" w:hAnsi="PT Astra Serif"/>
          <w:b w:val="0"/>
          <w:szCs w:val="28"/>
        </w:rPr>
        <w:t>на реализацию муниципальной программы распределены следующим образом.</w:t>
      </w:r>
    </w:p>
    <w:p w:rsidR="004B0C3D" w:rsidRPr="00B60AD4" w:rsidRDefault="00B31D94" w:rsidP="004B0C3D">
      <w:pPr>
        <w:ind w:right="-1" w:firstLine="709"/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Таблица 23</w:t>
      </w:r>
    </w:p>
    <w:p w:rsidR="004B0C3D" w:rsidRPr="00B60AD4" w:rsidRDefault="004B0C3D" w:rsidP="004B0C3D">
      <w:pPr>
        <w:ind w:right="-1" w:firstLine="709"/>
        <w:jc w:val="right"/>
        <w:rPr>
          <w:rFonts w:ascii="PT Astra Serif" w:hAnsi="PT Astra Serif"/>
          <w:sz w:val="28"/>
          <w:szCs w:val="28"/>
        </w:rPr>
      </w:pP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 xml:space="preserve">Объемы финансовых ресурсов муниципальной программы 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«Отдых и оздоровление детей» на 2024 год и на плановый период 2025 и 2026 годов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</w:rPr>
      </w:pPr>
      <w:r w:rsidRPr="00A606C7">
        <w:rPr>
          <w:rFonts w:ascii="PT Astra Serif" w:hAnsi="PT Astra Serif"/>
        </w:rPr>
        <w:t>(тыс. рублей)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3815"/>
        <w:gridCol w:w="1668"/>
        <w:gridCol w:w="1648"/>
        <w:gridCol w:w="1612"/>
      </w:tblGrid>
      <w:tr w:rsidR="004B0C3D" w:rsidRPr="00A606C7" w:rsidTr="000B6916">
        <w:trPr>
          <w:trHeight w:val="303"/>
          <w:jc w:val="center"/>
        </w:trPr>
        <w:tc>
          <w:tcPr>
            <w:tcW w:w="721" w:type="dxa"/>
            <w:vMerge w:val="restart"/>
            <w:vAlign w:val="center"/>
          </w:tcPr>
          <w:p w:rsidR="004B0C3D" w:rsidRPr="00A606C7" w:rsidRDefault="004B0C3D" w:rsidP="000B6916">
            <w:pPr>
              <w:pStyle w:val="23"/>
              <w:spacing w:line="24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 w:rsidRPr="00A606C7">
              <w:rPr>
                <w:sz w:val="24"/>
                <w:szCs w:val="24"/>
                <w:lang w:val="en-US"/>
              </w:rPr>
              <w:t xml:space="preserve">N </w:t>
            </w:r>
            <w:r w:rsidRPr="00A606C7">
              <w:rPr>
                <w:sz w:val="24"/>
                <w:szCs w:val="24"/>
              </w:rPr>
              <w:t>п/п</w:t>
            </w:r>
          </w:p>
        </w:tc>
        <w:tc>
          <w:tcPr>
            <w:tcW w:w="3815" w:type="dxa"/>
            <w:vMerge w:val="restart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928" w:type="dxa"/>
            <w:gridSpan w:val="3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jc w:val="center"/>
        </w:trPr>
        <w:tc>
          <w:tcPr>
            <w:tcW w:w="721" w:type="dxa"/>
            <w:vMerge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</w:p>
        </w:tc>
        <w:tc>
          <w:tcPr>
            <w:tcW w:w="3815" w:type="dxa"/>
            <w:vMerge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66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2024 год</w:t>
            </w:r>
          </w:p>
        </w:tc>
        <w:tc>
          <w:tcPr>
            <w:tcW w:w="164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</w:t>
            </w:r>
            <w:r w:rsidRPr="00A606C7">
              <w:rPr>
                <w:sz w:val="24"/>
                <w:szCs w:val="24"/>
                <w:lang w:val="en-US"/>
              </w:rPr>
              <w:t>2</w:t>
            </w:r>
            <w:r w:rsidRPr="00A606C7">
              <w:rPr>
                <w:sz w:val="24"/>
                <w:szCs w:val="24"/>
              </w:rPr>
              <w:t>5 год</w:t>
            </w:r>
          </w:p>
        </w:tc>
        <w:tc>
          <w:tcPr>
            <w:tcW w:w="1612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66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3</w:t>
            </w:r>
          </w:p>
        </w:tc>
        <w:tc>
          <w:tcPr>
            <w:tcW w:w="164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4</w:t>
            </w:r>
          </w:p>
        </w:tc>
        <w:tc>
          <w:tcPr>
            <w:tcW w:w="161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4B0C3D" w:rsidRPr="008F2AC1" w:rsidTr="000B6916">
        <w:trPr>
          <w:trHeight w:val="197"/>
          <w:jc w:val="center"/>
        </w:trPr>
        <w:tc>
          <w:tcPr>
            <w:tcW w:w="721" w:type="dxa"/>
            <w:vMerge w:val="restart"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tcBorders>
              <w:bottom w:val="single" w:sz="4" w:space="0" w:color="auto"/>
            </w:tcBorders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668" w:type="dxa"/>
            <w:tcBorders>
              <w:bottom w:val="single" w:sz="4" w:space="0" w:color="auto"/>
            </w:tcBorders>
          </w:tcPr>
          <w:p w:rsidR="004B0C3D" w:rsidRPr="0026435F" w:rsidRDefault="004B0C3D" w:rsidP="0026435F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3</w:t>
            </w:r>
            <w:r w:rsidR="0026435F"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7 191,7</w:t>
            </w:r>
          </w:p>
        </w:tc>
        <w:tc>
          <w:tcPr>
            <w:tcW w:w="1648" w:type="dxa"/>
            <w:tcBorders>
              <w:bottom w:val="single" w:sz="4" w:space="0" w:color="auto"/>
            </w:tcBorders>
          </w:tcPr>
          <w:p w:rsidR="004B0C3D" w:rsidRPr="0026435F" w:rsidRDefault="0026435F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37 191,7</w:t>
            </w:r>
          </w:p>
        </w:tc>
        <w:tc>
          <w:tcPr>
            <w:tcW w:w="1612" w:type="dxa"/>
            <w:tcBorders>
              <w:bottom w:val="single" w:sz="4" w:space="0" w:color="auto"/>
            </w:tcBorders>
          </w:tcPr>
          <w:p w:rsidR="004B0C3D" w:rsidRPr="0026435F" w:rsidRDefault="0026435F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37 191,7</w:t>
            </w:r>
          </w:p>
        </w:tc>
      </w:tr>
      <w:tr w:rsidR="004B0C3D" w:rsidRPr="008F2AC1" w:rsidTr="000B6916">
        <w:trPr>
          <w:trHeight w:val="117"/>
          <w:jc w:val="center"/>
        </w:trPr>
        <w:tc>
          <w:tcPr>
            <w:tcW w:w="721" w:type="dxa"/>
            <w:vMerge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668" w:type="dxa"/>
            <w:vAlign w:val="center"/>
          </w:tcPr>
          <w:p w:rsidR="004B0C3D" w:rsidRPr="0026435F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48" w:type="dxa"/>
            <w:vAlign w:val="center"/>
          </w:tcPr>
          <w:p w:rsidR="004B0C3D" w:rsidRPr="0026435F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12" w:type="dxa"/>
            <w:vAlign w:val="center"/>
          </w:tcPr>
          <w:p w:rsidR="004B0C3D" w:rsidRPr="0026435F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4B0C3D" w:rsidRPr="008F2AC1" w:rsidTr="000B6916">
        <w:trPr>
          <w:trHeight w:val="193"/>
          <w:jc w:val="center"/>
        </w:trPr>
        <w:tc>
          <w:tcPr>
            <w:tcW w:w="721" w:type="dxa"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668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20 490,5</w:t>
            </w:r>
          </w:p>
        </w:tc>
        <w:tc>
          <w:tcPr>
            <w:tcW w:w="1648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20 490,5</w:t>
            </w:r>
          </w:p>
        </w:tc>
        <w:tc>
          <w:tcPr>
            <w:tcW w:w="1612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20 490,5</w:t>
            </w:r>
          </w:p>
        </w:tc>
      </w:tr>
      <w:tr w:rsidR="004B0C3D" w:rsidRPr="008F2AC1" w:rsidTr="000B6916">
        <w:trPr>
          <w:trHeight w:val="268"/>
          <w:jc w:val="center"/>
        </w:trPr>
        <w:tc>
          <w:tcPr>
            <w:tcW w:w="721" w:type="dxa"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3815" w:type="dxa"/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668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4 305,1</w:t>
            </w:r>
          </w:p>
        </w:tc>
        <w:tc>
          <w:tcPr>
            <w:tcW w:w="1648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4 305,1</w:t>
            </w:r>
          </w:p>
        </w:tc>
        <w:tc>
          <w:tcPr>
            <w:tcW w:w="1612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4 305,1</w:t>
            </w:r>
          </w:p>
        </w:tc>
      </w:tr>
      <w:tr w:rsidR="004B0C3D" w:rsidRPr="008F2AC1" w:rsidTr="000B6916">
        <w:trPr>
          <w:trHeight w:val="175"/>
          <w:jc w:val="center"/>
        </w:trPr>
        <w:tc>
          <w:tcPr>
            <w:tcW w:w="721" w:type="dxa"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3815" w:type="dxa"/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668" w:type="dxa"/>
            <w:vAlign w:val="center"/>
          </w:tcPr>
          <w:p w:rsidR="004B0C3D" w:rsidRPr="0026435F" w:rsidRDefault="004B0C3D" w:rsidP="0026435F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1</w:t>
            </w:r>
            <w:r w:rsidR="0026435F" w:rsidRPr="0026435F">
              <w:rPr>
                <w:rFonts w:ascii="PT Astra Serif" w:hAnsi="PT Astra Serif"/>
                <w:bCs/>
                <w:sz w:val="24"/>
                <w:szCs w:val="24"/>
              </w:rPr>
              <w:t>2 396,1</w:t>
            </w:r>
          </w:p>
        </w:tc>
        <w:tc>
          <w:tcPr>
            <w:tcW w:w="1648" w:type="dxa"/>
            <w:vAlign w:val="center"/>
          </w:tcPr>
          <w:p w:rsidR="004B0C3D" w:rsidRPr="0026435F" w:rsidRDefault="004B0C3D" w:rsidP="0026435F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12</w:t>
            </w:r>
            <w:r w:rsidR="0026435F" w:rsidRPr="0026435F">
              <w:rPr>
                <w:rFonts w:ascii="PT Astra Serif" w:hAnsi="PT Astra Serif"/>
                <w:bCs/>
                <w:sz w:val="24"/>
                <w:szCs w:val="24"/>
              </w:rPr>
              <w:t> 396,1</w:t>
            </w:r>
          </w:p>
        </w:tc>
        <w:tc>
          <w:tcPr>
            <w:tcW w:w="1612" w:type="dxa"/>
            <w:vAlign w:val="center"/>
          </w:tcPr>
          <w:p w:rsidR="004B0C3D" w:rsidRPr="0026435F" w:rsidRDefault="004B0C3D" w:rsidP="0026435F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12</w:t>
            </w:r>
            <w:r w:rsidR="0026435F" w:rsidRPr="0026435F">
              <w:rPr>
                <w:rFonts w:ascii="PT Astra Serif" w:hAnsi="PT Astra Serif"/>
                <w:bCs/>
                <w:sz w:val="24"/>
                <w:szCs w:val="24"/>
              </w:rPr>
              <w:t> 396,1</w:t>
            </w:r>
          </w:p>
        </w:tc>
      </w:tr>
    </w:tbl>
    <w:p w:rsidR="004B0C3D" w:rsidRPr="00A606C7" w:rsidRDefault="004B0C3D" w:rsidP="004B0C3D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</w:p>
    <w:p w:rsidR="004B0C3D" w:rsidRPr="00A606C7" w:rsidRDefault="004B0C3D" w:rsidP="004B0C3D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8"/>
          <w:szCs w:val="28"/>
          <w:lang w:val="ru-RU"/>
        </w:rPr>
      </w:pPr>
      <w:r w:rsidRPr="00A606C7">
        <w:rPr>
          <w:rFonts w:ascii="PT Astra Serif" w:hAnsi="PT Astra Serif" w:cs="Times New Roman"/>
          <w:bCs/>
          <w:sz w:val="28"/>
          <w:szCs w:val="28"/>
          <w:lang w:val="ru-RU"/>
        </w:rPr>
        <w:t>В рамках данной программы будет обеспечено финансирование публичных обязательств в части организации отдыха и оздоровления детей путем предоставления путевок в учреждения, обеспечивающие отдых и оздоровление детей, в сумме 11 376,1 тыс. рублей  ежегодно.</w:t>
      </w:r>
    </w:p>
    <w:p w:rsidR="004B0C3D" w:rsidRPr="00A606C7" w:rsidRDefault="00B31D94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Таблица 24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 xml:space="preserve">Объем бюджетных ассигнований по ответственному исполнителю и соисполнителям муниципальной программы «Отдых и оздоровление детей» на 2024 год и на плановый период 2025 и 2026 годов 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(без учета внебюджетных источников)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8"/>
          <w:szCs w:val="28"/>
        </w:rPr>
      </w:pP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A606C7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356" w:type="dxa"/>
        <w:tblInd w:w="250" w:type="dxa"/>
        <w:tblLook w:val="04A0" w:firstRow="1" w:lastRow="0" w:firstColumn="1" w:lastColumn="0" w:noHBand="0" w:noVBand="1"/>
      </w:tblPr>
      <w:tblGrid>
        <w:gridCol w:w="567"/>
        <w:gridCol w:w="4961"/>
        <w:gridCol w:w="1276"/>
        <w:gridCol w:w="1276"/>
        <w:gridCol w:w="1276"/>
      </w:tblGrid>
      <w:tr w:rsidR="004B0C3D" w:rsidRPr="00A606C7" w:rsidTr="000B6916">
        <w:trPr>
          <w:cantSplit/>
          <w:trHeight w:val="124"/>
          <w:tblHeader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A606C7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A606C7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8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cantSplit/>
          <w:trHeight w:val="128"/>
          <w:tblHeader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</w:t>
            </w:r>
            <w:r w:rsidRPr="00A606C7">
              <w:rPr>
                <w:rFonts w:ascii="PT Astra Serif" w:hAnsi="PT Astra Serif"/>
                <w:sz w:val="24"/>
                <w:szCs w:val="24"/>
                <w:lang w:val="en-US"/>
              </w:rPr>
              <w:t>2</w:t>
            </w:r>
            <w:r w:rsidRPr="00A606C7">
              <w:rPr>
                <w:rFonts w:ascii="PT Astra Serif" w:hAnsi="PT Astra Serif"/>
                <w:sz w:val="24"/>
                <w:szCs w:val="24"/>
              </w:rPr>
              <w:t xml:space="preserve">5 год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4B0C3D" w:rsidRPr="00A606C7" w:rsidTr="000B6916">
        <w:trPr>
          <w:cantSplit/>
          <w:trHeight w:val="70"/>
          <w:tblHeader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4B0C3D" w:rsidRPr="00A606C7" w:rsidTr="000B6916">
        <w:trPr>
          <w:trHeight w:val="60"/>
        </w:trPr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</w:tr>
      <w:tr w:rsidR="004B0C3D" w:rsidRPr="00A606C7" w:rsidTr="000B6916">
        <w:trPr>
          <w:trHeight w:val="7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B0C3D" w:rsidRPr="00A606C7" w:rsidTr="000B6916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социальной политики администрации города Югорска (ответственный исполнитель)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13 887,8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14 672,8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14 672,8</w:t>
            </w:r>
          </w:p>
        </w:tc>
      </w:tr>
      <w:tr w:rsidR="004B0C3D" w:rsidRPr="00A606C7" w:rsidTr="000B6916">
        <w:trPr>
          <w:trHeight w:val="374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образования администрации города Югорска (соисполнитель 1)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9 271,0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8 852,0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8 852,0</w:t>
            </w:r>
          </w:p>
        </w:tc>
      </w:tr>
      <w:tr w:rsidR="004B0C3D" w:rsidRPr="00A606C7" w:rsidTr="000B6916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культуры администрации города Югорска (соисполнитель 2)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1 636,8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1 270,8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1 270,8</w:t>
            </w:r>
          </w:p>
        </w:tc>
      </w:tr>
    </w:tbl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</w:p>
    <w:p w:rsidR="004B0C3D" w:rsidRPr="00A606C7" w:rsidRDefault="00B31D94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Таблица 25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Структура расходов на реализацию муниципальной программы</w:t>
      </w: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 xml:space="preserve">«Отдых и оздоровление детей» </w:t>
      </w: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на 2024 год и на плановый период 2025 и 2026 годов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(без учета внебюджетных источников)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4"/>
          <w:szCs w:val="24"/>
        </w:rPr>
      </w:pPr>
    </w:p>
    <w:tbl>
      <w:tblPr>
        <w:tblW w:w="935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425"/>
        <w:gridCol w:w="2338"/>
        <w:gridCol w:w="1206"/>
        <w:gridCol w:w="921"/>
        <w:gridCol w:w="1064"/>
        <w:gridCol w:w="1134"/>
        <w:gridCol w:w="1134"/>
        <w:gridCol w:w="1134"/>
      </w:tblGrid>
      <w:tr w:rsidR="004B0C3D" w:rsidRPr="00A606C7" w:rsidTr="000B6916">
        <w:trPr>
          <w:trHeight w:val="20"/>
          <w:tblHeader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№ </w:t>
            </w:r>
            <w:proofErr w:type="gramStart"/>
            <w:r w:rsidRPr="00A606C7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A606C7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23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Наименование структурных элементов (основных мероприятий) муниципальной программы</w:t>
            </w:r>
          </w:p>
        </w:tc>
        <w:tc>
          <w:tcPr>
            <w:tcW w:w="659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trHeight w:val="20"/>
          <w:tblHeader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21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trHeight w:val="20"/>
          <w:tblHeader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% в общем объеме расходов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% в общем объеме расходов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% в общем объеме расходов</w:t>
            </w:r>
          </w:p>
        </w:tc>
      </w:tr>
      <w:tr w:rsidR="004B0C3D" w:rsidRPr="00A606C7" w:rsidTr="000B6916">
        <w:trPr>
          <w:trHeight w:val="20"/>
          <w:tblHeader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20 490,5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82,6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20 490,5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82,6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20 495,5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82,6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4 305,1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17,4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4 305,1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17,4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4 305,1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17,4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Организация деятельности по кадровому сопровождению отдыха и оздоровления детей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36,3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4,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36,3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4,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36,3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4,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6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both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40298B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1 0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3,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8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40298B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1 0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3,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40298B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1 0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3,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122,5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122,5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122,5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 xml:space="preserve">Организация деятельности по обеспечению 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>безопасных условий при организации отдыха и оздоровления детей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FC720E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lastRenderedPageBreak/>
              <w:t>67</w:t>
            </w:r>
            <w:r w:rsidR="007027CB">
              <w:rPr>
                <w:rFonts w:ascii="PT Astra Serif" w:hAnsi="PT Astra Serif"/>
                <w:b/>
                <w:bCs/>
                <w:sz w:val="24"/>
                <w:szCs w:val="24"/>
              </w:rPr>
              <w:t>9,7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FC720E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FC720E">
              <w:rPr>
                <w:rFonts w:ascii="PT Astra Serif" w:hAnsi="PT Astra Serif"/>
                <w:b/>
                <w:bCs/>
                <w:sz w:val="24"/>
                <w:szCs w:val="24"/>
              </w:rPr>
              <w:t>2,</w:t>
            </w:r>
            <w:r w:rsidR="00FC720E" w:rsidRPr="00FC720E">
              <w:rPr>
                <w:rFonts w:ascii="PT Astra Serif" w:hAnsi="PT Astra Serif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FC720E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679</w:t>
            </w:r>
            <w:r w:rsidR="007027CB" w:rsidRPr="007027CB">
              <w:rPr>
                <w:rFonts w:ascii="PT Astra Serif" w:hAnsi="PT Astra Serif"/>
                <w:b/>
                <w:bCs/>
                <w:sz w:val="24"/>
                <w:szCs w:val="24"/>
              </w:rPr>
              <w:t>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FC720E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2,</w:t>
            </w:r>
            <w:r w:rsidR="00FC720E">
              <w:rPr>
                <w:rFonts w:ascii="PT Astra Serif" w:hAnsi="PT Astra Serif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8F6324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67</w:t>
            </w:r>
            <w:r w:rsidR="007027CB" w:rsidRPr="007027CB">
              <w:rPr>
                <w:rFonts w:ascii="PT Astra Serif" w:hAnsi="PT Astra Serif"/>
                <w:b/>
                <w:bCs/>
                <w:sz w:val="24"/>
                <w:szCs w:val="24"/>
              </w:rPr>
              <w:t>9,7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FC720E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2,</w:t>
            </w:r>
            <w:r w:rsidR="00FC720E">
              <w:rPr>
                <w:rFonts w:ascii="PT Astra Serif" w:hAnsi="PT Astra Serif"/>
                <w:b/>
                <w:bCs/>
                <w:sz w:val="24"/>
                <w:szCs w:val="24"/>
              </w:rPr>
              <w:t>7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752EF4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35,7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752EF4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35,7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752EF4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35,7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644,0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644,0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644,0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Реализация программ и проектов, в том числе на конкурсной основе, в сфере отдыха и оздоровления детей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600,0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2,4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600,0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3B65F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 xml:space="preserve">Организация оздоровления и лечения детей </w:t>
            </w:r>
            <w:r w:rsidR="00B60671">
              <w:rPr>
                <w:rFonts w:ascii="PT Astra Serif" w:hAnsi="PT Astra Serif"/>
                <w:b/>
                <w:sz w:val="24"/>
                <w:szCs w:val="24"/>
              </w:rPr>
              <w:t>на территории города Югорска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86,6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6,4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86,6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86,6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6,4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i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iCs/>
                <w:sz w:val="24"/>
                <w:szCs w:val="24"/>
              </w:rPr>
              <w:t>86,6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AB6123" w:rsidP="00AB6123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1 586,6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i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iCs/>
                <w:sz w:val="24"/>
                <w:szCs w:val="24"/>
              </w:rPr>
              <w:t>86,6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 xml:space="preserve">Организация деятельности лагерей с дневным пребыванием детей на базе учреждений и организаций города Югорска, 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>специализированных (профильных) лагерей (палаточный лагерь, лагерь труда и отдыха) и других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lastRenderedPageBreak/>
              <w:t>12 053,0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48,6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12 653,0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51,0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12 653,0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51,0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9 114,4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 xml:space="preserve"> 9 114,4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9 114,4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2 938,6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3 538,6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3 538,6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Организация отдыха и оздоровления детей в климатически благоприятных зонах России и за ее пределами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8 740,0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35,3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8 740,0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35,3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8 740,0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35,3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8 740,0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8 740,0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8 740,0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х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х</w:t>
            </w:r>
          </w:p>
        </w:tc>
      </w:tr>
    </w:tbl>
    <w:p w:rsidR="004B0C3D" w:rsidRPr="00A606C7" w:rsidRDefault="004B0C3D" w:rsidP="004B0C3D">
      <w:pPr>
        <w:ind w:right="-1" w:firstLine="360"/>
        <w:rPr>
          <w:rFonts w:ascii="PT Astra Serif" w:hAnsi="PT Astra Serif"/>
          <w:sz w:val="24"/>
          <w:szCs w:val="24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A606C7">
        <w:rPr>
          <w:rFonts w:ascii="PT Astra Serif" w:hAnsi="PT Astra Serif"/>
          <w:sz w:val="28"/>
          <w:szCs w:val="28"/>
        </w:rPr>
        <w:t>Наибольший удельный вес – 48,6% в 2024 году, 51,0% в 2025 – 2026 годах ежегодно в объеме ресурсного обеспечения муниципальной программы составляют расходы на реализацию основного мероприятия 5 «Организация деятельности лагерей с дневным пребыванием детей на базе учреждений и организаций города Югорска, специализированных (профильных) лагерей (палаточный лагерь, лагерь труда и отдыха) и других», бюджетные ассигнования предусмотрены в сумме 12 053,0 тыс. рублей</w:t>
      </w:r>
      <w:proofErr w:type="gramEnd"/>
      <w:r w:rsidRPr="00A606C7">
        <w:rPr>
          <w:rFonts w:ascii="PT Astra Serif" w:hAnsi="PT Astra Serif"/>
          <w:sz w:val="28"/>
          <w:szCs w:val="28"/>
        </w:rPr>
        <w:t xml:space="preserve"> </w:t>
      </w:r>
      <w:proofErr w:type="gramStart"/>
      <w:r w:rsidRPr="00A606C7">
        <w:rPr>
          <w:rFonts w:ascii="PT Astra Serif" w:hAnsi="PT Astra Serif"/>
          <w:sz w:val="28"/>
          <w:szCs w:val="28"/>
        </w:rPr>
        <w:t xml:space="preserve">в 2024 году, в сумме 12 653,0 тыс. рублей в 2025 – 2026 годах ежегодно, </w:t>
      </w:r>
      <w:r w:rsidRPr="00A606C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в том числе за счет субсидии из бюджета автономного округа на организацию питания детей в возрасте от 6 до 17 лет (включительно) в лагерях с дневным пребыванием детей, в возрасте от 8 до 17 лет (включительно) – в палаточных лагерях, в возрасте от 14 до 17 лет</w:t>
      </w:r>
      <w:proofErr w:type="gramEnd"/>
      <w:r w:rsidRPr="00A606C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(включительно) – в лагерях труда и отдыха с дневным пребыванием детей в рамках государственной программы Ханты-Мансийского </w:t>
      </w:r>
      <w:r w:rsidRPr="00A606C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lastRenderedPageBreak/>
        <w:t>автономного округа - Югры «Развитие образования» в сумме 9 114,4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bCs/>
          <w:sz w:val="28"/>
          <w:szCs w:val="28"/>
        </w:rPr>
      </w:pPr>
      <w:r w:rsidRPr="00A606C7">
        <w:rPr>
          <w:rFonts w:ascii="PT Astra Serif" w:hAnsi="PT Astra Serif"/>
          <w:bCs/>
          <w:sz w:val="28"/>
          <w:szCs w:val="28"/>
        </w:rPr>
        <w:t>Реализация данного мероприятия будет осуществляться путем предоставления субсидий муниципальным бюджетным и автономным учреждениям на выполнение муниципальных заданий по оказанию муниципальных услуг</w:t>
      </w:r>
      <w:r w:rsidR="00B33A27">
        <w:rPr>
          <w:rFonts w:ascii="PT Astra Serif" w:hAnsi="PT Astra Serif"/>
          <w:bCs/>
          <w:sz w:val="28"/>
          <w:szCs w:val="28"/>
        </w:rPr>
        <w:t>,</w:t>
      </w:r>
      <w:r w:rsidR="0073361E">
        <w:rPr>
          <w:rFonts w:ascii="PT Astra Serif" w:hAnsi="PT Astra Serif"/>
          <w:bCs/>
          <w:sz w:val="28"/>
          <w:szCs w:val="28"/>
        </w:rPr>
        <w:t xml:space="preserve"> субсидий на иные цели</w:t>
      </w:r>
      <w:r w:rsidR="00B33A27">
        <w:rPr>
          <w:rFonts w:ascii="PT Astra Serif" w:hAnsi="PT Astra Serif"/>
          <w:bCs/>
          <w:sz w:val="28"/>
          <w:szCs w:val="28"/>
        </w:rPr>
        <w:t xml:space="preserve">, </w:t>
      </w:r>
      <w:r w:rsidR="00B33A27" w:rsidRPr="00B33A27">
        <w:rPr>
          <w:rFonts w:ascii="PT Astra Serif" w:hAnsi="PT Astra Serif"/>
          <w:bCs/>
          <w:sz w:val="28"/>
          <w:szCs w:val="28"/>
        </w:rPr>
        <w:t>субсиди</w:t>
      </w:r>
      <w:r w:rsidR="00B33A27">
        <w:rPr>
          <w:rFonts w:ascii="PT Astra Serif" w:hAnsi="PT Astra Serif"/>
          <w:bCs/>
          <w:sz w:val="28"/>
          <w:szCs w:val="28"/>
        </w:rPr>
        <w:t>й</w:t>
      </w:r>
      <w:r w:rsidR="00B33A27" w:rsidRPr="00B33A27">
        <w:rPr>
          <w:rFonts w:ascii="PT Astra Serif" w:hAnsi="PT Astra Serif"/>
          <w:bCs/>
          <w:sz w:val="28"/>
          <w:szCs w:val="28"/>
        </w:rPr>
        <w:t xml:space="preserve"> частным организациям</w:t>
      </w:r>
      <w:r w:rsidR="0073361E">
        <w:rPr>
          <w:rFonts w:ascii="PT Astra Serif" w:hAnsi="PT Astra Serif"/>
          <w:bCs/>
          <w:sz w:val="28"/>
          <w:szCs w:val="28"/>
        </w:rPr>
        <w:t xml:space="preserve"> </w:t>
      </w:r>
      <w:r w:rsidRPr="00A606C7">
        <w:rPr>
          <w:rFonts w:ascii="PT Astra Serif" w:hAnsi="PT Astra Serif"/>
          <w:bCs/>
          <w:sz w:val="28"/>
          <w:szCs w:val="28"/>
        </w:rPr>
        <w:t>по организации отдыха детей в каникулярное время</w:t>
      </w:r>
      <w:r w:rsidRPr="00B33A27">
        <w:rPr>
          <w:rFonts w:ascii="PT Astra Serif" w:hAnsi="PT Astra Serif"/>
          <w:bCs/>
          <w:sz w:val="28"/>
          <w:szCs w:val="28"/>
        </w:rPr>
        <w:t>.</w:t>
      </w:r>
    </w:p>
    <w:p w:rsidR="004B0C3D" w:rsidRPr="002F5B87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</w:pP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Предусмотренные средства на организацию деятельности лагерей с дневным пребыванием детей в сумме 1</w:t>
      </w:r>
      <w:r w:rsidR="002E36E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1</w:t>
      </w:r>
      <w:r w:rsidR="00422715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 448,6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</w:t>
      </w:r>
      <w:r w:rsid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в 2024 году, </w:t>
      </w:r>
      <w:r w:rsidR="007D4E07" w:rsidRP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в сумме 1</w:t>
      </w:r>
      <w:r w:rsid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2 048,6</w:t>
      </w:r>
      <w:r w:rsidR="007D4E07" w:rsidRP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в 202</w:t>
      </w:r>
      <w:r w:rsid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5 - 2026</w:t>
      </w:r>
      <w:r w:rsidR="007D4E07" w:rsidRP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год</w:t>
      </w:r>
      <w:r w:rsid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ах ежегодно и</w:t>
      </w:r>
      <w:r w:rsidR="007D4E07" w:rsidRP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будут направлены на:</w:t>
      </w:r>
    </w:p>
    <w:p w:rsidR="004B0C3D" w:rsidRPr="002F5B87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</w:pP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- организацию питания детей в сумме 1</w:t>
      </w:r>
      <w:r w:rsidR="00537474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0 848,6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ежегодно; </w:t>
      </w:r>
    </w:p>
    <w:p w:rsidR="004B0C3D" w:rsidRPr="002F5B87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</w:pP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- обеспечение лагерей с дневным пребыванием детей расходными материалами, хозяйственными и канцелярскими товарами в сумме 3</w:t>
      </w:r>
      <w:r w:rsidR="002F5B87"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9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0,0 тыс. рублей </w:t>
      </w:r>
      <w:r w:rsidR="00B33A2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в 2024 году</w:t>
      </w:r>
      <w:r w:rsidR="0061001D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, </w:t>
      </w:r>
      <w:r w:rsidR="0061001D" w:rsidRPr="0061001D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в сумме 1 200,0 тыс. рублей на 2025 – 2026 годы ежегодно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; </w:t>
      </w:r>
    </w:p>
    <w:p w:rsidR="004B0C3D" w:rsidRDefault="004B0C3D" w:rsidP="004B0C3D">
      <w:pPr>
        <w:ind w:right="-1" w:firstLine="709"/>
        <w:jc w:val="both"/>
        <w:rPr>
          <w:rFonts w:ascii="PT Astra Serif" w:hAnsi="PT Astra Serif"/>
          <w:color w:val="1D1B11" w:themeColor="background2" w:themeShade="1A"/>
          <w:sz w:val="28"/>
          <w:szCs w:val="28"/>
        </w:rPr>
      </w:pP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- </w:t>
      </w:r>
      <w:r w:rsidRPr="002F5B87">
        <w:rPr>
          <w:rFonts w:ascii="PT Astra Serif" w:hAnsi="PT Astra Serif"/>
          <w:color w:val="1D1B11" w:themeColor="background2" w:themeShade="1A"/>
          <w:sz w:val="28"/>
          <w:szCs w:val="28"/>
        </w:rPr>
        <w:t xml:space="preserve">обустройство и обновление спальных мест для организации дневного сна в лагерях с дневным пребыванием детей с 3-х разовым питанием в сумме </w:t>
      </w:r>
      <w:r w:rsidR="002F5B87" w:rsidRPr="002F5B87">
        <w:rPr>
          <w:rFonts w:ascii="PT Astra Serif" w:hAnsi="PT Astra Serif"/>
          <w:color w:val="1D1B11" w:themeColor="background2" w:themeShade="1A"/>
          <w:sz w:val="28"/>
          <w:szCs w:val="28"/>
        </w:rPr>
        <w:t>21</w:t>
      </w:r>
      <w:r w:rsidRPr="002F5B87">
        <w:rPr>
          <w:rFonts w:ascii="PT Astra Serif" w:hAnsi="PT Astra Serif"/>
          <w:color w:val="1D1B11" w:themeColor="background2" w:themeShade="1A"/>
          <w:sz w:val="28"/>
          <w:szCs w:val="28"/>
        </w:rPr>
        <w:t xml:space="preserve">0,0 тыс. рублей </w:t>
      </w:r>
      <w:r w:rsidR="00B33A27">
        <w:rPr>
          <w:rFonts w:ascii="PT Astra Serif" w:hAnsi="PT Astra Serif"/>
          <w:color w:val="1D1B11" w:themeColor="background2" w:themeShade="1A"/>
          <w:sz w:val="28"/>
          <w:szCs w:val="28"/>
        </w:rPr>
        <w:t>в 2024 году</w:t>
      </w:r>
      <w:r w:rsidR="0061001D">
        <w:rPr>
          <w:rFonts w:ascii="PT Astra Serif" w:hAnsi="PT Astra Serif"/>
          <w:color w:val="1D1B11" w:themeColor="background2" w:themeShade="1A"/>
          <w:sz w:val="28"/>
          <w:szCs w:val="28"/>
        </w:rPr>
        <w:t>.</w:t>
      </w:r>
    </w:p>
    <w:p w:rsidR="004B0C3D" w:rsidRPr="00422715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</w:pP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 xml:space="preserve">Предусмотренные средства на организацию деятельности лагеря труда и отдыха в сумме </w:t>
      </w:r>
      <w:r w:rsidR="002E36E2"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604,4</w:t>
      </w: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 xml:space="preserve"> тыс. рублей будут направлены на:</w:t>
      </w:r>
    </w:p>
    <w:p w:rsidR="004B0C3D" w:rsidRPr="00422715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</w:pP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 xml:space="preserve">- организацию питания детей в сумме </w:t>
      </w:r>
      <w:r w:rsidR="002E36E2"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544,4</w:t>
      </w: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 xml:space="preserve"> тыс. рублей ежегодно; </w:t>
      </w:r>
    </w:p>
    <w:p w:rsidR="004B0C3D" w:rsidRPr="00422715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</w:pP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- обеспечение лагеря труда и отдыха расходными материалами, хозяйственными и канцелярскими товарами в сумме 20,0 тыс. рублей ежегодно;</w:t>
      </w:r>
    </w:p>
    <w:p w:rsidR="004B0C3D" w:rsidRPr="00422715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</w:pP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- проведение и посещение культурно-массовых и спортивных мероприятий в сумме 40,0 тыс. рублей ежегодно</w:t>
      </w:r>
      <w:r w:rsidR="00422715"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 xml:space="preserve">Количество детей, охваченных организованными формами отдыха в лагерях с дневным пребыванием детей города Югорска, планируется не менее  </w:t>
      </w:r>
      <w:r w:rsidRPr="004140E5">
        <w:rPr>
          <w:rFonts w:ascii="PT Astra Serif" w:hAnsi="PT Astra Serif"/>
          <w:sz w:val="28"/>
          <w:szCs w:val="28"/>
        </w:rPr>
        <w:t>2 279</w:t>
      </w:r>
      <w:r w:rsidRPr="00A606C7">
        <w:rPr>
          <w:rFonts w:ascii="PT Astra Serif" w:hAnsi="PT Astra Serif"/>
          <w:b/>
          <w:sz w:val="28"/>
          <w:szCs w:val="28"/>
        </w:rPr>
        <w:t xml:space="preserve"> </w:t>
      </w:r>
      <w:r w:rsidRPr="00A606C7">
        <w:rPr>
          <w:rFonts w:ascii="PT Astra Serif" w:hAnsi="PT Astra Serif"/>
          <w:sz w:val="28"/>
          <w:szCs w:val="28"/>
        </w:rPr>
        <w:t xml:space="preserve">человек ежегодно, в лагере труда и отдыха - не менее </w:t>
      </w:r>
      <w:r w:rsidR="004140E5">
        <w:rPr>
          <w:rFonts w:ascii="PT Astra Serif" w:hAnsi="PT Astra Serif"/>
          <w:sz w:val="28"/>
          <w:szCs w:val="28"/>
        </w:rPr>
        <w:t>75</w:t>
      </w:r>
      <w:r w:rsidRPr="00A606C7">
        <w:rPr>
          <w:rFonts w:ascii="PT Astra Serif" w:hAnsi="PT Astra Serif"/>
          <w:sz w:val="28"/>
          <w:szCs w:val="28"/>
        </w:rPr>
        <w:t xml:space="preserve"> человек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bCs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 xml:space="preserve">Реализация основного мероприятия 6 «Организация отдыха и оздоровления детей в климатически благоприятных зонах России и за ее пределами» будет осуществляться </w:t>
      </w:r>
      <w:r w:rsidRPr="00A606C7">
        <w:rPr>
          <w:rFonts w:ascii="PT Astra Serif" w:hAnsi="PT Astra Serif"/>
          <w:bCs/>
          <w:sz w:val="28"/>
          <w:szCs w:val="28"/>
        </w:rPr>
        <w:t>путем предоставления субсидии муниципальному автономному учреждению «Молодежный центр «Гелиос» на финансовое обеспечение выполнения муниципального задания по оказанию муниципальной услуги «Организация отдыха детей и молодежи».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bCs/>
          <w:sz w:val="28"/>
          <w:szCs w:val="28"/>
        </w:rPr>
        <w:t xml:space="preserve">Расходы по данному мероприятию в общем объеме ресурсного обеспечения муниципальной программы составляют 35,3% или 8 740,0 тыс. рублей ежегодно. </w:t>
      </w:r>
    </w:p>
    <w:p w:rsidR="004B0C3D" w:rsidRPr="00A606C7" w:rsidRDefault="004B0C3D" w:rsidP="004B0C3D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8"/>
          <w:szCs w:val="28"/>
          <w:lang w:val="ru-RU"/>
        </w:rPr>
      </w:pPr>
      <w:r w:rsidRPr="00A606C7">
        <w:rPr>
          <w:rFonts w:ascii="PT Astra Serif" w:hAnsi="PT Astra Serif" w:cs="Times New Roman"/>
          <w:bCs/>
          <w:sz w:val="28"/>
          <w:szCs w:val="28"/>
          <w:lang w:val="ru-RU"/>
        </w:rPr>
        <w:t>Предусматриваемые средства будут направлены на организацию отдыха и оздоровления детей на базе детских оздоровительных лагерей за пределами города Югорска. Планируется приобретение 226 путевок в детские оздоровительные лагеря, расположенны</w:t>
      </w:r>
      <w:r w:rsidR="00A935EF">
        <w:rPr>
          <w:rFonts w:ascii="PT Astra Serif" w:hAnsi="PT Astra Serif" w:cs="Times New Roman"/>
          <w:bCs/>
          <w:sz w:val="28"/>
          <w:szCs w:val="28"/>
          <w:lang w:val="ru-RU"/>
        </w:rPr>
        <w:t>е</w:t>
      </w:r>
      <w:r w:rsidRPr="00A606C7">
        <w:rPr>
          <w:rFonts w:ascii="PT Astra Serif" w:hAnsi="PT Astra Serif" w:cs="Times New Roman"/>
          <w:bCs/>
          <w:sz w:val="28"/>
          <w:szCs w:val="28"/>
          <w:lang w:val="ru-RU"/>
        </w:rPr>
        <w:t xml:space="preserve"> в климатически благоприятных зонах России. 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A606C7">
        <w:rPr>
          <w:rFonts w:ascii="PT Astra Serif" w:hAnsi="PT Astra Serif"/>
          <w:sz w:val="28"/>
          <w:szCs w:val="28"/>
        </w:rPr>
        <w:lastRenderedPageBreak/>
        <w:t>Расходы на реализацию основного мероприятия 4 «</w:t>
      </w:r>
      <w:r w:rsidR="000D5094" w:rsidRPr="000D5094">
        <w:rPr>
          <w:rFonts w:ascii="PT Astra Serif" w:hAnsi="PT Astra Serif"/>
          <w:sz w:val="28"/>
          <w:szCs w:val="28"/>
        </w:rPr>
        <w:t>Организация оздоровления и лечения детей на территории города Югорска</w:t>
      </w:r>
      <w:r w:rsidRPr="000D5094">
        <w:rPr>
          <w:rFonts w:ascii="PT Astra Serif" w:hAnsi="PT Astra Serif"/>
          <w:sz w:val="28"/>
          <w:szCs w:val="28"/>
        </w:rPr>
        <w:t>»</w:t>
      </w:r>
      <w:r w:rsidRPr="00A606C7">
        <w:rPr>
          <w:rFonts w:ascii="PT Astra Serif" w:hAnsi="PT Astra Serif"/>
          <w:sz w:val="28"/>
          <w:szCs w:val="28"/>
        </w:rPr>
        <w:t xml:space="preserve"> в общем объеме ресурсного обеспечения муниципальной программы составляют 6,4% или 1</w:t>
      </w:r>
      <w:r w:rsidR="008F6324">
        <w:rPr>
          <w:rFonts w:ascii="PT Astra Serif" w:hAnsi="PT Astra Serif"/>
          <w:sz w:val="28"/>
          <w:szCs w:val="28"/>
        </w:rPr>
        <w:t> </w:t>
      </w:r>
      <w:r w:rsidRPr="00A606C7">
        <w:rPr>
          <w:rFonts w:ascii="PT Astra Serif" w:hAnsi="PT Astra Serif"/>
          <w:sz w:val="28"/>
          <w:szCs w:val="28"/>
        </w:rPr>
        <w:t>5</w:t>
      </w:r>
      <w:r w:rsidR="008F6324">
        <w:rPr>
          <w:rFonts w:ascii="PT Astra Serif" w:hAnsi="PT Astra Serif"/>
          <w:sz w:val="28"/>
          <w:szCs w:val="28"/>
        </w:rPr>
        <w:t>86,6</w:t>
      </w:r>
      <w:r w:rsidRPr="00A606C7">
        <w:rPr>
          <w:rFonts w:ascii="PT Astra Serif" w:hAnsi="PT Astra Serif"/>
          <w:sz w:val="28"/>
          <w:szCs w:val="28"/>
        </w:rPr>
        <w:t xml:space="preserve"> тыс. рублей ежегодно за счет субвенции из бюджета автономного округа на организацию и обеспечение отдыха и оздоровления детей, в том числе в этнической среде в рамках государственной программы Ханты-Мансийского автономного округа – Югры «Развитие</w:t>
      </w:r>
      <w:proofErr w:type="gramEnd"/>
      <w:r w:rsidRPr="00A606C7">
        <w:rPr>
          <w:rFonts w:ascii="PT Astra Serif" w:hAnsi="PT Astra Serif"/>
          <w:sz w:val="28"/>
          <w:szCs w:val="28"/>
        </w:rPr>
        <w:t xml:space="preserve"> образования».</w:t>
      </w:r>
    </w:p>
    <w:p w:rsidR="004B0C3D" w:rsidRPr="00A606C7" w:rsidRDefault="004B0C3D" w:rsidP="004B0C3D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kern w:val="2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 xml:space="preserve">Количество </w:t>
      </w:r>
      <w:r w:rsidR="00A935EF">
        <w:rPr>
          <w:rFonts w:ascii="PT Astra Serif" w:hAnsi="PT Astra Serif"/>
          <w:sz w:val="28"/>
          <w:szCs w:val="28"/>
        </w:rPr>
        <w:t xml:space="preserve">оздоровленных </w:t>
      </w:r>
      <w:r w:rsidRPr="00A606C7">
        <w:rPr>
          <w:rFonts w:ascii="PT Astra Serif" w:hAnsi="PT Astra Serif"/>
          <w:sz w:val="28"/>
          <w:szCs w:val="28"/>
        </w:rPr>
        <w:t xml:space="preserve">детей планируется на уровне не менее </w:t>
      </w:r>
      <w:r w:rsidRPr="006A2419">
        <w:rPr>
          <w:rFonts w:ascii="PT Astra Serif" w:hAnsi="PT Astra Serif"/>
          <w:sz w:val="28"/>
          <w:szCs w:val="28"/>
        </w:rPr>
        <w:t>50</w:t>
      </w:r>
      <w:r w:rsidRPr="00A606C7">
        <w:rPr>
          <w:rFonts w:ascii="PT Astra Serif" w:hAnsi="PT Astra Serif"/>
          <w:sz w:val="28"/>
          <w:szCs w:val="28"/>
        </w:rPr>
        <w:t xml:space="preserve"> человек ежегодно</w:t>
      </w:r>
      <w:r w:rsidRPr="00A606C7">
        <w:rPr>
          <w:rFonts w:ascii="PT Astra Serif" w:hAnsi="PT Astra Serif"/>
          <w:kern w:val="2"/>
          <w:sz w:val="28"/>
          <w:szCs w:val="28"/>
        </w:rPr>
        <w:t>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bCs/>
          <w:sz w:val="28"/>
          <w:szCs w:val="28"/>
        </w:rPr>
        <w:t>Расходы на реализацию основного мероприятия 2 «</w:t>
      </w:r>
      <w:r w:rsidRPr="00A606C7">
        <w:rPr>
          <w:rFonts w:ascii="PT Astra Serif" w:hAnsi="PT Astra Serif"/>
          <w:sz w:val="28"/>
          <w:szCs w:val="28"/>
        </w:rPr>
        <w:t>Организация деятельности по обеспечению безопасных условий при организации отдыха и оздоровления детей» в общем объеме ресурсного обеспечения муниципальной программы составляют 2,</w:t>
      </w:r>
      <w:r w:rsidR="008F6324">
        <w:rPr>
          <w:rFonts w:ascii="PT Astra Serif" w:hAnsi="PT Astra Serif"/>
          <w:sz w:val="28"/>
          <w:szCs w:val="28"/>
        </w:rPr>
        <w:t>7</w:t>
      </w:r>
      <w:r w:rsidRPr="00A606C7">
        <w:rPr>
          <w:rFonts w:ascii="PT Astra Serif" w:hAnsi="PT Astra Serif"/>
          <w:sz w:val="28"/>
          <w:szCs w:val="28"/>
        </w:rPr>
        <w:t>% или 6</w:t>
      </w:r>
      <w:r w:rsidR="00FD2078">
        <w:rPr>
          <w:rFonts w:ascii="PT Astra Serif" w:hAnsi="PT Astra Serif"/>
          <w:sz w:val="28"/>
          <w:szCs w:val="28"/>
        </w:rPr>
        <w:t>79,7</w:t>
      </w:r>
      <w:r w:rsidRPr="00A606C7">
        <w:rPr>
          <w:rFonts w:ascii="PT Astra Serif" w:hAnsi="PT Astra Serif"/>
          <w:sz w:val="28"/>
          <w:szCs w:val="28"/>
        </w:rPr>
        <w:t xml:space="preserve"> тыс. рублей ежегодно.</w:t>
      </w:r>
    </w:p>
    <w:p w:rsidR="004B0C3D" w:rsidRPr="00A606C7" w:rsidRDefault="004B0C3D" w:rsidP="004B0C3D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8"/>
          <w:szCs w:val="28"/>
        </w:rPr>
      </w:pP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Указанные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средства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будут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направлены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на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выполнение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следующих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мероприятий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по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предотвращению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и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предупреждению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опасных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для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жизни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и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здоровья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детей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условий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при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организации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отдыха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и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оздоровления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детей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: </w:t>
      </w:r>
    </w:p>
    <w:p w:rsidR="004B0C3D" w:rsidRPr="00A65B82" w:rsidRDefault="004B0C3D" w:rsidP="004B0C3D">
      <w:pPr>
        <w:ind w:right="-1" w:firstLine="709"/>
        <w:jc w:val="both"/>
        <w:rPr>
          <w:rFonts w:ascii="PT Astra Serif" w:hAnsi="PT Astra Serif"/>
          <w:kern w:val="3"/>
          <w:sz w:val="28"/>
          <w:szCs w:val="28"/>
          <w:lang w:eastAsia="ja-JP" w:bidi="fa-IR"/>
        </w:rPr>
      </w:pPr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-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страхование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детей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от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несчастных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случаев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в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период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организации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отдыха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и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оздоровления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детей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города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Югорска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в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сумме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 xml:space="preserve"> 16</w:t>
      </w:r>
      <w:r w:rsidR="006A2419"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>9</w:t>
      </w:r>
      <w:r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>,</w:t>
      </w:r>
      <w:r w:rsidR="006A2419"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>1</w:t>
      </w:r>
      <w:r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 xml:space="preserve"> тыс. рублей ежегодно;</w:t>
      </w:r>
    </w:p>
    <w:p w:rsidR="004B0C3D" w:rsidRPr="00A65B82" w:rsidRDefault="004B0C3D" w:rsidP="004B0C3D">
      <w:pPr>
        <w:ind w:right="-1" w:firstLine="709"/>
        <w:jc w:val="both"/>
        <w:rPr>
          <w:rFonts w:ascii="PT Astra Serif" w:hAnsi="PT Astra Serif"/>
          <w:kern w:val="3"/>
          <w:sz w:val="28"/>
          <w:szCs w:val="28"/>
          <w:lang w:eastAsia="ja-JP" w:bidi="fa-IR"/>
        </w:rPr>
      </w:pPr>
      <w:r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- организация медицинского обслуживания, приобретение медикаментов в сумме 1</w:t>
      </w:r>
      <w:r w:rsidR="00A65B82"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13,3</w:t>
      </w:r>
      <w:r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ежегодно;</w:t>
      </w:r>
    </w:p>
    <w:p w:rsidR="004B0C3D" w:rsidRPr="00A65B82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</w:pPr>
      <w:r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- проведение санитарно – эпидемиологических исследований, замеров электромагнитных излучений, дератизация помещений </w:t>
      </w:r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в сумме </w:t>
      </w:r>
      <w:r w:rsidR="00A65B82"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>397,3</w:t>
      </w:r>
      <w:r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еж</w:t>
      </w:r>
      <w:r w:rsidRPr="00A65B82">
        <w:rPr>
          <w:rFonts w:ascii="PT Astra Serif" w:hAnsi="PT Astra Serif"/>
          <w:sz w:val="28"/>
          <w:szCs w:val="28"/>
        </w:rPr>
        <w:t>егодно</w:t>
      </w:r>
      <w:r w:rsidR="00A65B82">
        <w:rPr>
          <w:rFonts w:ascii="PT Astra Serif" w:hAnsi="PT Astra Serif"/>
          <w:sz w:val="28"/>
          <w:szCs w:val="28"/>
        </w:rPr>
        <w:t>.</w:t>
      </w:r>
    </w:p>
    <w:p w:rsidR="004B0C3D" w:rsidRPr="00A606C7" w:rsidRDefault="004B0C3D" w:rsidP="00A65B82">
      <w:pPr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A606C7">
        <w:rPr>
          <w:rFonts w:ascii="PT Astra Serif" w:hAnsi="PT Astra Serif"/>
          <w:bCs/>
          <w:sz w:val="28"/>
          <w:szCs w:val="28"/>
        </w:rPr>
        <w:t>Расходы на реализацию основного мероприятия 1 «</w:t>
      </w:r>
      <w:r w:rsidRPr="00A606C7">
        <w:rPr>
          <w:rFonts w:ascii="PT Astra Serif" w:hAnsi="PT Astra Serif"/>
          <w:sz w:val="28"/>
          <w:szCs w:val="28"/>
        </w:rPr>
        <w:t>Организация деятельности по кадровому сопровождению отдыха и оздоровления детей» в общем объеме ресурсного обеспечения муниципальной программы составляют 4,</w:t>
      </w:r>
      <w:r w:rsidR="00466DC1">
        <w:rPr>
          <w:rFonts w:ascii="PT Astra Serif" w:hAnsi="PT Astra Serif"/>
          <w:sz w:val="28"/>
          <w:szCs w:val="28"/>
        </w:rPr>
        <w:t>6</w:t>
      </w:r>
      <w:r w:rsidRPr="00A606C7">
        <w:rPr>
          <w:rFonts w:ascii="PT Astra Serif" w:hAnsi="PT Astra Serif"/>
          <w:sz w:val="28"/>
          <w:szCs w:val="28"/>
        </w:rPr>
        <w:t>% или 1</w:t>
      </w:r>
      <w:r w:rsidR="00466DC1">
        <w:rPr>
          <w:rFonts w:ascii="PT Astra Serif" w:hAnsi="PT Astra Serif"/>
          <w:sz w:val="28"/>
          <w:szCs w:val="28"/>
        </w:rPr>
        <w:t> </w:t>
      </w:r>
      <w:r w:rsidRPr="00A606C7">
        <w:rPr>
          <w:rFonts w:ascii="PT Astra Serif" w:hAnsi="PT Astra Serif"/>
          <w:sz w:val="28"/>
          <w:szCs w:val="28"/>
        </w:rPr>
        <w:t>1</w:t>
      </w:r>
      <w:r w:rsidR="00466DC1">
        <w:rPr>
          <w:rFonts w:ascii="PT Astra Serif" w:hAnsi="PT Astra Serif"/>
          <w:sz w:val="28"/>
          <w:szCs w:val="28"/>
        </w:rPr>
        <w:t>36,3</w:t>
      </w:r>
      <w:r w:rsidRPr="00A606C7">
        <w:rPr>
          <w:rFonts w:ascii="PT Astra Serif" w:hAnsi="PT Astra Serif"/>
          <w:sz w:val="28"/>
          <w:szCs w:val="28"/>
        </w:rPr>
        <w:t xml:space="preserve"> тыс. рублей ежегодно, из них за счет субвенции из бюджета автономного округа на организацию и обеспечение отдыха и оздоровления детей, в том числе в этнической среде в рамках государственной программы Ханты-Мансийского автономного округа</w:t>
      </w:r>
      <w:proofErr w:type="gramEnd"/>
      <w:r w:rsidRPr="00A606C7">
        <w:rPr>
          <w:rFonts w:ascii="PT Astra Serif" w:hAnsi="PT Astra Serif"/>
          <w:sz w:val="28"/>
          <w:szCs w:val="28"/>
        </w:rPr>
        <w:t xml:space="preserve"> – Югры «Развитие образования» в сумме 1</w:t>
      </w:r>
      <w:r w:rsidR="00D65E45">
        <w:rPr>
          <w:rFonts w:ascii="PT Astra Serif" w:hAnsi="PT Astra Serif"/>
          <w:sz w:val="28"/>
          <w:szCs w:val="28"/>
        </w:rPr>
        <w:t> 013,8</w:t>
      </w:r>
      <w:r w:rsidRPr="00A606C7">
        <w:rPr>
          <w:rFonts w:ascii="PT Astra Serif" w:hAnsi="PT Astra Serif"/>
          <w:sz w:val="28"/>
          <w:szCs w:val="28"/>
        </w:rPr>
        <w:t xml:space="preserve">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>Отдых и оздоровление детей организуются в соответствии с нормами и требованиями законодательства, обеспечивающими безопасность и качество предоставления услуги. С целью недопущения травматизма и предотвращения действий, наносящих (причиняющих) вред здоровью детей, в рамках данного мероприятия предусмотрены следующие направления расходования средств:</w:t>
      </w:r>
    </w:p>
    <w:p w:rsidR="004B0C3D" w:rsidRPr="005139F5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5139F5">
        <w:rPr>
          <w:rFonts w:ascii="PT Astra Serif" w:hAnsi="PT Astra Serif"/>
          <w:sz w:val="28"/>
          <w:szCs w:val="28"/>
        </w:rPr>
        <w:t xml:space="preserve">- организация деятельности по кадровому сопровождению отдыха и оздоровления детей в сумме </w:t>
      </w:r>
      <w:r w:rsidR="005139F5" w:rsidRPr="005139F5">
        <w:rPr>
          <w:rFonts w:ascii="PT Astra Serif" w:hAnsi="PT Astra Serif"/>
          <w:sz w:val="28"/>
          <w:szCs w:val="28"/>
        </w:rPr>
        <w:t>853,9</w:t>
      </w:r>
      <w:r w:rsidRPr="005139F5">
        <w:rPr>
          <w:rFonts w:ascii="PT Astra Serif" w:hAnsi="PT Astra Serif"/>
          <w:sz w:val="28"/>
          <w:szCs w:val="28"/>
        </w:rPr>
        <w:t xml:space="preserve"> тыс. рублей </w:t>
      </w:r>
      <w:r w:rsidRPr="005139F5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ежегодно</w:t>
      </w:r>
      <w:r w:rsidRPr="005139F5">
        <w:rPr>
          <w:rFonts w:ascii="PT Astra Serif" w:hAnsi="PT Astra Serif"/>
          <w:sz w:val="28"/>
          <w:szCs w:val="28"/>
        </w:rPr>
        <w:t xml:space="preserve"> (оплата проезда к месту нахождения организаций отдыха детей и их </w:t>
      </w:r>
      <w:proofErr w:type="gramStart"/>
      <w:r w:rsidRPr="005139F5">
        <w:rPr>
          <w:rFonts w:ascii="PT Astra Serif" w:hAnsi="PT Astra Serif"/>
          <w:sz w:val="28"/>
          <w:szCs w:val="28"/>
        </w:rPr>
        <w:t>оздоровления</w:t>
      </w:r>
      <w:proofErr w:type="gramEnd"/>
      <w:r w:rsidRPr="005139F5">
        <w:rPr>
          <w:rFonts w:ascii="PT Astra Serif" w:hAnsi="PT Astra Serif"/>
          <w:sz w:val="28"/>
          <w:szCs w:val="28"/>
        </w:rPr>
        <w:t xml:space="preserve"> и обратно), суточные, оплата за оказание услуг сопровождающим лицам); </w:t>
      </w:r>
    </w:p>
    <w:p w:rsidR="004B0C3D" w:rsidRPr="005139F5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-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обучение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кадров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по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вопросам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обеспечения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безопасного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отдыха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и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оздоровления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детей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в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сумме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r w:rsidRPr="005139F5">
        <w:rPr>
          <w:rFonts w:ascii="PT Astra Serif" w:hAnsi="PT Astra Serif"/>
          <w:kern w:val="3"/>
          <w:sz w:val="28"/>
          <w:szCs w:val="28"/>
          <w:lang w:eastAsia="ja-JP" w:bidi="fa-IR"/>
        </w:rPr>
        <w:t>12</w:t>
      </w:r>
      <w:r w:rsidR="005139F5" w:rsidRPr="005139F5">
        <w:rPr>
          <w:rFonts w:ascii="PT Astra Serif" w:hAnsi="PT Astra Serif"/>
          <w:kern w:val="3"/>
          <w:sz w:val="28"/>
          <w:szCs w:val="28"/>
          <w:lang w:eastAsia="ja-JP" w:bidi="fa-IR"/>
        </w:rPr>
        <w:t>2,5</w:t>
      </w:r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тыс. </w:t>
      </w:r>
      <w:r w:rsidRPr="005139F5">
        <w:rPr>
          <w:rFonts w:ascii="PT Astra Serif" w:hAnsi="PT Astra Serif"/>
          <w:kern w:val="3"/>
          <w:sz w:val="28"/>
          <w:szCs w:val="28"/>
          <w:lang w:eastAsia="ja-JP" w:bidi="fa-IR"/>
        </w:rPr>
        <w:t>р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ублей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eastAsia="ja-JP" w:bidi="fa-IR"/>
        </w:rPr>
        <w:t xml:space="preserve"> </w:t>
      </w:r>
      <w:r w:rsidRPr="005139F5">
        <w:rPr>
          <w:rFonts w:ascii="PT Astra Serif" w:hAnsi="PT Astra Serif"/>
          <w:sz w:val="28"/>
          <w:szCs w:val="28"/>
        </w:rPr>
        <w:t>ежегодно;</w:t>
      </w:r>
    </w:p>
    <w:p w:rsidR="004B0C3D" w:rsidRPr="00B60AD4" w:rsidRDefault="004B0C3D" w:rsidP="004B0C3D">
      <w:pPr>
        <w:ind w:right="-1" w:firstLine="709"/>
        <w:jc w:val="both"/>
        <w:rPr>
          <w:rFonts w:ascii="PT Astra Serif" w:hAnsi="PT Astra Serif"/>
          <w:kern w:val="3"/>
          <w:sz w:val="28"/>
          <w:szCs w:val="28"/>
          <w:lang w:eastAsia="ja-JP" w:bidi="fa-IR"/>
        </w:rPr>
      </w:pPr>
      <w:r w:rsidRPr="005139F5">
        <w:rPr>
          <w:rFonts w:ascii="PT Astra Serif" w:hAnsi="PT Astra Serif"/>
          <w:sz w:val="28"/>
          <w:szCs w:val="28"/>
        </w:rPr>
        <w:lastRenderedPageBreak/>
        <w:t>- администрирование переданных отдельных государственных полномочий по организации и обеспечению отдыха и оздоровления детей в сумме 159,9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bCs/>
          <w:sz w:val="28"/>
          <w:szCs w:val="28"/>
        </w:rPr>
        <w:t>Расходы на реализацию основного мероприятия 3 «</w:t>
      </w:r>
      <w:r w:rsidRPr="00A606C7">
        <w:rPr>
          <w:rFonts w:ascii="PT Astra Serif" w:hAnsi="PT Astra Serif"/>
          <w:sz w:val="28"/>
          <w:szCs w:val="28"/>
        </w:rPr>
        <w:t>Реализация программ и проектов, в том числе на конкурсной основе, в сфере отдыха и оздоровления детей» в общем объеме ресурсного обеспечения муниципальной программы составляют 2,4% или 600,0 тыс. рублей в 2024 году</w:t>
      </w:r>
      <w:r w:rsidRPr="00A606C7">
        <w:rPr>
          <w:rFonts w:ascii="PT Astra Serif" w:hAnsi="PT Astra Serif"/>
          <w:sz w:val="28"/>
          <w:szCs w:val="28"/>
          <w:shd w:val="clear" w:color="auto" w:fill="FFFFFF"/>
        </w:rPr>
        <w:t>. Средства будут направлены на приобретение расходных материалов для проведения досуговых мероприятий для детей и подростков в свободное время во дворах жилых домов.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bCs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>Реализация комплекса мероприятий позволит организовать оздоровление, досуг и занятость детей в каникулярное время, что в свою очередь способствует профилактике безнадзорности, беспризорности и правонарушений несовершеннолетних.</w:t>
      </w: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257707" w:rsidRDefault="00257707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257707" w:rsidRDefault="00257707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257707" w:rsidRDefault="00257707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B31D94" w:rsidRDefault="00B31D94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B31D94" w:rsidRDefault="00B31D94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050F55" w:rsidRPr="00B945F8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  <w:r w:rsidRPr="00B945F8">
        <w:rPr>
          <w:rFonts w:ascii="PT Astra Serif" w:hAnsi="PT Astra Serif"/>
          <w:b/>
          <w:sz w:val="26"/>
          <w:szCs w:val="26"/>
        </w:rPr>
        <w:lastRenderedPageBreak/>
        <w:t>02. Муниципальная программа города Югорска «Развитие образования»</w:t>
      </w:r>
    </w:p>
    <w:p w:rsidR="00050F55" w:rsidRPr="00B945F8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050F55" w:rsidRPr="005A4F0A" w:rsidRDefault="00050F55" w:rsidP="00050F55">
      <w:pPr>
        <w:pStyle w:val="aa"/>
        <w:spacing w:after="0"/>
        <w:ind w:left="0"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Муниципальная программа города Югорска «Развитие образования» утверждена постановлением администрации города Югорска от 30.10.2018 № 3004 (далее – муниципальная программа).</w:t>
      </w:r>
    </w:p>
    <w:p w:rsidR="00050F55" w:rsidRPr="00742FBF" w:rsidRDefault="00050F55" w:rsidP="00050F55">
      <w:pPr>
        <w:shd w:val="clear" w:color="auto" w:fill="FFFFFF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Текст муниципальной программы размещен в сети Интернет на официальном сайте органов </w:t>
      </w:r>
      <w:r w:rsidRPr="00742FBF">
        <w:rPr>
          <w:rFonts w:ascii="PT Astra Serif" w:hAnsi="PT Astra Serif"/>
          <w:sz w:val="26"/>
          <w:szCs w:val="26"/>
        </w:rPr>
        <w:t>местного самоуправления города Югорска в разделе «Муниципальные программы 2019-2030» http://adm.ugorsk.ru/about/programs/4917/72417/.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На реализацию муниципальной программы предусмотрены бюджетные ассигнования на 2024 год в сумме </w:t>
      </w:r>
      <w:r w:rsidR="00EA6D77" w:rsidRPr="00742FBF">
        <w:rPr>
          <w:rFonts w:ascii="PT Astra Serif" w:hAnsi="PT Astra Serif"/>
          <w:sz w:val="26"/>
          <w:szCs w:val="26"/>
        </w:rPr>
        <w:t>2</w:t>
      </w:r>
      <w:r w:rsidRPr="00742FBF">
        <w:rPr>
          <w:rFonts w:ascii="PT Astra Serif" w:hAnsi="PT Astra Serif"/>
          <w:sz w:val="26"/>
          <w:szCs w:val="26"/>
        </w:rPr>
        <w:t> </w:t>
      </w:r>
      <w:r w:rsidR="00EA6D77" w:rsidRPr="00742FBF">
        <w:rPr>
          <w:rFonts w:ascii="PT Astra Serif" w:hAnsi="PT Astra Serif"/>
          <w:sz w:val="26"/>
          <w:szCs w:val="26"/>
        </w:rPr>
        <w:t>534 817,3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2025 год в сумме       2 </w:t>
      </w:r>
      <w:r w:rsidR="00EA6D77" w:rsidRPr="00742FBF">
        <w:rPr>
          <w:rFonts w:ascii="PT Astra Serif" w:hAnsi="PT Astra Serif"/>
          <w:sz w:val="26"/>
          <w:szCs w:val="26"/>
        </w:rPr>
        <w:t>297</w:t>
      </w:r>
      <w:r w:rsidRPr="00742FBF">
        <w:rPr>
          <w:rFonts w:ascii="PT Astra Serif" w:hAnsi="PT Astra Serif"/>
          <w:sz w:val="26"/>
          <w:szCs w:val="26"/>
        </w:rPr>
        <w:t> </w:t>
      </w:r>
      <w:r w:rsidR="00EA6D77" w:rsidRPr="00742FBF">
        <w:rPr>
          <w:rFonts w:ascii="PT Astra Serif" w:hAnsi="PT Astra Serif"/>
          <w:sz w:val="26"/>
          <w:szCs w:val="26"/>
        </w:rPr>
        <w:t>699</w:t>
      </w:r>
      <w:r w:rsidRPr="00742FBF">
        <w:rPr>
          <w:rFonts w:ascii="PT Astra Serif" w:hAnsi="PT Astra Serif"/>
          <w:sz w:val="26"/>
          <w:szCs w:val="26"/>
        </w:rPr>
        <w:t>,</w:t>
      </w:r>
      <w:r w:rsidR="00AA33CA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2026 год в сумме 1 99</w:t>
      </w:r>
      <w:r w:rsidR="00EA6D77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> </w:t>
      </w:r>
      <w:r w:rsidR="00EA6D77" w:rsidRPr="00742FBF">
        <w:rPr>
          <w:rFonts w:ascii="PT Astra Serif" w:hAnsi="PT Astra Serif"/>
          <w:sz w:val="26"/>
          <w:szCs w:val="26"/>
        </w:rPr>
        <w:t>813</w:t>
      </w:r>
      <w:r w:rsidRPr="00742FBF">
        <w:rPr>
          <w:rFonts w:ascii="PT Astra Serif" w:hAnsi="PT Astra Serif"/>
          <w:sz w:val="26"/>
          <w:szCs w:val="26"/>
        </w:rPr>
        <w:t>,</w:t>
      </w:r>
      <w:r w:rsidR="00EA6D77" w:rsidRPr="00742FBF">
        <w:rPr>
          <w:rFonts w:ascii="PT Astra Serif" w:hAnsi="PT Astra Serif"/>
          <w:sz w:val="26"/>
          <w:szCs w:val="26"/>
        </w:rPr>
        <w:t>3</w:t>
      </w:r>
      <w:r w:rsidRPr="00742FBF">
        <w:rPr>
          <w:rFonts w:ascii="PT Astra Serif" w:hAnsi="PT Astra Serif"/>
          <w:sz w:val="26"/>
          <w:szCs w:val="26"/>
        </w:rPr>
        <w:t xml:space="preserve"> тыс. рублей.</w:t>
      </w:r>
    </w:p>
    <w:p w:rsidR="00050F55" w:rsidRPr="00742FBF" w:rsidRDefault="00050F55" w:rsidP="00050F55">
      <w:pPr>
        <w:shd w:val="clear" w:color="auto" w:fill="FFFFFF"/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Объемы финансовых ресурсов на реализацию муниципальной программы распределены следующим образом.</w:t>
      </w:r>
    </w:p>
    <w:p w:rsidR="00050F55" w:rsidRPr="00742FBF" w:rsidRDefault="00B31D94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Таблица 26</w:t>
      </w:r>
    </w:p>
    <w:p w:rsidR="00213009" w:rsidRPr="00742FBF" w:rsidRDefault="00213009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050F55" w:rsidRPr="00742FBF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 xml:space="preserve">Объемы финансовых ресурсов муниципальной программы </w:t>
      </w:r>
    </w:p>
    <w:p w:rsidR="00050F55" w:rsidRPr="00742FBF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 xml:space="preserve">«Развитие образования» </w:t>
      </w:r>
    </w:p>
    <w:p w:rsidR="00050F55" w:rsidRPr="00742FBF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050F55" w:rsidRPr="00742FBF" w:rsidRDefault="00050F55" w:rsidP="00050F55">
      <w:pPr>
        <w:pStyle w:val="a5"/>
        <w:tabs>
          <w:tab w:val="left" w:pos="459"/>
        </w:tabs>
        <w:suppressAutoHyphens/>
        <w:spacing w:before="0" w:beforeAutospacing="0" w:after="0" w:afterAutospacing="0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3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0"/>
        <w:gridCol w:w="4248"/>
        <w:gridCol w:w="1356"/>
        <w:gridCol w:w="1614"/>
        <w:gridCol w:w="1701"/>
      </w:tblGrid>
      <w:tr w:rsidR="00050F55" w:rsidRPr="00742FBF" w:rsidTr="00F8728A">
        <w:tc>
          <w:tcPr>
            <w:tcW w:w="720" w:type="dxa"/>
            <w:vMerge w:val="restart"/>
            <w:vAlign w:val="center"/>
          </w:tcPr>
          <w:p w:rsidR="00050F55" w:rsidRPr="00742FBF" w:rsidRDefault="00050F55" w:rsidP="00F8728A">
            <w:pPr>
              <w:pStyle w:val="23"/>
              <w:spacing w:line="240" w:lineRule="auto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 xml:space="preserve">№ </w:t>
            </w:r>
            <w:proofErr w:type="gramStart"/>
            <w:r w:rsidRPr="00742FBF">
              <w:rPr>
                <w:sz w:val="24"/>
                <w:szCs w:val="24"/>
              </w:rPr>
              <w:t>п</w:t>
            </w:r>
            <w:proofErr w:type="gramEnd"/>
            <w:r w:rsidRPr="00742FBF">
              <w:rPr>
                <w:sz w:val="24"/>
                <w:szCs w:val="24"/>
              </w:rPr>
              <w:t>/п</w:t>
            </w:r>
          </w:p>
        </w:tc>
        <w:tc>
          <w:tcPr>
            <w:tcW w:w="4248" w:type="dxa"/>
            <w:vMerge w:val="restar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671" w:type="dxa"/>
            <w:gridSpan w:val="3"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Проект</w:t>
            </w:r>
          </w:p>
        </w:tc>
      </w:tr>
      <w:tr w:rsidR="00050F55" w:rsidRPr="00742FBF" w:rsidTr="00F8728A">
        <w:tc>
          <w:tcPr>
            <w:tcW w:w="720" w:type="dxa"/>
            <w:vMerge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</w:p>
        </w:tc>
        <w:tc>
          <w:tcPr>
            <w:tcW w:w="4248" w:type="dxa"/>
            <w:vMerge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56" w:type="dxa"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2024 год</w:t>
            </w:r>
          </w:p>
        </w:tc>
        <w:tc>
          <w:tcPr>
            <w:tcW w:w="1614" w:type="dxa"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2025 год</w:t>
            </w:r>
          </w:p>
        </w:tc>
        <w:tc>
          <w:tcPr>
            <w:tcW w:w="1701" w:type="dxa"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2026 год</w:t>
            </w:r>
          </w:p>
        </w:tc>
      </w:tr>
      <w:tr w:rsidR="00050F55" w:rsidRPr="00742FBF" w:rsidTr="00F8728A">
        <w:tc>
          <w:tcPr>
            <w:tcW w:w="720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248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356" w:type="dxa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1614" w:type="dxa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050F55" w:rsidRPr="00742FBF" w:rsidTr="00F8728A">
        <w:trPr>
          <w:trHeight w:val="197"/>
        </w:trPr>
        <w:tc>
          <w:tcPr>
            <w:tcW w:w="720" w:type="dxa"/>
            <w:vMerge w:val="restar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248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356" w:type="dxa"/>
          </w:tcPr>
          <w:p w:rsidR="00050F55" w:rsidRPr="00742FBF" w:rsidRDefault="00050F5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2 </w:t>
            </w:r>
            <w:r w:rsidR="00EA6D77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637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="00EA6D77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610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,</w:t>
            </w:r>
            <w:r w:rsidR="00EA6D77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614" w:type="dxa"/>
          </w:tcPr>
          <w:p w:rsidR="00050F55" w:rsidRPr="00742FBF" w:rsidRDefault="00050F5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</w:t>
            </w:r>
            <w:r w:rsidR="00F016BC">
              <w:rPr>
                <w:rFonts w:ascii="PT Astra Serif" w:hAnsi="PT Astra Serif"/>
                <w:b/>
                <w:bCs/>
                <w:sz w:val="24"/>
                <w:szCs w:val="24"/>
              </w:rPr>
              <w:t> 404 604,1</w:t>
            </w:r>
          </w:p>
        </w:tc>
        <w:tc>
          <w:tcPr>
            <w:tcW w:w="1701" w:type="dxa"/>
            <w:vAlign w:val="center"/>
          </w:tcPr>
          <w:p w:rsidR="00050F55" w:rsidRPr="00742FBF" w:rsidRDefault="00050F5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2 10</w:t>
            </w:r>
            <w:r w:rsidR="00EA6D77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9 994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,5</w:t>
            </w:r>
          </w:p>
        </w:tc>
      </w:tr>
      <w:tr w:rsidR="00050F55" w:rsidRPr="00742FBF" w:rsidTr="00F8728A">
        <w:trPr>
          <w:trHeight w:val="117"/>
        </w:trPr>
        <w:tc>
          <w:tcPr>
            <w:tcW w:w="720" w:type="dxa"/>
            <w:vMerge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248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356" w:type="dxa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14" w:type="dxa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050F55" w:rsidRPr="00742FBF" w:rsidTr="00F8728A">
        <w:trPr>
          <w:trHeight w:val="193"/>
        </w:trPr>
        <w:tc>
          <w:tcPr>
            <w:tcW w:w="720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248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федеральный бюджет</w:t>
            </w:r>
          </w:p>
        </w:tc>
        <w:tc>
          <w:tcPr>
            <w:tcW w:w="1356" w:type="dxa"/>
          </w:tcPr>
          <w:p w:rsidR="00050F55" w:rsidRPr="00742FBF" w:rsidRDefault="00EA6D77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110 441,2</w:t>
            </w:r>
          </w:p>
        </w:tc>
        <w:tc>
          <w:tcPr>
            <w:tcW w:w="1614" w:type="dxa"/>
          </w:tcPr>
          <w:p w:rsidR="00050F55" w:rsidRPr="00742FBF" w:rsidRDefault="00EA6D77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105 666,3</w:t>
            </w:r>
          </w:p>
        </w:tc>
        <w:tc>
          <w:tcPr>
            <w:tcW w:w="1701" w:type="dxa"/>
            <w:vAlign w:val="center"/>
          </w:tcPr>
          <w:p w:rsidR="00050F55" w:rsidRPr="00742FBF" w:rsidRDefault="00EA6D77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40 171,7</w:t>
            </w:r>
          </w:p>
        </w:tc>
      </w:tr>
      <w:tr w:rsidR="00050F55" w:rsidRPr="00742FBF" w:rsidTr="00F8728A">
        <w:trPr>
          <w:trHeight w:val="193"/>
        </w:trPr>
        <w:tc>
          <w:tcPr>
            <w:tcW w:w="720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248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56" w:type="dxa"/>
          </w:tcPr>
          <w:p w:rsidR="00050F55" w:rsidRPr="00742FBF" w:rsidRDefault="00050F55" w:rsidP="00EA6D77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</w:t>
            </w:r>
            <w:r w:rsidR="00EA6D77" w:rsidRPr="00742FBF">
              <w:rPr>
                <w:rFonts w:ascii="PT Astra Serif" w:hAnsi="PT Astra Serif"/>
                <w:bCs/>
                <w:sz w:val="24"/>
                <w:szCs w:val="24"/>
              </w:rPr>
              <w:t> 964 664,7</w:t>
            </w:r>
          </w:p>
        </w:tc>
        <w:tc>
          <w:tcPr>
            <w:tcW w:w="1614" w:type="dxa"/>
          </w:tcPr>
          <w:p w:rsidR="00050F55" w:rsidRPr="00742FBF" w:rsidRDefault="00EA6D77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1 820 539,7</w:t>
            </w:r>
          </w:p>
        </w:tc>
        <w:tc>
          <w:tcPr>
            <w:tcW w:w="1701" w:type="dxa"/>
            <w:vAlign w:val="center"/>
          </w:tcPr>
          <w:p w:rsidR="00050F55" w:rsidRPr="00742FBF" w:rsidRDefault="00050F55" w:rsidP="00EA6D77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1 61</w:t>
            </w:r>
            <w:r w:rsidR="00EA6D77" w:rsidRPr="00742FBF">
              <w:rPr>
                <w:rFonts w:ascii="PT Astra Serif" w:hAnsi="PT Astra Serif"/>
                <w:bCs/>
                <w:sz w:val="24"/>
                <w:szCs w:val="24"/>
              </w:rPr>
              <w:t>6 745,0</w:t>
            </w:r>
          </w:p>
        </w:tc>
      </w:tr>
      <w:tr w:rsidR="00050F55" w:rsidRPr="00742FBF" w:rsidTr="00F8728A">
        <w:trPr>
          <w:trHeight w:val="268"/>
        </w:trPr>
        <w:tc>
          <w:tcPr>
            <w:tcW w:w="720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4248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356" w:type="dxa"/>
          </w:tcPr>
          <w:p w:rsidR="00050F55" w:rsidRPr="00742FBF" w:rsidRDefault="00EA6D77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459 711,4</w:t>
            </w:r>
          </w:p>
        </w:tc>
        <w:tc>
          <w:tcPr>
            <w:tcW w:w="1614" w:type="dxa"/>
          </w:tcPr>
          <w:p w:rsidR="00050F55" w:rsidRPr="00742FBF" w:rsidRDefault="00F016BC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371 493,1</w:t>
            </w:r>
          </w:p>
        </w:tc>
        <w:tc>
          <w:tcPr>
            <w:tcW w:w="1701" w:type="dxa"/>
            <w:vAlign w:val="center"/>
          </w:tcPr>
          <w:p w:rsidR="00050F55" w:rsidRPr="00742FBF" w:rsidRDefault="00EA6D77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341 896,6</w:t>
            </w:r>
          </w:p>
        </w:tc>
      </w:tr>
      <w:tr w:rsidR="00050F55" w:rsidRPr="00742FBF" w:rsidTr="00F8728A">
        <w:trPr>
          <w:trHeight w:val="175"/>
        </w:trPr>
        <w:tc>
          <w:tcPr>
            <w:tcW w:w="720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4248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356" w:type="dxa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102 793,3</w:t>
            </w:r>
          </w:p>
        </w:tc>
        <w:tc>
          <w:tcPr>
            <w:tcW w:w="1614" w:type="dxa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106 905,0</w:t>
            </w:r>
          </w:p>
        </w:tc>
        <w:tc>
          <w:tcPr>
            <w:tcW w:w="1701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111 181,2</w:t>
            </w:r>
          </w:p>
        </w:tc>
      </w:tr>
    </w:tbl>
    <w:p w:rsidR="00050F55" w:rsidRPr="00742FBF" w:rsidRDefault="00050F55" w:rsidP="00050F55">
      <w:pPr>
        <w:shd w:val="clear" w:color="auto" w:fill="FFFFFF"/>
        <w:ind w:firstLine="708"/>
        <w:jc w:val="both"/>
        <w:rPr>
          <w:rFonts w:ascii="PT Astra Serif" w:hAnsi="PT Astra Serif"/>
          <w:sz w:val="24"/>
          <w:szCs w:val="24"/>
        </w:rPr>
      </w:pPr>
    </w:p>
    <w:p w:rsidR="00050F55" w:rsidRPr="00742FBF" w:rsidRDefault="00B31D94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Таблица 27</w:t>
      </w:r>
    </w:p>
    <w:p w:rsidR="00213009" w:rsidRPr="00742FBF" w:rsidRDefault="00213009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050F55" w:rsidRPr="00742FBF" w:rsidRDefault="00050F55" w:rsidP="00050F55">
      <w:pPr>
        <w:pStyle w:val="a5"/>
        <w:tabs>
          <w:tab w:val="left" w:pos="459"/>
        </w:tabs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 xml:space="preserve">Объемы бюджетных ассигнований по ответственному исполнителю и соисполнителям муниципальной программы «Развитие образования» </w:t>
      </w:r>
    </w:p>
    <w:p w:rsidR="00050F55" w:rsidRPr="00742FBF" w:rsidRDefault="00050F55" w:rsidP="00050F55">
      <w:pPr>
        <w:pStyle w:val="a5"/>
        <w:tabs>
          <w:tab w:val="left" w:pos="459"/>
        </w:tabs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050F55" w:rsidRPr="00742FBF" w:rsidRDefault="00050F55" w:rsidP="00050F55">
      <w:pPr>
        <w:ind w:right="-1" w:firstLine="360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(без учета внебюджетных источников)</w:t>
      </w:r>
    </w:p>
    <w:p w:rsidR="00050F55" w:rsidRPr="00742FBF" w:rsidRDefault="00050F55" w:rsidP="00050F55">
      <w:pPr>
        <w:pStyle w:val="a5"/>
        <w:tabs>
          <w:tab w:val="left" w:pos="459"/>
        </w:tabs>
        <w:suppressAutoHyphens/>
        <w:spacing w:before="0" w:beforeAutospacing="0" w:after="0" w:afterAutospacing="0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5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0"/>
        <w:gridCol w:w="4043"/>
        <w:gridCol w:w="1510"/>
        <w:gridCol w:w="1619"/>
        <w:gridCol w:w="1653"/>
      </w:tblGrid>
      <w:tr w:rsidR="00050F55" w:rsidRPr="00742FBF" w:rsidTr="00F8728A">
        <w:trPr>
          <w:tblHeader/>
          <w:jc w:val="center"/>
        </w:trPr>
        <w:tc>
          <w:tcPr>
            <w:tcW w:w="720" w:type="dxa"/>
            <w:vMerge w:val="restart"/>
            <w:vAlign w:val="center"/>
          </w:tcPr>
          <w:p w:rsidR="00050F55" w:rsidRPr="00742FBF" w:rsidRDefault="00050F55" w:rsidP="00F8728A">
            <w:pPr>
              <w:pStyle w:val="23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 xml:space="preserve">№ </w:t>
            </w:r>
            <w:proofErr w:type="gramStart"/>
            <w:r w:rsidRPr="00742FBF">
              <w:rPr>
                <w:sz w:val="24"/>
                <w:szCs w:val="24"/>
              </w:rPr>
              <w:t>п</w:t>
            </w:r>
            <w:proofErr w:type="gramEnd"/>
            <w:r w:rsidRPr="00742FBF">
              <w:rPr>
                <w:sz w:val="24"/>
                <w:szCs w:val="24"/>
              </w:rPr>
              <w:t>/п</w:t>
            </w:r>
          </w:p>
        </w:tc>
        <w:tc>
          <w:tcPr>
            <w:tcW w:w="4043" w:type="dxa"/>
            <w:vMerge w:val="restar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Наименование </w:t>
            </w:r>
            <w:r w:rsidRPr="00742FBF">
              <w:rPr>
                <w:rFonts w:ascii="PT Astra Serif" w:eastAsia="Calibri" w:hAnsi="PT Astra Serif"/>
                <w:sz w:val="24"/>
                <w:szCs w:val="24"/>
                <w:lang w:eastAsia="en-US"/>
              </w:rPr>
              <w:t>ответственного</w:t>
            </w:r>
            <w:r w:rsidRPr="00742FBF">
              <w:rPr>
                <w:rFonts w:ascii="PT Astra Serif" w:hAnsi="PT Astra Serif"/>
                <w:sz w:val="24"/>
                <w:szCs w:val="24"/>
              </w:rPr>
              <w:t xml:space="preserve"> исполнителя, соисполнителя муниципальной программы</w:t>
            </w:r>
          </w:p>
        </w:tc>
        <w:tc>
          <w:tcPr>
            <w:tcW w:w="4782" w:type="dxa"/>
            <w:gridSpan w:val="3"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Проект</w:t>
            </w:r>
          </w:p>
        </w:tc>
      </w:tr>
      <w:tr w:rsidR="00050F55" w:rsidRPr="00742FBF" w:rsidTr="00F8728A">
        <w:trPr>
          <w:tblHeader/>
          <w:jc w:val="center"/>
        </w:trPr>
        <w:tc>
          <w:tcPr>
            <w:tcW w:w="720" w:type="dxa"/>
            <w:vMerge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</w:p>
        </w:tc>
        <w:tc>
          <w:tcPr>
            <w:tcW w:w="4043" w:type="dxa"/>
            <w:vMerge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10" w:type="dxa"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2024 год</w:t>
            </w:r>
          </w:p>
        </w:tc>
        <w:tc>
          <w:tcPr>
            <w:tcW w:w="1619" w:type="dxa"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2025 год</w:t>
            </w:r>
          </w:p>
        </w:tc>
        <w:tc>
          <w:tcPr>
            <w:tcW w:w="1653" w:type="dxa"/>
            <w:vAlign w:val="center"/>
          </w:tcPr>
          <w:p w:rsidR="00050F55" w:rsidRPr="00742FBF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2026 год</w:t>
            </w:r>
          </w:p>
        </w:tc>
      </w:tr>
      <w:tr w:rsidR="00050F55" w:rsidRPr="00742FBF" w:rsidTr="00F8728A">
        <w:trPr>
          <w:jc w:val="center"/>
        </w:trPr>
        <w:tc>
          <w:tcPr>
            <w:tcW w:w="720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043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510" w:type="dxa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1619" w:type="dxa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1653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050F55" w:rsidRPr="00742FBF" w:rsidTr="00F8728A">
        <w:trPr>
          <w:trHeight w:val="197"/>
          <w:jc w:val="center"/>
        </w:trPr>
        <w:tc>
          <w:tcPr>
            <w:tcW w:w="720" w:type="dxa"/>
            <w:vMerge w:val="restar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043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510" w:type="dxa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2 534 817,3</w:t>
            </w:r>
          </w:p>
        </w:tc>
        <w:tc>
          <w:tcPr>
            <w:tcW w:w="1619" w:type="dxa"/>
            <w:vAlign w:val="center"/>
          </w:tcPr>
          <w:p w:rsidR="00050F55" w:rsidRPr="00742FBF" w:rsidRDefault="00050F55" w:rsidP="0005644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</w:t>
            </w:r>
            <w:r w:rsidR="00CC575B">
              <w:rPr>
                <w:rFonts w:ascii="PT Astra Serif" w:hAnsi="PT Astra Serif"/>
                <w:b/>
                <w:bCs/>
                <w:sz w:val="24"/>
                <w:szCs w:val="24"/>
              </w:rPr>
              <w:t> 297 699,1</w:t>
            </w:r>
          </w:p>
        </w:tc>
        <w:tc>
          <w:tcPr>
            <w:tcW w:w="1653" w:type="dxa"/>
            <w:vAlign w:val="center"/>
          </w:tcPr>
          <w:p w:rsidR="00050F55" w:rsidRPr="00742FBF" w:rsidRDefault="00050F55" w:rsidP="0005644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1 99</w:t>
            </w:r>
            <w:r w:rsidR="00056448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8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81</w:t>
            </w:r>
            <w:r w:rsidR="00056448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,3</w:t>
            </w:r>
          </w:p>
        </w:tc>
      </w:tr>
      <w:tr w:rsidR="00050F55" w:rsidRPr="00742FBF" w:rsidTr="00F8728A">
        <w:trPr>
          <w:trHeight w:val="117"/>
          <w:jc w:val="center"/>
        </w:trPr>
        <w:tc>
          <w:tcPr>
            <w:tcW w:w="720" w:type="dxa"/>
            <w:vMerge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043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числе:</w:t>
            </w:r>
          </w:p>
        </w:tc>
        <w:tc>
          <w:tcPr>
            <w:tcW w:w="1510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19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53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050F55" w:rsidRPr="00742FBF" w:rsidTr="00F8728A">
        <w:trPr>
          <w:trHeight w:val="193"/>
          <w:jc w:val="center"/>
        </w:trPr>
        <w:tc>
          <w:tcPr>
            <w:tcW w:w="720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043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 xml:space="preserve">Управление образования администрации города Югорска (ответственный исполнитель) </w:t>
            </w:r>
          </w:p>
        </w:tc>
        <w:tc>
          <w:tcPr>
            <w:tcW w:w="1510" w:type="dxa"/>
            <w:vAlign w:val="center"/>
          </w:tcPr>
          <w:p w:rsidR="00050F55" w:rsidRPr="00742FBF" w:rsidRDefault="00050F55" w:rsidP="00EA6D77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1 9</w:t>
            </w:r>
            <w:r w:rsidR="00EA6D77" w:rsidRPr="00742FBF">
              <w:rPr>
                <w:rFonts w:ascii="PT Astra Serif" w:hAnsi="PT Astra Serif"/>
                <w:bCs/>
                <w:sz w:val="24"/>
                <w:szCs w:val="24"/>
              </w:rPr>
              <w:t>85</w:t>
            </w: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 76</w:t>
            </w:r>
            <w:r w:rsidR="00EA6D77" w:rsidRPr="00742FBF">
              <w:rPr>
                <w:rFonts w:ascii="PT Astra Serif" w:hAnsi="PT Astra Serif"/>
                <w:bCs/>
                <w:sz w:val="24"/>
                <w:szCs w:val="24"/>
              </w:rPr>
              <w:t>3</w:t>
            </w: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,</w:t>
            </w:r>
            <w:r w:rsidR="00EA6D77" w:rsidRPr="00742FBF">
              <w:rPr>
                <w:rFonts w:ascii="PT Astra Serif" w:hAnsi="PT Astra Serif"/>
                <w:bCs/>
                <w:sz w:val="24"/>
                <w:szCs w:val="24"/>
              </w:rPr>
              <w:t>8</w:t>
            </w:r>
          </w:p>
        </w:tc>
        <w:tc>
          <w:tcPr>
            <w:tcW w:w="1619" w:type="dxa"/>
            <w:vAlign w:val="center"/>
          </w:tcPr>
          <w:p w:rsidR="00050F55" w:rsidRPr="00742FBF" w:rsidRDefault="00CC575B" w:rsidP="00170FAB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2 020 420,8</w:t>
            </w:r>
          </w:p>
        </w:tc>
        <w:tc>
          <w:tcPr>
            <w:tcW w:w="1653" w:type="dxa"/>
            <w:vAlign w:val="center"/>
          </w:tcPr>
          <w:p w:rsidR="00050F55" w:rsidRPr="00742FBF" w:rsidRDefault="00050F55" w:rsidP="00EA6D77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1 99</w:t>
            </w:r>
            <w:r w:rsidR="00EA6D77" w:rsidRPr="00742FBF">
              <w:rPr>
                <w:rFonts w:ascii="PT Astra Serif" w:hAnsi="PT Astra Serif"/>
                <w:bCs/>
                <w:sz w:val="24"/>
                <w:szCs w:val="24"/>
              </w:rPr>
              <w:t>8</w:t>
            </w: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 81</w:t>
            </w:r>
            <w:r w:rsidR="00EA6D77" w:rsidRPr="00742FBF">
              <w:rPr>
                <w:rFonts w:ascii="PT Astra Serif" w:hAnsi="PT Astra Serif"/>
                <w:bCs/>
                <w:sz w:val="24"/>
                <w:szCs w:val="24"/>
              </w:rPr>
              <w:t>3</w:t>
            </w: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,3</w:t>
            </w:r>
          </w:p>
        </w:tc>
      </w:tr>
      <w:tr w:rsidR="00050F55" w:rsidRPr="00742FBF" w:rsidTr="00F8728A">
        <w:trPr>
          <w:trHeight w:val="268"/>
          <w:jc w:val="center"/>
        </w:trPr>
        <w:tc>
          <w:tcPr>
            <w:tcW w:w="720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043" w:type="dxa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Департамент жилищно -  </w:t>
            </w:r>
            <w:r w:rsidRPr="00742FBF">
              <w:rPr>
                <w:rFonts w:ascii="PT Astra Serif" w:hAnsi="PT Astra Serif"/>
                <w:sz w:val="24"/>
                <w:szCs w:val="24"/>
              </w:rPr>
              <w:lastRenderedPageBreak/>
              <w:t>коммунального и строительного  комплекса администрации города Югорска (соисполнитель)</w:t>
            </w:r>
          </w:p>
        </w:tc>
        <w:tc>
          <w:tcPr>
            <w:tcW w:w="1510" w:type="dxa"/>
            <w:vAlign w:val="center"/>
          </w:tcPr>
          <w:p w:rsidR="00050F55" w:rsidRPr="00742FBF" w:rsidRDefault="00EA6D77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lastRenderedPageBreak/>
              <w:t>549 053,5</w:t>
            </w:r>
          </w:p>
        </w:tc>
        <w:tc>
          <w:tcPr>
            <w:tcW w:w="1619" w:type="dxa"/>
            <w:vAlign w:val="center"/>
          </w:tcPr>
          <w:p w:rsidR="00050F55" w:rsidRPr="00742FBF" w:rsidRDefault="00EA6D77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277 278,3</w:t>
            </w:r>
          </w:p>
        </w:tc>
        <w:tc>
          <w:tcPr>
            <w:tcW w:w="1653" w:type="dxa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0,0</w:t>
            </w:r>
          </w:p>
        </w:tc>
      </w:tr>
    </w:tbl>
    <w:p w:rsidR="00050F55" w:rsidRPr="00742FBF" w:rsidRDefault="00050F55" w:rsidP="00050F55">
      <w:pPr>
        <w:pStyle w:val="23"/>
        <w:shd w:val="clear" w:color="auto" w:fill="auto"/>
        <w:spacing w:line="240" w:lineRule="auto"/>
        <w:ind w:right="-2" w:firstLine="709"/>
        <w:rPr>
          <w:sz w:val="24"/>
          <w:szCs w:val="24"/>
        </w:rPr>
      </w:pPr>
    </w:p>
    <w:p w:rsidR="00050F55" w:rsidRPr="00742FBF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Количество муниципальных образовательных организаций в сфере образования, задействованных в оказании муниципальных услуг, в 2024 году составляет 7 учреждений, в том числе бюджетных – 4, автономных – 3 (из них 4 общеобразовательных учреждени</w:t>
      </w:r>
      <w:r w:rsidR="0070353B" w:rsidRPr="00742FBF">
        <w:rPr>
          <w:rFonts w:ascii="PT Astra Serif" w:eastAsia="Times New Roman" w:hAnsi="PT Astra Serif"/>
          <w:sz w:val="26"/>
          <w:szCs w:val="26"/>
          <w:lang w:eastAsia="ru-RU"/>
        </w:rPr>
        <w:t>я</w:t>
      </w: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, 3 автономных дошкольных образовательных учреждени</w:t>
      </w:r>
      <w:r w:rsidR="0070353B" w:rsidRPr="00742FBF">
        <w:rPr>
          <w:rFonts w:ascii="PT Astra Serif" w:eastAsia="Times New Roman" w:hAnsi="PT Astra Serif"/>
          <w:sz w:val="26"/>
          <w:szCs w:val="26"/>
          <w:lang w:eastAsia="ru-RU"/>
        </w:rPr>
        <w:t>я</w:t>
      </w: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). Кроме того, функционирует 1 негосударственное образовательное    учреждение - «Православная гимназия преподобного Сергия Радонежского», реализующее основные общеобразовательные программы. Двумя индивидуальными предпринимателями будут оказываться образовательные услуги и услуги по присмотру и уходу за детьми дошкольного возраста.</w:t>
      </w:r>
    </w:p>
    <w:p w:rsidR="00050F55" w:rsidRPr="00742FBF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С 01.01.2024</w:t>
      </w:r>
      <w:r w:rsidR="0070353B" w:rsidRPr="00742FBF">
        <w:rPr>
          <w:rFonts w:ascii="PT Astra Serif" w:eastAsia="Times New Roman" w:hAnsi="PT Astra Serif"/>
          <w:sz w:val="26"/>
          <w:szCs w:val="26"/>
          <w:lang w:eastAsia="ru-RU"/>
        </w:rPr>
        <w:t xml:space="preserve"> предполагается</w:t>
      </w: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:</w:t>
      </w:r>
    </w:p>
    <w:p w:rsidR="00050F55" w:rsidRPr="00742FBF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 xml:space="preserve">- </w:t>
      </w:r>
      <w:r w:rsidR="0070353B" w:rsidRPr="00742FBF">
        <w:rPr>
          <w:rFonts w:ascii="PT Astra Serif" w:eastAsia="Times New Roman" w:hAnsi="PT Astra Serif"/>
          <w:sz w:val="26"/>
          <w:szCs w:val="26"/>
          <w:lang w:eastAsia="ru-RU"/>
        </w:rPr>
        <w:t xml:space="preserve">принятие в государственную собственность Ханты-Мансийского автономного  округа – Югры </w:t>
      </w: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 xml:space="preserve">МБОУ «Лицей им. Г.Ф. </w:t>
      </w:r>
      <w:proofErr w:type="spellStart"/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Атякшева</w:t>
      </w:r>
      <w:proofErr w:type="spellEnd"/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» и МБУ</w:t>
      </w:r>
      <w:r w:rsidR="0070353B" w:rsidRPr="00742FBF">
        <w:rPr>
          <w:rFonts w:ascii="PT Astra Serif" w:eastAsia="Times New Roman" w:hAnsi="PT Astra Serif"/>
          <w:sz w:val="26"/>
          <w:szCs w:val="26"/>
          <w:lang w:eastAsia="ru-RU"/>
        </w:rPr>
        <w:t xml:space="preserve"> ДО ДЮЦ «Прометей»</w:t>
      </w: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;</w:t>
      </w:r>
    </w:p>
    <w:p w:rsidR="00050F55" w:rsidRPr="00742FBF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 xml:space="preserve">- </w:t>
      </w:r>
      <w:r w:rsidR="0070353B" w:rsidRPr="00742FBF">
        <w:rPr>
          <w:rFonts w:ascii="PT Astra Serif" w:eastAsia="Times New Roman" w:hAnsi="PT Astra Serif"/>
          <w:sz w:val="26"/>
          <w:szCs w:val="26"/>
          <w:lang w:eastAsia="ru-RU"/>
        </w:rPr>
        <w:t xml:space="preserve">присоединение </w:t>
      </w: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дошкольны</w:t>
      </w:r>
      <w:r w:rsidR="0070353B" w:rsidRPr="00742FBF">
        <w:rPr>
          <w:rFonts w:ascii="PT Astra Serif" w:eastAsia="Times New Roman" w:hAnsi="PT Astra Serif"/>
          <w:sz w:val="26"/>
          <w:szCs w:val="26"/>
          <w:lang w:eastAsia="ru-RU"/>
        </w:rPr>
        <w:t>х</w:t>
      </w:r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 xml:space="preserve"> групп МБОУ «Лицей им. Г.Ф. </w:t>
      </w:r>
      <w:proofErr w:type="spellStart"/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Атякшева</w:t>
      </w:r>
      <w:proofErr w:type="spellEnd"/>
      <w:r w:rsidRPr="00742FBF">
        <w:rPr>
          <w:rFonts w:ascii="PT Astra Serif" w:eastAsia="Times New Roman" w:hAnsi="PT Astra Serif"/>
          <w:sz w:val="26"/>
          <w:szCs w:val="26"/>
          <w:lang w:eastAsia="ru-RU"/>
        </w:rPr>
        <w:t>» и МБОУ «Гимназия» к МАДОУ «Детский сад комбинированного вида «Радуга».</w:t>
      </w:r>
    </w:p>
    <w:p w:rsidR="00050F55" w:rsidRPr="00742FBF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</w:p>
    <w:p w:rsidR="00050F55" w:rsidRPr="00742FBF" w:rsidRDefault="00050F55" w:rsidP="00050F55">
      <w:pPr>
        <w:ind w:firstLine="567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  </w:t>
      </w:r>
      <w:r w:rsidR="00B31D94" w:rsidRPr="00742FBF">
        <w:rPr>
          <w:rFonts w:ascii="PT Astra Serif" w:hAnsi="PT Astra Serif"/>
          <w:sz w:val="26"/>
          <w:szCs w:val="26"/>
        </w:rPr>
        <w:t>Таблица 28</w:t>
      </w:r>
    </w:p>
    <w:p w:rsidR="00213009" w:rsidRPr="00742FBF" w:rsidRDefault="00213009" w:rsidP="00050F55">
      <w:pPr>
        <w:ind w:firstLine="567"/>
        <w:jc w:val="right"/>
        <w:rPr>
          <w:rFonts w:ascii="PT Astra Serif" w:hAnsi="PT Astra Serif"/>
          <w:sz w:val="26"/>
          <w:szCs w:val="26"/>
        </w:rPr>
      </w:pPr>
    </w:p>
    <w:p w:rsidR="00B31D94" w:rsidRPr="00742FBF" w:rsidRDefault="00050F55" w:rsidP="00050F55">
      <w:pPr>
        <w:pStyle w:val="24"/>
        <w:spacing w:after="0" w:line="240" w:lineRule="auto"/>
        <w:jc w:val="center"/>
        <w:rPr>
          <w:rFonts w:ascii="PT Astra Serif" w:hAnsi="PT Astra Serif" w:cs="Times New Roman"/>
          <w:b/>
          <w:sz w:val="26"/>
          <w:szCs w:val="26"/>
        </w:rPr>
      </w:pPr>
      <w:r w:rsidRPr="00742FBF">
        <w:rPr>
          <w:rFonts w:ascii="PT Astra Serif" w:hAnsi="PT Astra Serif" w:cs="Times New Roman"/>
          <w:b/>
          <w:sz w:val="26"/>
          <w:szCs w:val="26"/>
        </w:rPr>
        <w:t xml:space="preserve">Динамика сети и контингента детей в учреждениях, реализующих основные </w:t>
      </w:r>
    </w:p>
    <w:p w:rsidR="00050F55" w:rsidRPr="00742FBF" w:rsidRDefault="00050F55" w:rsidP="00050F55">
      <w:pPr>
        <w:pStyle w:val="24"/>
        <w:spacing w:after="0" w:line="240" w:lineRule="auto"/>
        <w:jc w:val="center"/>
        <w:rPr>
          <w:rFonts w:ascii="PT Astra Serif" w:hAnsi="PT Astra Serif" w:cs="Times New Roman"/>
          <w:b/>
          <w:sz w:val="26"/>
          <w:szCs w:val="26"/>
        </w:rPr>
      </w:pPr>
      <w:r w:rsidRPr="00742FBF">
        <w:rPr>
          <w:rFonts w:ascii="PT Astra Serif" w:hAnsi="PT Astra Serif" w:cs="Times New Roman"/>
          <w:b/>
          <w:sz w:val="26"/>
          <w:szCs w:val="26"/>
        </w:rPr>
        <w:t>общеобразовательные программы дошкольного образования</w:t>
      </w:r>
      <w:r w:rsidRPr="00742FBF">
        <w:rPr>
          <w:rFonts w:ascii="PT Astra Serif" w:hAnsi="PT Astra Serif" w:cs="Times New Roman"/>
          <w:b/>
          <w:sz w:val="26"/>
          <w:szCs w:val="26"/>
        </w:rPr>
        <w:br/>
        <w:t xml:space="preserve"> (среднегодовое количество)</w:t>
      </w:r>
    </w:p>
    <w:p w:rsidR="00050F55" w:rsidRPr="00742FBF" w:rsidRDefault="00050F55" w:rsidP="00050F55">
      <w:pPr>
        <w:pStyle w:val="24"/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tbl>
      <w:tblPr>
        <w:tblW w:w="9119" w:type="dxa"/>
        <w:jc w:val="center"/>
        <w:tblLook w:val="04A0" w:firstRow="1" w:lastRow="0" w:firstColumn="1" w:lastColumn="0" w:noHBand="0" w:noVBand="1"/>
      </w:tblPr>
      <w:tblGrid>
        <w:gridCol w:w="5511"/>
        <w:gridCol w:w="1272"/>
        <w:gridCol w:w="1202"/>
        <w:gridCol w:w="1134"/>
      </w:tblGrid>
      <w:tr w:rsidR="00050F55" w:rsidRPr="00742FBF" w:rsidTr="00F8728A">
        <w:trPr>
          <w:trHeight w:val="272"/>
          <w:jc w:val="center"/>
        </w:trPr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2024 год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2025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2026 год</w:t>
            </w:r>
          </w:p>
        </w:tc>
      </w:tr>
      <w:tr w:rsidR="00050F55" w:rsidRPr="00742FBF" w:rsidTr="00F8728A">
        <w:trPr>
          <w:trHeight w:val="272"/>
          <w:jc w:val="center"/>
        </w:trPr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</w:tr>
      <w:tr w:rsidR="00050F55" w:rsidRPr="00742FBF" w:rsidTr="00F8728A">
        <w:trPr>
          <w:trHeight w:val="68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Общая численность муниципальных учреждений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</w:tr>
      <w:tr w:rsidR="00050F55" w:rsidRPr="00742FBF" w:rsidTr="00F8728A">
        <w:trPr>
          <w:trHeight w:val="356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Численность воспитанников в дошкольных учреждениях 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1 475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1 475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1 475</w:t>
            </w:r>
          </w:p>
        </w:tc>
      </w:tr>
      <w:tr w:rsidR="00050F55" w:rsidRPr="00742FBF" w:rsidTr="00F8728A">
        <w:trPr>
          <w:trHeight w:val="138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Численность групп в дошкольных учреждениях 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72 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72</w:t>
            </w:r>
          </w:p>
        </w:tc>
      </w:tr>
      <w:tr w:rsidR="00050F55" w:rsidRPr="00742FBF" w:rsidTr="00F8728A">
        <w:trPr>
          <w:trHeight w:val="128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Численность воспитанников в общеобразовательных учреждениях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623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623</w:t>
            </w:r>
          </w:p>
        </w:tc>
      </w:tr>
      <w:tr w:rsidR="00050F55" w:rsidRPr="00742FBF" w:rsidTr="00F8728A">
        <w:trPr>
          <w:trHeight w:val="291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Численность групп в общеобразовательных учреждениях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36</w:t>
            </w:r>
          </w:p>
        </w:tc>
      </w:tr>
      <w:tr w:rsidR="00050F55" w:rsidRPr="00742FBF" w:rsidTr="00F8728A">
        <w:trPr>
          <w:trHeight w:val="144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Численность воспитанников в частных образовательных организациях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91</w:t>
            </w:r>
          </w:p>
        </w:tc>
      </w:tr>
      <w:tr w:rsidR="00050F55" w:rsidRPr="00742FBF" w:rsidTr="00F8728A">
        <w:trPr>
          <w:trHeight w:val="293"/>
          <w:jc w:val="center"/>
        </w:trPr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Общая численность детей дошкольного возраста в возрасте от 1 до 6 лет включительно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2 705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2 601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2 480</w:t>
            </w:r>
          </w:p>
        </w:tc>
      </w:tr>
      <w:tr w:rsidR="00050F55" w:rsidRPr="00742FBF" w:rsidTr="00F8728A">
        <w:trPr>
          <w:trHeight w:val="293"/>
          <w:jc w:val="center"/>
        </w:trPr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0F55" w:rsidRPr="00742FBF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Охват дошкольным образованием детей в возрасте 1 – 6 лет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80,9%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84,2%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88,3%</w:t>
            </w:r>
          </w:p>
        </w:tc>
      </w:tr>
    </w:tbl>
    <w:p w:rsidR="00050F55" w:rsidRPr="00742FBF" w:rsidRDefault="00050F55" w:rsidP="00050F55">
      <w:pPr>
        <w:ind w:firstLine="567"/>
        <w:jc w:val="both"/>
        <w:rPr>
          <w:rFonts w:ascii="PT Astra Serif" w:hAnsi="PT Astra Serif"/>
          <w:sz w:val="26"/>
          <w:szCs w:val="26"/>
        </w:rPr>
      </w:pPr>
    </w:p>
    <w:p w:rsidR="00050F55" w:rsidRPr="00742FBF" w:rsidRDefault="00050F55" w:rsidP="00050F55">
      <w:pPr>
        <w:ind w:firstLine="708"/>
        <w:rPr>
          <w:rFonts w:ascii="PT Astra Serif" w:hAnsi="PT Astra Serif"/>
          <w:sz w:val="26"/>
          <w:szCs w:val="26"/>
        </w:rPr>
      </w:pPr>
    </w:p>
    <w:p w:rsidR="00B31D94" w:rsidRPr="00742FBF" w:rsidRDefault="00B31D94" w:rsidP="00050F55">
      <w:pPr>
        <w:ind w:firstLine="708"/>
        <w:rPr>
          <w:rFonts w:ascii="PT Astra Serif" w:hAnsi="PT Astra Serif"/>
          <w:sz w:val="26"/>
          <w:szCs w:val="26"/>
        </w:rPr>
      </w:pPr>
    </w:p>
    <w:p w:rsidR="00B31D94" w:rsidRPr="00742FBF" w:rsidRDefault="00B31D94" w:rsidP="00050F55">
      <w:pPr>
        <w:ind w:firstLine="708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lastRenderedPageBreak/>
        <w:t>Таблица 29</w:t>
      </w:r>
    </w:p>
    <w:p w:rsidR="00213009" w:rsidRPr="00742FBF" w:rsidRDefault="00213009" w:rsidP="00050F55">
      <w:pPr>
        <w:ind w:firstLine="708"/>
        <w:jc w:val="right"/>
        <w:rPr>
          <w:rFonts w:ascii="PT Astra Serif" w:hAnsi="PT Astra Serif"/>
          <w:sz w:val="26"/>
          <w:szCs w:val="26"/>
        </w:rPr>
      </w:pPr>
    </w:p>
    <w:p w:rsidR="00050F55" w:rsidRPr="00742FBF" w:rsidRDefault="00050F55" w:rsidP="00050F55">
      <w:pPr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 xml:space="preserve">Контингент обучающихся в образовательных учреждениях </w:t>
      </w:r>
    </w:p>
    <w:p w:rsidR="00050F55" w:rsidRPr="00742FBF" w:rsidRDefault="00050F55" w:rsidP="00050F55">
      <w:pPr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(среднегодовое количество)</w:t>
      </w:r>
    </w:p>
    <w:tbl>
      <w:tblPr>
        <w:tblW w:w="480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42"/>
        <w:gridCol w:w="2490"/>
        <w:gridCol w:w="2502"/>
        <w:gridCol w:w="1635"/>
      </w:tblGrid>
      <w:tr w:rsidR="00050F55" w:rsidRPr="00742FBF" w:rsidTr="00F8728A">
        <w:trPr>
          <w:trHeight w:val="951"/>
          <w:tblHeader/>
          <w:jc w:val="center"/>
        </w:trPr>
        <w:tc>
          <w:tcPr>
            <w:tcW w:w="1501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Год</w:t>
            </w:r>
          </w:p>
        </w:tc>
        <w:tc>
          <w:tcPr>
            <w:tcW w:w="1315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Муниципальные общеобразовательные учреждения</w:t>
            </w:r>
          </w:p>
        </w:tc>
        <w:tc>
          <w:tcPr>
            <w:tcW w:w="1321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НОУ «Православная гимназия преподобного Сергия Радонежского»</w:t>
            </w:r>
          </w:p>
        </w:tc>
        <w:tc>
          <w:tcPr>
            <w:tcW w:w="863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Всего обучающихся</w:t>
            </w:r>
          </w:p>
        </w:tc>
      </w:tr>
      <w:tr w:rsidR="00050F55" w:rsidRPr="00742FBF" w:rsidTr="00F8728A">
        <w:trPr>
          <w:trHeight w:val="288"/>
          <w:tblHeader/>
          <w:jc w:val="center"/>
        </w:trPr>
        <w:tc>
          <w:tcPr>
            <w:tcW w:w="1501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315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321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863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</w:tr>
      <w:tr w:rsidR="00050F55" w:rsidRPr="00742FBF" w:rsidTr="00F8728A">
        <w:trPr>
          <w:jc w:val="center"/>
        </w:trPr>
        <w:tc>
          <w:tcPr>
            <w:tcW w:w="1501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2024</w:t>
            </w:r>
          </w:p>
        </w:tc>
        <w:tc>
          <w:tcPr>
            <w:tcW w:w="1315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4 478</w:t>
            </w:r>
          </w:p>
        </w:tc>
        <w:tc>
          <w:tcPr>
            <w:tcW w:w="1321" w:type="pct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120</w:t>
            </w:r>
          </w:p>
        </w:tc>
        <w:tc>
          <w:tcPr>
            <w:tcW w:w="863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4 598</w:t>
            </w:r>
          </w:p>
        </w:tc>
      </w:tr>
      <w:tr w:rsidR="00050F55" w:rsidRPr="00742FBF" w:rsidTr="00F8728A">
        <w:trPr>
          <w:jc w:val="center"/>
        </w:trPr>
        <w:tc>
          <w:tcPr>
            <w:tcW w:w="1501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2025</w:t>
            </w:r>
          </w:p>
        </w:tc>
        <w:tc>
          <w:tcPr>
            <w:tcW w:w="1315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4 501</w:t>
            </w:r>
          </w:p>
        </w:tc>
        <w:tc>
          <w:tcPr>
            <w:tcW w:w="1321" w:type="pct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126</w:t>
            </w:r>
          </w:p>
        </w:tc>
        <w:tc>
          <w:tcPr>
            <w:tcW w:w="863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4 627</w:t>
            </w:r>
          </w:p>
        </w:tc>
      </w:tr>
      <w:tr w:rsidR="00050F55" w:rsidRPr="00742FBF" w:rsidTr="00F8728A">
        <w:trPr>
          <w:jc w:val="center"/>
        </w:trPr>
        <w:tc>
          <w:tcPr>
            <w:tcW w:w="1501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2026</w:t>
            </w:r>
          </w:p>
        </w:tc>
        <w:tc>
          <w:tcPr>
            <w:tcW w:w="1315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4 453</w:t>
            </w:r>
          </w:p>
        </w:tc>
        <w:tc>
          <w:tcPr>
            <w:tcW w:w="1321" w:type="pct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131</w:t>
            </w:r>
          </w:p>
        </w:tc>
        <w:tc>
          <w:tcPr>
            <w:tcW w:w="863" w:type="pct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4 584</w:t>
            </w:r>
          </w:p>
        </w:tc>
      </w:tr>
    </w:tbl>
    <w:p w:rsidR="00050F55" w:rsidRPr="00742FBF" w:rsidRDefault="00050F55" w:rsidP="00050F55">
      <w:pPr>
        <w:ind w:firstLine="708"/>
        <w:jc w:val="both"/>
        <w:rPr>
          <w:rFonts w:ascii="PT Astra Serif" w:hAnsi="PT Astra Serif"/>
          <w:sz w:val="24"/>
          <w:szCs w:val="24"/>
          <w:lang w:eastAsia="en-US"/>
        </w:rPr>
      </w:pPr>
    </w:p>
    <w:p w:rsidR="00050F55" w:rsidRPr="00742FBF" w:rsidRDefault="00050F55" w:rsidP="00050F55">
      <w:pPr>
        <w:ind w:firstLine="708"/>
        <w:jc w:val="both"/>
        <w:rPr>
          <w:rFonts w:ascii="PT Astra Serif" w:hAnsi="PT Astra Serif"/>
          <w:sz w:val="26"/>
          <w:szCs w:val="26"/>
          <w:lang w:eastAsia="en-US"/>
        </w:rPr>
      </w:pPr>
      <w:r w:rsidRPr="00742FBF">
        <w:rPr>
          <w:rFonts w:ascii="PT Astra Serif" w:hAnsi="PT Astra Serif"/>
          <w:sz w:val="26"/>
          <w:szCs w:val="26"/>
          <w:lang w:eastAsia="en-US"/>
        </w:rPr>
        <w:t xml:space="preserve">В 2024  - 2025 годах среднегодовое количество классов - комплектов составит 188 классов ежегодно, в 2026 ожидается уменьшение на 4 класса-комплекта </w:t>
      </w:r>
      <w:r w:rsidR="0070353B" w:rsidRPr="00742FBF">
        <w:rPr>
          <w:rFonts w:ascii="PT Astra Serif" w:hAnsi="PT Astra Serif"/>
          <w:sz w:val="26"/>
          <w:szCs w:val="26"/>
          <w:lang w:eastAsia="en-US"/>
        </w:rPr>
        <w:t xml:space="preserve">до </w:t>
      </w:r>
      <w:r w:rsidRPr="00742FBF">
        <w:rPr>
          <w:rFonts w:ascii="PT Astra Serif" w:hAnsi="PT Astra Serif"/>
          <w:sz w:val="26"/>
          <w:szCs w:val="26"/>
          <w:lang w:eastAsia="en-US"/>
        </w:rPr>
        <w:t>184 класс</w:t>
      </w:r>
      <w:r w:rsidR="0070353B" w:rsidRPr="00742FBF">
        <w:rPr>
          <w:rFonts w:ascii="PT Astra Serif" w:hAnsi="PT Astra Serif"/>
          <w:sz w:val="26"/>
          <w:szCs w:val="26"/>
          <w:lang w:eastAsia="en-US"/>
        </w:rPr>
        <w:t>ов</w:t>
      </w:r>
      <w:r w:rsidRPr="00742FBF">
        <w:rPr>
          <w:rFonts w:ascii="PT Astra Serif" w:hAnsi="PT Astra Serif"/>
          <w:sz w:val="26"/>
          <w:szCs w:val="26"/>
          <w:lang w:eastAsia="en-US"/>
        </w:rPr>
        <w:t xml:space="preserve">. Это связано со снижением численности детей в возрасте 7 - 17 лет согласно демографическим показателям города Югорска. </w:t>
      </w:r>
    </w:p>
    <w:p w:rsidR="00050F55" w:rsidRPr="00742FBF" w:rsidRDefault="00B31D94" w:rsidP="00050F55">
      <w:pPr>
        <w:pStyle w:val="23"/>
        <w:shd w:val="clear" w:color="auto" w:fill="auto"/>
        <w:spacing w:line="240" w:lineRule="auto"/>
        <w:ind w:right="-2" w:firstLine="709"/>
        <w:jc w:val="right"/>
        <w:rPr>
          <w:sz w:val="26"/>
          <w:szCs w:val="26"/>
        </w:rPr>
      </w:pPr>
      <w:r w:rsidRPr="00742FBF">
        <w:rPr>
          <w:sz w:val="26"/>
          <w:szCs w:val="26"/>
        </w:rPr>
        <w:t>Таблица 30</w:t>
      </w:r>
    </w:p>
    <w:p w:rsidR="00B31D94" w:rsidRPr="00742FBF" w:rsidRDefault="00B31D94" w:rsidP="00050F55">
      <w:pPr>
        <w:pStyle w:val="23"/>
        <w:shd w:val="clear" w:color="auto" w:fill="auto"/>
        <w:spacing w:line="240" w:lineRule="auto"/>
        <w:ind w:right="-2" w:firstLine="709"/>
        <w:jc w:val="right"/>
        <w:rPr>
          <w:sz w:val="26"/>
          <w:szCs w:val="26"/>
        </w:rPr>
      </w:pPr>
    </w:p>
    <w:p w:rsidR="00050F55" w:rsidRPr="00742FBF" w:rsidRDefault="00050F55" w:rsidP="00050F55">
      <w:pPr>
        <w:pStyle w:val="23"/>
        <w:shd w:val="clear" w:color="auto" w:fill="auto"/>
        <w:spacing w:line="240" w:lineRule="auto"/>
        <w:ind w:right="180"/>
        <w:jc w:val="center"/>
        <w:rPr>
          <w:b/>
          <w:color w:val="000000" w:themeColor="text1"/>
          <w:sz w:val="26"/>
          <w:szCs w:val="26"/>
        </w:rPr>
      </w:pPr>
      <w:r w:rsidRPr="00742FBF">
        <w:rPr>
          <w:b/>
          <w:color w:val="000000" w:themeColor="text1"/>
          <w:sz w:val="26"/>
          <w:szCs w:val="26"/>
        </w:rPr>
        <w:t xml:space="preserve">Структура расходов муниципальной программы «Развитие образования» </w:t>
      </w:r>
    </w:p>
    <w:p w:rsidR="00050F55" w:rsidRPr="00742FBF" w:rsidRDefault="00050F55" w:rsidP="00050F55">
      <w:pPr>
        <w:ind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b/>
          <w:color w:val="000000" w:themeColor="text1"/>
          <w:sz w:val="26"/>
          <w:szCs w:val="26"/>
        </w:rPr>
        <w:t>на 2024 год и на плановый период 2025 и 2026 годов</w:t>
      </w:r>
    </w:p>
    <w:p w:rsidR="00050F55" w:rsidRPr="00742FBF" w:rsidRDefault="00050F55" w:rsidP="00050F55">
      <w:pPr>
        <w:ind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50F55" w:rsidRPr="00742FBF" w:rsidRDefault="00050F55" w:rsidP="00050F55">
      <w:pPr>
        <w:pStyle w:val="23"/>
        <w:shd w:val="clear" w:color="auto" w:fill="auto"/>
        <w:spacing w:line="240" w:lineRule="auto"/>
        <w:ind w:right="180"/>
        <w:jc w:val="center"/>
        <w:rPr>
          <w:b/>
          <w:color w:val="000000" w:themeColor="text1"/>
          <w:sz w:val="26"/>
          <w:szCs w:val="26"/>
        </w:rPr>
      </w:pPr>
    </w:p>
    <w:tbl>
      <w:tblPr>
        <w:tblW w:w="10065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20"/>
        <w:gridCol w:w="2316"/>
        <w:gridCol w:w="1417"/>
        <w:gridCol w:w="992"/>
        <w:gridCol w:w="1418"/>
        <w:gridCol w:w="992"/>
        <w:gridCol w:w="1418"/>
        <w:gridCol w:w="992"/>
      </w:tblGrid>
      <w:tr w:rsidR="00050F55" w:rsidRPr="00742FBF" w:rsidTr="007B4973">
        <w:trPr>
          <w:trHeight w:val="20"/>
          <w:tblHeader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proofErr w:type="gramStart"/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23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структурного элемента (основного мероприятия) муниципальной программы</w:t>
            </w:r>
          </w:p>
        </w:tc>
        <w:tc>
          <w:tcPr>
            <w:tcW w:w="722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50F55" w:rsidRPr="00742FBF" w:rsidTr="007B4973">
        <w:trPr>
          <w:trHeight w:val="20"/>
          <w:tblHeader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2024 год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2025 год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2026 год</w:t>
            </w:r>
          </w:p>
        </w:tc>
      </w:tr>
      <w:tr w:rsidR="00050F55" w:rsidRPr="00742FBF" w:rsidTr="007B4973">
        <w:trPr>
          <w:trHeight w:val="20"/>
          <w:tblHeader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</w:t>
            </w:r>
            <w:proofErr w:type="spellStart"/>
            <w:proofErr w:type="gramStart"/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объё-ме</w:t>
            </w:r>
            <w:proofErr w:type="spellEnd"/>
            <w:proofErr w:type="gramEnd"/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расхо-дов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объёме </w:t>
            </w:r>
            <w:proofErr w:type="spellStart"/>
            <w:proofErr w:type="gramStart"/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</w:t>
            </w:r>
            <w:r w:rsidR="007B4973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дов</w:t>
            </w:r>
            <w:proofErr w:type="spellEnd"/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объёме </w:t>
            </w:r>
            <w:proofErr w:type="spellStart"/>
            <w:proofErr w:type="gramStart"/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расхо-дов</w:t>
            </w:r>
            <w:proofErr w:type="spellEnd"/>
            <w:proofErr w:type="gramEnd"/>
          </w:p>
        </w:tc>
      </w:tr>
      <w:tr w:rsidR="00050F55" w:rsidRPr="00742FBF" w:rsidTr="007B4973">
        <w:trPr>
          <w:trHeight w:val="20"/>
          <w:tblHeader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2 534 817,3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056448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="00CC575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297 699,1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056448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1 99</w:t>
            </w:r>
            <w:r w:rsidR="00056448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</w:t>
            </w: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81</w:t>
            </w:r>
            <w:r w:rsidR="00056448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110 441,2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="00050F55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105 666,3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40 171,7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2,0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170FAB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1 964 664,7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77,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1 820 539,7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79,2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056448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616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745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80,9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056448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59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711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18,1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CC575B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371</w:t>
            </w:r>
            <w:r w:rsidR="00050F55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4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93</w:t>
            </w:r>
            <w:r w:rsidR="00050F55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="00CC575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056448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056448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896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="00056448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64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17,1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Развитие системы дошкольного и общего образования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3B381E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1 77</w:t>
            </w:r>
            <w:r w:rsidR="003B381E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4 728,4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3B381E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3B381E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1 83</w:t>
            </w:r>
            <w:r w:rsidR="003B381E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</w:t>
            </w: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12</w:t>
            </w:r>
            <w:r w:rsidR="003B381E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</w:t>
            </w: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</w:t>
            </w:r>
            <w:r w:rsidR="00CC575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3B381E" w:rsidP="003B381E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E24319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1  83</w:t>
            </w:r>
            <w:r w:rsidR="003B381E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</w:t>
            </w: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1</w:t>
            </w:r>
            <w:r w:rsidR="003B381E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16</w:t>
            </w: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</w:t>
            </w:r>
            <w:r w:rsidR="003B381E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3B381E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</w:t>
            </w:r>
            <w:r w:rsidR="003B381E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2,0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3B381E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="003B381E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5 173,6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3B381E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="003B381E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2 736,1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3B381E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  <w:r w:rsidR="003B381E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9 473,5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3B381E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1 50</w:t>
            </w:r>
            <w:r w:rsidR="003B381E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2 951,7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3B381E" w:rsidP="003B381E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1 580 926,9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3B381E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1 583 852,7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3B381E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</w:t>
            </w:r>
            <w:r w:rsidR="003B381E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6 603,1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541AB8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</w:t>
            </w:r>
            <w:r w:rsidR="00CC575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4 465,9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541AB8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</w:t>
            </w:r>
            <w:r w:rsidR="003B381E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4 790,0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Развитие вариативности воспитательных систем и технологий, нацеленных на формирование индивидуальной траектории развития личности ребенка с учетом его потребностей, интересов и способностей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3B381E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26 098,8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3B381E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15 265,8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E24319" w:rsidP="00E24319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15 265,8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3B381E" w:rsidP="00E24319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 w:rsidR="00E24319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3B381E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26 098,8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15 265,8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15 265,8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Формирование системы профессиональных конкурсов в целях предоставления гражданам возможностей для профессионального и карьерного роста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Развитие системы оценки качества образования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2 795,8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2 795,8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2 795,8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2 795,8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2 795,8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2 795,8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157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Обеспечение информационной открытости муниципальной системы образования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Финансовое и организационно-методическое обеспечение функционирования и модернизации муниципальной системы образования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140 779,0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E24319" w:rsidP="00E24319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5,6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139 679,0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F53083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139 679,0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7,0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28 679,0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28 679,0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28 679,0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112 100,0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111 000,0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111 000,0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Обеспечение комплексной безопасности образовательных организаций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15 178,5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 w:rsidR="00F53083"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15 178,5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</w:t>
            </w: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Приобретение объектов, предназначенных для размещения муниципальных </w:t>
            </w: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>образовательных организаций, проектирование, строительство (реконструкция), капитальный ремонт и ремонт образовательных организаций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F53083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572 648,5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F53083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22,6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F53083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299 242,2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F53083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13,0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F53083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3083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3083" w:rsidRPr="00742FBF" w:rsidRDefault="00F53083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3083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64 585,0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3083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3083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62 247,6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3083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3083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3083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429 170,5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207 070,3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F53083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78 893,0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791587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29 924,3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Участие в реализации регионального проекта «Патриотическое воспитание граждан Российской Федерации»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91587" w:rsidP="00791587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1 768,0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91587" w:rsidP="00791587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1 768,0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</w:t>
            </w:r>
            <w:r w:rsidR="00791587"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 137,</w:t>
            </w: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0,1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91587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682,6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91587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682,6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91587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698,2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91587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1 067,7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791587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067,7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791587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417,5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742FBF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91587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</w:tbl>
    <w:p w:rsidR="00050F55" w:rsidRPr="00742FBF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Расходы на реализацию первого основного мероприятия «Развитие системы дошкольного и общего образования» в 2024 году предусмотрены в сумме 1 7</w:t>
      </w:r>
      <w:r w:rsidR="004D4048" w:rsidRPr="00742FBF">
        <w:rPr>
          <w:rFonts w:ascii="PT Astra Serif" w:hAnsi="PT Astra Serif"/>
          <w:sz w:val="26"/>
          <w:szCs w:val="26"/>
        </w:rPr>
        <w:t>7</w:t>
      </w:r>
      <w:r w:rsidR="00541AB8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> </w:t>
      </w:r>
      <w:r w:rsidR="00541AB8" w:rsidRPr="00742FBF">
        <w:rPr>
          <w:rFonts w:ascii="PT Astra Serif" w:hAnsi="PT Astra Serif"/>
          <w:sz w:val="26"/>
          <w:szCs w:val="26"/>
        </w:rPr>
        <w:t>728</w:t>
      </w:r>
      <w:r w:rsidRPr="00742FBF">
        <w:rPr>
          <w:rFonts w:ascii="PT Astra Serif" w:hAnsi="PT Astra Serif"/>
          <w:sz w:val="26"/>
          <w:szCs w:val="26"/>
        </w:rPr>
        <w:t>,</w:t>
      </w:r>
      <w:r w:rsidR="00541AB8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</w:t>
      </w:r>
      <w:r w:rsidR="00541AB8" w:rsidRPr="00742FBF">
        <w:rPr>
          <w:rFonts w:ascii="PT Astra Serif" w:hAnsi="PT Astra Serif"/>
          <w:sz w:val="26"/>
          <w:szCs w:val="26"/>
        </w:rPr>
        <w:t>70</w:t>
      </w:r>
      <w:r w:rsidRPr="00742FBF">
        <w:rPr>
          <w:rFonts w:ascii="PT Astra Serif" w:hAnsi="PT Astra Serif"/>
          <w:sz w:val="26"/>
          <w:szCs w:val="26"/>
        </w:rPr>
        <w:t>,</w:t>
      </w:r>
      <w:r w:rsidR="00541AB8" w:rsidRPr="00742FBF">
        <w:rPr>
          <w:rFonts w:ascii="PT Astra Serif" w:hAnsi="PT Astra Serif"/>
          <w:sz w:val="26"/>
          <w:szCs w:val="26"/>
        </w:rPr>
        <w:t>0</w:t>
      </w:r>
      <w:r w:rsidRPr="00742FBF">
        <w:rPr>
          <w:rFonts w:ascii="PT Astra Serif" w:hAnsi="PT Astra Serif"/>
          <w:sz w:val="26"/>
          <w:szCs w:val="26"/>
        </w:rPr>
        <w:t>%, в 2025 году в сумме  1 83</w:t>
      </w:r>
      <w:r w:rsidR="00541AB8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> 12</w:t>
      </w:r>
      <w:r w:rsidR="00541AB8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>,</w:t>
      </w:r>
      <w:r w:rsidR="00715D6D">
        <w:rPr>
          <w:rFonts w:ascii="PT Astra Serif" w:hAnsi="PT Astra Serif"/>
          <w:sz w:val="26"/>
          <w:szCs w:val="26"/>
        </w:rPr>
        <w:t>9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</w:t>
      </w:r>
      <w:r w:rsidR="00541AB8" w:rsidRPr="00742FBF">
        <w:rPr>
          <w:rFonts w:ascii="PT Astra Serif" w:hAnsi="PT Astra Serif"/>
          <w:sz w:val="26"/>
          <w:szCs w:val="26"/>
        </w:rPr>
        <w:t>80</w:t>
      </w:r>
      <w:r w:rsidRPr="00742FBF">
        <w:rPr>
          <w:rFonts w:ascii="PT Astra Serif" w:hAnsi="PT Astra Serif"/>
          <w:sz w:val="26"/>
          <w:szCs w:val="26"/>
        </w:rPr>
        <w:t>,</w:t>
      </w:r>
      <w:r w:rsidR="00541AB8" w:rsidRPr="00742FBF">
        <w:rPr>
          <w:rFonts w:ascii="PT Astra Serif" w:hAnsi="PT Astra Serif"/>
          <w:sz w:val="26"/>
          <w:szCs w:val="26"/>
        </w:rPr>
        <w:t>0</w:t>
      </w:r>
      <w:r w:rsidRPr="00742FBF">
        <w:rPr>
          <w:rFonts w:ascii="PT Astra Serif" w:hAnsi="PT Astra Serif"/>
          <w:sz w:val="26"/>
          <w:szCs w:val="26"/>
        </w:rPr>
        <w:t>%, в 2026 году  в сумме 1 83</w:t>
      </w:r>
      <w:r w:rsidR="00541AB8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> 1</w:t>
      </w:r>
      <w:r w:rsidR="00541AB8" w:rsidRPr="00742FBF">
        <w:rPr>
          <w:rFonts w:ascii="PT Astra Serif" w:hAnsi="PT Astra Serif"/>
          <w:sz w:val="26"/>
          <w:szCs w:val="26"/>
        </w:rPr>
        <w:t>16</w:t>
      </w:r>
      <w:r w:rsidRPr="00742FBF">
        <w:rPr>
          <w:rFonts w:ascii="PT Astra Serif" w:hAnsi="PT Astra Serif"/>
          <w:sz w:val="26"/>
          <w:szCs w:val="26"/>
        </w:rPr>
        <w:t xml:space="preserve">,2 тыс. рублей или 92,0%. </w:t>
      </w:r>
    </w:p>
    <w:p w:rsidR="00050F55" w:rsidRPr="00742FBF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Указанные средства будут направлены на: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742FBF">
        <w:rPr>
          <w:rFonts w:ascii="PT Astra Serif" w:hAnsi="PT Astra Serif"/>
          <w:color w:val="000000" w:themeColor="text1"/>
          <w:sz w:val="26"/>
          <w:szCs w:val="26"/>
        </w:rPr>
        <w:t>- финансирование дошкольных и общеобразовательных организаций для обеспечения реализации основной общеобразовательной программы дошкольного образования, оказания услуг по присмотру и уходу за детьми, реализации основных общеобразовательных программ начального общего, основного общего, среднего общего образования в 2024 году в сумме 1 5</w:t>
      </w:r>
      <w:r w:rsidR="004D4048" w:rsidRPr="00742FBF">
        <w:rPr>
          <w:rFonts w:ascii="PT Astra Serif" w:hAnsi="PT Astra Serif"/>
          <w:color w:val="000000" w:themeColor="text1"/>
          <w:sz w:val="26"/>
          <w:szCs w:val="26"/>
        </w:rPr>
        <w:t>83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 </w:t>
      </w:r>
      <w:r w:rsidR="004D4048" w:rsidRPr="00742FBF">
        <w:rPr>
          <w:rFonts w:ascii="PT Astra Serif" w:hAnsi="PT Astra Serif"/>
          <w:color w:val="000000" w:themeColor="text1"/>
          <w:sz w:val="26"/>
          <w:szCs w:val="26"/>
        </w:rPr>
        <w:t>397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4D4048" w:rsidRPr="00742FBF">
        <w:rPr>
          <w:rFonts w:ascii="PT Astra Serif" w:hAnsi="PT Astra Serif"/>
          <w:color w:val="000000" w:themeColor="text1"/>
          <w:sz w:val="26"/>
          <w:szCs w:val="26"/>
        </w:rPr>
        <w:t>0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(в том числе за счет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lastRenderedPageBreak/>
        <w:t>средств бюджета автономного округа 1 387 791,2 тыс. рублей), в 2025 - 2026 годах</w:t>
      </w:r>
      <w:proofErr w:type="gramEnd"/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в сумме 1 656 </w:t>
      </w:r>
      <w:r w:rsidR="002E3A13" w:rsidRPr="00742FBF">
        <w:rPr>
          <w:rFonts w:ascii="PT Astra Serif" w:hAnsi="PT Astra Serif"/>
          <w:color w:val="000000" w:themeColor="text1"/>
          <w:sz w:val="26"/>
          <w:szCs w:val="26"/>
        </w:rPr>
        <w:t>664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,4 тыс. рублей (в том числе за счет средств бюджета автономного округа 1 467 664,4 тыс. рублей) ежегодно; 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- предоставление субсидий индивидуальным предпринимателям в сумме           4 368,0 тыс. рублей ежегодно в 2024 – 2026 годах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 (далее – сертификат дошкольника). Размер финансового обеспечения сертификата дошкольника утвержден постановлением Правительства Ханты – Мансийского автономного округа – Югры от 04.12.2015 № 448-п «О порядке предоставления сертификата на право финансового обеспечения места в организации, осуществляющей образовательную деятельность по реализации образовательных программ дошкольного образования» и составляет 4 000,00 рублей в расчете на 1 ребенка в месяц. Сертификат дошкольника планируют получить на 91 ребенка ежегодно;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- единовременное денежное вознаграждение педагогическим работникам муниципальных образовательных учреждений при прекращении трудовых отношений и выходе на пенсию в 2024 году в сумме 3 939,0 тыс. рублей;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- выплату ежемесячного денежного вознаграждения за классное руководство 188 педагогическим работникам муниципальных общеобразовательных организаций за счет средств федерального бюджета в рамках реализации государственной программы Ханты – Мансийского автономного округа – Югры «Развитие образования» в 2024 – 2026 годах в сумме 29 373,1 тыс. рублей ежегодно. </w:t>
      </w:r>
      <w:proofErr w:type="gramStart"/>
      <w:r w:rsidRPr="00742FBF">
        <w:rPr>
          <w:rFonts w:ascii="PT Astra Serif" w:hAnsi="PT Astra Serif"/>
          <w:color w:val="000000" w:themeColor="text1"/>
          <w:sz w:val="26"/>
          <w:szCs w:val="26"/>
        </w:rPr>
        <w:t>Размер ежемесячного денежного вознаграждения за классное руководство педагогическим работникам муниципальных общеобразовательных организаций, реализующих образовательные программы начального общего, основного общего и среднего общего образования, в том числе адаптированные образовательные программы, составит 5 000,0 тыс. рублей (но не более 2 выплат ежемесячного денежного вознаграждения 1 педагогическому работнику при условии осуществления классного руководства в 2 и более классах) с начислением районного коэффициента за</w:t>
      </w:r>
      <w:proofErr w:type="gramEnd"/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работу в местностях с особыми климатическими условиями и процентной надбавки за работу в районах Крайнего Севера и приравненных к ним местностях;    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- социальную поддержку отдельных категорий граждан, обучающихся в муниципальных общеобразовательных организациях, частных организациях, осуществляющих образовательную деятельность по имеющим государственную аккредитацию основным общеобразовательным программам, за счет средств бюджета автономного округа  в  2024 – 2026 годах в сумме 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</w:rPr>
        <w:t>85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 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</w:rPr>
        <w:t>946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ежегодно.</w:t>
      </w:r>
      <w:proofErr w:type="gramEnd"/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Двухразовое питание будет предоставлено 1 </w:t>
      </w:r>
      <w:r w:rsidR="001C42F1" w:rsidRPr="00742FBF">
        <w:rPr>
          <w:rFonts w:ascii="PT Astra Serif" w:hAnsi="PT Astra Serif"/>
          <w:color w:val="000000" w:themeColor="text1"/>
          <w:sz w:val="26"/>
          <w:szCs w:val="26"/>
        </w:rPr>
        <w:t>332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обучающимся льготных категорий. 104 обучающимся общеобразовательных организаций с ограниченными возможностями здоровья, детям - инвалидам, обучение которых организовано на дому, будет выплачена денежная компенсация;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- организацию бесплатного горячего питания обучающихся, получающих начальное общее образование, в 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 xml:space="preserve">2024 году в сумме 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43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 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489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,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5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 xml:space="preserve"> тыс. рублей, в 2025 году в сумме 3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9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 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140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,7 тыс. рублей, в 2026 году в сумме 3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9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 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140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 xml:space="preserve">,7 тыс. рублей. </w:t>
      </w:r>
      <w:proofErr w:type="gramStart"/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 xml:space="preserve">Реализация мероприятия будет осуществляться на условиях софинансирования (в 2024 году федеральный бюджет и бюджет автономного округа – 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90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,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83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 xml:space="preserve">%, местный бюджет – 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lastRenderedPageBreak/>
        <w:t>9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,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17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%; в 2025 году федеральный бюджет и бюджет автономного округа – 8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9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,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84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%, местный бюджет – 1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0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,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16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%; в 2026 году федеральный бюджет и бюджет автономного округа – 8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8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,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98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%, местный бюджет – 1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1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,</w:t>
      </w:r>
      <w:r w:rsidR="00482958"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02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%) в рамках реализации государственной программы Ханты – Мансийского автономного округа – Югры «Развитие образования».</w:t>
      </w:r>
      <w:proofErr w:type="gramEnd"/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 xml:space="preserve"> Бесплатное горячее питание будет предоставлено в 2024 году 1 424 обучающимся с 1 по 4 классы, в 2025 – 2026 годах – 1 278 обучающимся ежегодно;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color w:val="FF0000"/>
          <w:sz w:val="26"/>
          <w:szCs w:val="26"/>
        </w:rPr>
      </w:pPr>
      <w:proofErr w:type="gramStart"/>
      <w:r w:rsidRPr="00742FBF">
        <w:rPr>
          <w:rFonts w:ascii="PT Astra Serif" w:hAnsi="PT Astra Serif"/>
          <w:color w:val="FF0000"/>
          <w:sz w:val="26"/>
          <w:szCs w:val="26"/>
          <w:shd w:val="clear" w:color="auto" w:fill="FFFFFF"/>
        </w:rPr>
        <w:t xml:space="preserve">- 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>предоставление одноразового питания 1 695 детям, обучающимся с 5 по 11 классы в муниципальных общеобразовательных и частных организациях города Югорска, за счет  местного бюджета в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2024 году в сумме 20 200,0 тыс. рублей,</w:t>
      </w:r>
      <w:r w:rsidRPr="00742FBF">
        <w:rPr>
          <w:rFonts w:ascii="PT Astra Serif" w:hAnsi="PT Astra Serif"/>
          <w:color w:val="000000" w:themeColor="text1"/>
          <w:sz w:val="26"/>
          <w:szCs w:val="26"/>
          <w:shd w:val="clear" w:color="auto" w:fill="FFFFFF"/>
        </w:rPr>
        <w:t xml:space="preserve"> в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2025</w:t>
      </w:r>
      <w:r w:rsidR="00C77573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году в сумме 21 460,</w:t>
      </w:r>
      <w:r w:rsidR="00E921D7">
        <w:rPr>
          <w:rFonts w:ascii="PT Astra Serif" w:hAnsi="PT Astra Serif"/>
          <w:color w:val="000000" w:themeColor="text1"/>
          <w:sz w:val="26"/>
          <w:szCs w:val="26"/>
        </w:rPr>
        <w:t>9</w:t>
      </w:r>
      <w:r w:rsidR="00C77573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в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2026 год</w:t>
      </w:r>
      <w:r w:rsidR="00C77573" w:rsidRPr="00742FBF"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в сумме 21</w:t>
      </w:r>
      <w:r w:rsidR="00C77573" w:rsidRPr="00742FBF">
        <w:rPr>
          <w:rFonts w:ascii="PT Astra Serif" w:hAnsi="PT Astra Serif"/>
          <w:color w:val="000000" w:themeColor="text1"/>
          <w:sz w:val="26"/>
          <w:szCs w:val="26"/>
        </w:rPr>
        <w:t> 448,</w:t>
      </w:r>
      <w:r w:rsidR="00240DAE" w:rsidRPr="00742FBF">
        <w:rPr>
          <w:rFonts w:ascii="PT Astra Serif" w:hAnsi="PT Astra Serif"/>
          <w:color w:val="000000" w:themeColor="text1"/>
          <w:sz w:val="26"/>
          <w:szCs w:val="26"/>
        </w:rPr>
        <w:t>2</w:t>
      </w:r>
      <w:r w:rsidR="00C77573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;</w:t>
      </w:r>
      <w:proofErr w:type="gramEnd"/>
    </w:p>
    <w:p w:rsidR="00050F55" w:rsidRPr="00742FBF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- ежегодную единовременную денежную выплату 2 </w:t>
      </w:r>
      <w:proofErr w:type="gramStart"/>
      <w:r w:rsidRPr="00742FBF">
        <w:rPr>
          <w:rFonts w:ascii="PT Astra Serif" w:hAnsi="PT Astra Serif"/>
          <w:color w:val="000000" w:themeColor="text1"/>
          <w:sz w:val="26"/>
          <w:szCs w:val="26"/>
        </w:rPr>
        <w:t>обучающимся</w:t>
      </w:r>
      <w:proofErr w:type="gramEnd"/>
      <w:r w:rsidRPr="00742FBF">
        <w:rPr>
          <w:rFonts w:ascii="PT Astra Serif" w:hAnsi="PT Astra Serif"/>
          <w:color w:val="000000" w:themeColor="text1"/>
          <w:sz w:val="26"/>
          <w:szCs w:val="26"/>
        </w:rPr>
        <w:t>, получающим высшее образование по очной форме обучения по направлению подготовки «Образование и педагогика», поступившим на целевое обучение, в 2024 – 2026 годах в сумме 30,0 тыс. рублей ежегодно;</w:t>
      </w:r>
    </w:p>
    <w:p w:rsidR="00050F55" w:rsidRPr="00742FBF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- ежемесячное возмещение расходов по найму жилого помещения 7 приглашенным специалистам из другой местности и состоящим в трудовых отношениях с муниципальными образовательными организациями города Югорска в 2024 году в сумме 840,0 тыс. рублей;</w:t>
      </w:r>
    </w:p>
    <w:p w:rsidR="00050F55" w:rsidRPr="00742FBF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FF0000"/>
          <w:sz w:val="26"/>
          <w:szCs w:val="26"/>
        </w:rPr>
      </w:pPr>
      <w:proofErr w:type="gramStart"/>
      <w:r w:rsidRPr="00742FBF">
        <w:rPr>
          <w:rFonts w:ascii="PT Astra Serif" w:hAnsi="PT Astra Serif"/>
          <w:color w:val="FF0000"/>
          <w:sz w:val="26"/>
          <w:szCs w:val="26"/>
        </w:rPr>
        <w:t xml:space="preserve">-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предоставление субсидий некоммерческим организациям, не являющимся муниципальными учреждениями, реализующим основные общеобразовательные программы начального общего, основного общего и среднего образования, в целях возмещения затрат по коммунальным услугам, содержанию здания, размещению отходов, созданию безопасных условий в учреждении, оснащению учебных кабинетов в 2024 году в сумме 2 000,0 тыс. рублей;</w:t>
      </w:r>
      <w:proofErr w:type="gramEnd"/>
    </w:p>
    <w:p w:rsidR="004D4048" w:rsidRPr="00742FBF" w:rsidRDefault="00050F55" w:rsidP="004D4048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- предоставление субсидий частным образовательным организациям, осуществляющим образовательную деятельность по имеющим государственную аккредитацию основным общеобразовательным программам, на обеспечение питанием обучающихся в 2024 - 2026 годах в сумме 1 </w:t>
      </w:r>
      <w:r w:rsidR="00E43D86" w:rsidRPr="00742FBF">
        <w:rPr>
          <w:rFonts w:ascii="PT Astra Serif" w:hAnsi="PT Astra Serif"/>
          <w:color w:val="000000" w:themeColor="text1"/>
          <w:sz w:val="26"/>
          <w:szCs w:val="26"/>
        </w:rPr>
        <w:t>145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E43D86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ежегодно. Бесплатным горячим питанием будут обеспечены 46 обучающихся в частных общеобразовательных органи</w:t>
      </w:r>
      <w:r w:rsidR="004D4048" w:rsidRPr="00742FBF">
        <w:rPr>
          <w:rFonts w:ascii="PT Astra Serif" w:hAnsi="PT Astra Serif"/>
          <w:color w:val="000000" w:themeColor="text1"/>
          <w:sz w:val="26"/>
          <w:szCs w:val="26"/>
        </w:rPr>
        <w:t>зациях с 1 по 4 классы ежегодно.</w:t>
      </w:r>
    </w:p>
    <w:p w:rsidR="00050F55" w:rsidRPr="00742FBF" w:rsidRDefault="00050F55" w:rsidP="004D4048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>Расходы на реализацию второго основного мероприятия «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Развитие вариативности воспитательных систем и технологий, нацеленных на формирование индивидуальной траектории развития личности ребенка с учетом его потребностей, интересов и способностей» в общем объеме </w:t>
      </w:r>
      <w:r w:rsidRPr="00742FBF">
        <w:rPr>
          <w:rFonts w:ascii="PT Astra Serif" w:hAnsi="PT Astra Serif"/>
          <w:sz w:val="26"/>
          <w:szCs w:val="26"/>
        </w:rPr>
        <w:t>ресурсного обеспечения муниципальной программы</w:t>
      </w:r>
      <w:r w:rsidRPr="00742FBF">
        <w:rPr>
          <w:rFonts w:ascii="PT Astra Serif" w:eastAsia="Calibri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в 2024 году составят 1,0% или 2</w:t>
      </w:r>
      <w:r w:rsidR="00417395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> 098,8 тыс. рублей, в 2025 году 0,</w:t>
      </w:r>
      <w:r w:rsidR="00417395" w:rsidRPr="00742FBF">
        <w:rPr>
          <w:rFonts w:ascii="PT Astra Serif" w:hAnsi="PT Astra Serif"/>
          <w:sz w:val="26"/>
          <w:szCs w:val="26"/>
        </w:rPr>
        <w:t>7</w:t>
      </w:r>
      <w:r w:rsidRPr="00742FBF">
        <w:rPr>
          <w:rFonts w:ascii="PT Astra Serif" w:hAnsi="PT Astra Serif"/>
          <w:sz w:val="26"/>
          <w:szCs w:val="26"/>
        </w:rPr>
        <w:t>% или 15 265,8 тыс. рублей, в 2026 году 0,8% или 15 265,8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тыс. рублей. Средства будут направлены на:</w:t>
      </w:r>
      <w:r w:rsidRPr="00742FBF">
        <w:rPr>
          <w:rFonts w:ascii="PT Astra Serif" w:hAnsi="PT Astra Serif"/>
          <w:b/>
          <w:color w:val="000000" w:themeColor="text1"/>
          <w:sz w:val="26"/>
          <w:szCs w:val="26"/>
        </w:rPr>
        <w:t xml:space="preserve"> </w:t>
      </w:r>
    </w:p>
    <w:p w:rsidR="00050F55" w:rsidRPr="00742FBF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- обеспечение реализации дополнительных общеразвивающих программ в 2024 году в сумме</w:t>
      </w:r>
      <w:r w:rsidR="004D4048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="00AA0605" w:rsidRPr="00742FBF">
        <w:rPr>
          <w:rFonts w:ascii="PT Astra Serif" w:hAnsi="PT Astra Serif"/>
          <w:color w:val="000000" w:themeColor="text1"/>
          <w:sz w:val="26"/>
          <w:szCs w:val="26"/>
        </w:rPr>
        <w:t>24</w:t>
      </w:r>
      <w:r w:rsidR="004D4048" w:rsidRPr="00742FBF">
        <w:rPr>
          <w:rFonts w:ascii="PT Astra Serif" w:hAnsi="PT Astra Serif"/>
          <w:color w:val="000000" w:themeColor="text1"/>
          <w:sz w:val="26"/>
          <w:szCs w:val="26"/>
        </w:rPr>
        <w:t> 486,2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в 2025 - 2026 годах в сумме </w:t>
      </w:r>
      <w:r w:rsidR="004D4048" w:rsidRPr="00742FBF">
        <w:rPr>
          <w:rFonts w:ascii="PT Astra Serif" w:hAnsi="PT Astra Serif"/>
          <w:color w:val="000000" w:themeColor="text1"/>
          <w:sz w:val="26"/>
          <w:szCs w:val="26"/>
        </w:rPr>
        <w:t>14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="004D4048" w:rsidRPr="00742FBF">
        <w:rPr>
          <w:rFonts w:ascii="PT Astra Serif" w:hAnsi="PT Astra Serif"/>
          <w:color w:val="000000" w:themeColor="text1"/>
          <w:sz w:val="26"/>
          <w:szCs w:val="26"/>
        </w:rPr>
        <w:t>323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4D4048" w:rsidRPr="00742FBF">
        <w:rPr>
          <w:rFonts w:ascii="PT Astra Serif" w:hAnsi="PT Astra Serif"/>
          <w:color w:val="000000" w:themeColor="text1"/>
          <w:sz w:val="26"/>
          <w:szCs w:val="26"/>
        </w:rPr>
        <w:t>2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ежегодно;</w:t>
      </w:r>
    </w:p>
    <w:p w:rsidR="00050F55" w:rsidRPr="00742FBF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- поощрение одаренных детей за достижения в учебной, интеллектуальной, творческой деятельности по итогам года в 2024 году в сумме 250,0 тыс. рублей;</w:t>
      </w:r>
    </w:p>
    <w:p w:rsidR="00050F55" w:rsidRPr="00742FBF" w:rsidRDefault="00050F55" w:rsidP="00050F55">
      <w:pPr>
        <w:ind w:firstLine="709"/>
        <w:jc w:val="both"/>
        <w:rPr>
          <w:rFonts w:ascii="PT Astra Serif" w:eastAsia="HiddenHorzOCR" w:hAnsi="PT Astra Serif"/>
          <w:color w:val="000000" w:themeColor="text1"/>
          <w:sz w:val="26"/>
          <w:szCs w:val="26"/>
        </w:rPr>
      </w:pPr>
      <w:r w:rsidRPr="00742FBF">
        <w:rPr>
          <w:rFonts w:ascii="PT Astra Serif" w:eastAsia="HiddenHorzOCR" w:hAnsi="PT Astra Serif"/>
          <w:color w:val="000000" w:themeColor="text1"/>
          <w:sz w:val="26"/>
          <w:szCs w:val="26"/>
        </w:rPr>
        <w:t>- проведение школьного, муниципального этапов Всероссийской олимпиады школьников, а также обеспечение участия в окружном и заключительном этапах Всероссийской олимпиады школьников в 2024 – 2026 годах в сумме 308,5 тыс. рублей ежегодно;</w:t>
      </w:r>
    </w:p>
    <w:p w:rsidR="00050F55" w:rsidRPr="00742FBF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color w:val="000000" w:themeColor="text1"/>
          <w:sz w:val="26"/>
          <w:szCs w:val="26"/>
        </w:rPr>
      </w:pPr>
      <w:proofErr w:type="gramStart"/>
      <w:r w:rsidRPr="00742FBF">
        <w:rPr>
          <w:rFonts w:ascii="PT Astra Serif" w:eastAsia="HiddenHorzOCR" w:hAnsi="PT Astra Serif"/>
          <w:color w:val="000000" w:themeColor="text1"/>
          <w:sz w:val="26"/>
          <w:szCs w:val="26"/>
        </w:rPr>
        <w:lastRenderedPageBreak/>
        <w:t>- проведение мероприятий по профилактике правонарушений, дорожно – транспортного травматизма (</w:t>
      </w:r>
      <w:r w:rsidRPr="00742FBF">
        <w:rPr>
          <w:rFonts w:ascii="PT Astra Serif" w:eastAsia="HiddenHorzOCR" w:hAnsi="PT Astra Serif"/>
          <w:color w:val="000000" w:themeColor="text1"/>
          <w:sz w:val="26"/>
          <w:szCs w:val="26"/>
          <w:lang w:eastAsia="en-US"/>
        </w:rPr>
        <w:t>«Школа безопасности» (окружной этап), «Безопасное колесо»), а также  проведение прочих мероприятий в области образования («День учителя», церемония чествования медалистов и отличников, «День первоклассника» и другие)</w:t>
      </w:r>
      <w:r w:rsidRPr="00742FBF">
        <w:rPr>
          <w:rFonts w:ascii="PT Astra Serif" w:eastAsia="HiddenHorzOCR" w:hAnsi="PT Astra Serif"/>
          <w:color w:val="000000" w:themeColor="text1"/>
          <w:sz w:val="26"/>
          <w:szCs w:val="26"/>
        </w:rPr>
        <w:t xml:space="preserve"> в 2024 году в сумме 382,0 тыс. рублей, в 2025 – 2026 годах в сумме 272,6 тыс. рублей</w:t>
      </w:r>
      <w:r w:rsidR="007B4973" w:rsidRPr="00742FBF">
        <w:rPr>
          <w:rFonts w:ascii="PT Astra Serif" w:eastAsia="HiddenHorzOCR" w:hAnsi="PT Astra Serif"/>
          <w:color w:val="000000" w:themeColor="text1"/>
          <w:sz w:val="26"/>
          <w:szCs w:val="26"/>
        </w:rPr>
        <w:t xml:space="preserve"> ежегодно</w:t>
      </w:r>
      <w:r w:rsidRPr="00742FBF">
        <w:rPr>
          <w:rFonts w:ascii="PT Astra Serif" w:eastAsia="HiddenHorzOCR" w:hAnsi="PT Astra Serif"/>
          <w:color w:val="000000" w:themeColor="text1"/>
          <w:sz w:val="26"/>
          <w:szCs w:val="26"/>
        </w:rPr>
        <w:t>;</w:t>
      </w:r>
      <w:proofErr w:type="gramEnd"/>
    </w:p>
    <w:p w:rsidR="00050F55" w:rsidRPr="00742FBF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color w:val="000000" w:themeColor="text1"/>
          <w:sz w:val="26"/>
          <w:szCs w:val="26"/>
        </w:rPr>
      </w:pPr>
      <w:r w:rsidRPr="00742FBF">
        <w:rPr>
          <w:rFonts w:ascii="PT Astra Serif" w:eastAsia="HiddenHorzOCR" w:hAnsi="PT Astra Serif"/>
          <w:color w:val="000000" w:themeColor="text1"/>
          <w:sz w:val="26"/>
          <w:szCs w:val="26"/>
        </w:rPr>
        <w:t>- проведение мероприятий по военно – патриотическому воспитанию учащихся общеобразовательных учреждений и их физическому воспитанию в 2024 – 2026 годах в сумме 20,1 тыс. рублей ежегодно;</w:t>
      </w:r>
    </w:p>
    <w:p w:rsidR="00050F55" w:rsidRPr="00742FBF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color w:val="000000" w:themeColor="text1"/>
          <w:sz w:val="26"/>
          <w:szCs w:val="26"/>
          <w:lang w:eastAsia="en-US"/>
        </w:rPr>
      </w:pPr>
      <w:r w:rsidRPr="00742FBF">
        <w:rPr>
          <w:rFonts w:ascii="PT Astra Serif" w:eastAsia="HiddenHorzOCR" w:hAnsi="PT Astra Serif"/>
          <w:color w:val="000000" w:themeColor="text1"/>
          <w:sz w:val="26"/>
          <w:szCs w:val="26"/>
        </w:rPr>
        <w:t xml:space="preserve">- </w:t>
      </w:r>
      <w:r w:rsidRPr="00742FBF">
        <w:rPr>
          <w:rFonts w:ascii="PT Astra Serif" w:eastAsia="HiddenHorzOCR" w:hAnsi="PT Astra Serif"/>
          <w:color w:val="000000" w:themeColor="text1"/>
          <w:sz w:val="26"/>
          <w:szCs w:val="26"/>
          <w:lang w:eastAsia="en-US"/>
        </w:rPr>
        <w:t>проведение конференций, конкурсов, фестивалей («Турнир знатоков», турнир по шахматам «Белая ладья», конкурс «Шаг в будущее», фестиваль «Одаренные дети – будущее России» и другие) в 2024 году в сумме 603,2 тыс. рублей, в 2025 -  2026 годах в сумме 292,6 тыс. рублей ежегодно;</w:t>
      </w:r>
    </w:p>
    <w:p w:rsidR="00050F55" w:rsidRPr="00742FBF" w:rsidRDefault="00050F55" w:rsidP="00050F55">
      <w:pPr>
        <w:ind w:firstLine="709"/>
        <w:jc w:val="both"/>
        <w:rPr>
          <w:rFonts w:ascii="PT Astra Serif" w:eastAsia="HiddenHorzOCR" w:hAnsi="PT Astra Serif"/>
          <w:color w:val="000000" w:themeColor="text1"/>
          <w:sz w:val="26"/>
          <w:szCs w:val="26"/>
          <w:lang w:eastAsia="en-US"/>
        </w:rPr>
      </w:pPr>
      <w:proofErr w:type="gramStart"/>
      <w:r w:rsidRPr="00742FBF">
        <w:rPr>
          <w:rFonts w:ascii="PT Astra Serif" w:eastAsia="HiddenHorzOCR" w:hAnsi="PT Astra Serif"/>
          <w:color w:val="000000" w:themeColor="text1"/>
          <w:sz w:val="26"/>
          <w:szCs w:val="26"/>
          <w:lang w:eastAsia="en-US"/>
        </w:rPr>
        <w:t>- проведение общественно – значимых мероприятий, проводимых в сфере образования («Югорский звонок», «Школа безопасности» (муниципальный этап) в 2024 – 2026 годах в сумме 48,8 тыс. рублей ежегодно.</w:t>
      </w:r>
      <w:proofErr w:type="gramEnd"/>
    </w:p>
    <w:p w:rsidR="00050F55" w:rsidRPr="00742FBF" w:rsidRDefault="00050F55" w:rsidP="00050F55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eastAsia="Calibri" w:hAnsi="PT Astra Serif"/>
          <w:sz w:val="26"/>
          <w:szCs w:val="26"/>
        </w:rPr>
        <w:t>Расходы на реализацию третьего основного  мероприятия  «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Формирование системы профессиональных конкурсов в целях предоставления гражданам возможностей для профессионального и карьерного роста» </w:t>
      </w:r>
      <w:r w:rsidRPr="00742FBF">
        <w:rPr>
          <w:rFonts w:ascii="PT Astra Serif" w:hAnsi="PT Astra Serif"/>
          <w:sz w:val="26"/>
          <w:szCs w:val="26"/>
        </w:rPr>
        <w:t>в общем объеме ресурсного обеспечения муниципальной программы</w:t>
      </w:r>
      <w:r w:rsidRPr="00742FBF">
        <w:rPr>
          <w:rFonts w:ascii="PT Astra Serif" w:eastAsia="Calibri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 xml:space="preserve"> в 2024 – 2026 годах составят  757,4 тыс. рублей ежегодно. Средства будут направлены на:</w:t>
      </w:r>
    </w:p>
    <w:p w:rsidR="00050F55" w:rsidRPr="00742FBF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 w:rsidRPr="00742FBF">
        <w:rPr>
          <w:rFonts w:ascii="PT Astra Serif" w:eastAsia="Calibri" w:hAnsi="PT Astra Serif"/>
          <w:sz w:val="26"/>
          <w:szCs w:val="26"/>
        </w:rPr>
        <w:t>- проведение муниципального конкурса «Педагог года города Югорска» в сумме 285,6 тыс. рублей ежегодно;</w:t>
      </w:r>
    </w:p>
    <w:p w:rsidR="00050F55" w:rsidRPr="00742FBF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 w:rsidRPr="00742FBF">
        <w:rPr>
          <w:rFonts w:ascii="PT Astra Serif" w:eastAsia="Calibri" w:hAnsi="PT Astra Serif"/>
          <w:sz w:val="26"/>
          <w:szCs w:val="26"/>
        </w:rPr>
        <w:t>- проведение регионального конкурса «Педагог года Югры» в сумме 265,0 тыс. рублей ежегодно;</w:t>
      </w:r>
    </w:p>
    <w:p w:rsidR="00050F55" w:rsidRPr="00742FBF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 w:rsidRPr="00742FBF">
        <w:rPr>
          <w:rFonts w:ascii="PT Astra Serif" w:eastAsia="Calibri" w:hAnsi="PT Astra Serif"/>
          <w:sz w:val="26"/>
          <w:szCs w:val="26"/>
        </w:rPr>
        <w:t>- проведение городской педагогической конференции в сумме 9,5 тыс. рублей ежегодно;</w:t>
      </w:r>
    </w:p>
    <w:p w:rsidR="00050F55" w:rsidRPr="00742FBF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 w:rsidRPr="00742FBF">
        <w:rPr>
          <w:rFonts w:ascii="PT Astra Serif" w:eastAsia="Calibri" w:hAnsi="PT Astra Serif"/>
          <w:sz w:val="26"/>
          <w:szCs w:val="26"/>
        </w:rPr>
        <w:t>- проведение муниципального конкурса профессионального мастерства «Педагогический дуэт» в сумме 197,3 тыс. рублей ежегодно.</w:t>
      </w:r>
    </w:p>
    <w:p w:rsidR="00050F55" w:rsidRPr="00742FBF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 w:rsidRPr="00742FBF">
        <w:rPr>
          <w:rFonts w:ascii="PT Astra Serif" w:eastAsia="Calibri" w:hAnsi="PT Astra Serif"/>
          <w:sz w:val="26"/>
          <w:szCs w:val="26"/>
        </w:rPr>
        <w:t xml:space="preserve">Расходы на реализацию четвертого основного мероприятия «Развитие системы оценки качества образования» </w:t>
      </w:r>
      <w:r w:rsidRPr="00742FBF">
        <w:rPr>
          <w:rFonts w:ascii="PT Astra Serif" w:hAnsi="PT Astra Serif"/>
          <w:sz w:val="26"/>
          <w:szCs w:val="26"/>
        </w:rPr>
        <w:t>в общем объеме ресурсного обеспечения муниципальной программы</w:t>
      </w:r>
      <w:r w:rsidRPr="00742FBF">
        <w:rPr>
          <w:rFonts w:ascii="PT Astra Serif" w:eastAsia="Calibri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в 2024</w:t>
      </w:r>
      <w:r w:rsidR="009E75D4" w:rsidRPr="00742FBF">
        <w:rPr>
          <w:rFonts w:ascii="PT Astra Serif" w:hAnsi="PT Astra Serif"/>
          <w:sz w:val="26"/>
          <w:szCs w:val="26"/>
        </w:rPr>
        <w:t xml:space="preserve"> – 2026 </w:t>
      </w:r>
      <w:r w:rsidRPr="00742FBF">
        <w:rPr>
          <w:rFonts w:ascii="PT Astra Serif" w:hAnsi="PT Astra Serif"/>
          <w:sz w:val="26"/>
          <w:szCs w:val="26"/>
        </w:rPr>
        <w:t>год</w:t>
      </w:r>
      <w:r w:rsidR="009E75D4" w:rsidRPr="00742FBF">
        <w:rPr>
          <w:rFonts w:ascii="PT Astra Serif" w:hAnsi="PT Astra Serif"/>
          <w:sz w:val="26"/>
          <w:szCs w:val="26"/>
        </w:rPr>
        <w:t>ах</w:t>
      </w:r>
      <w:r w:rsidRPr="00742FBF">
        <w:rPr>
          <w:rFonts w:ascii="PT Astra Serif" w:hAnsi="PT Astra Serif"/>
          <w:sz w:val="26"/>
          <w:szCs w:val="26"/>
        </w:rPr>
        <w:t xml:space="preserve"> составят 0,</w:t>
      </w:r>
      <w:r w:rsidR="009E75D4" w:rsidRPr="00742FBF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 xml:space="preserve">% </w:t>
      </w:r>
      <w:r w:rsidR="009E75D4" w:rsidRPr="00742FBF">
        <w:rPr>
          <w:rFonts w:ascii="PT Astra Serif" w:hAnsi="PT Astra Serif"/>
          <w:sz w:val="26"/>
          <w:szCs w:val="26"/>
        </w:rPr>
        <w:t>ил</w:t>
      </w:r>
      <w:r w:rsidRPr="00742FBF">
        <w:rPr>
          <w:rFonts w:ascii="PT Astra Serif" w:hAnsi="PT Astra Serif"/>
          <w:sz w:val="26"/>
          <w:szCs w:val="26"/>
        </w:rPr>
        <w:t>и 2 795,8 тыс. рублей ежегодно. Средства будут направлены на:</w:t>
      </w:r>
    </w:p>
    <w:p w:rsidR="00050F55" w:rsidRPr="00742FBF" w:rsidRDefault="00050F55" w:rsidP="00050F55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</w:t>
      </w:r>
      <w:r w:rsidRPr="00742FBF">
        <w:rPr>
          <w:rFonts w:ascii="PT Astra Serif" w:hAnsi="PT Astra Serif"/>
          <w:sz w:val="26"/>
          <w:szCs w:val="26"/>
          <w:shd w:val="clear" w:color="auto" w:fill="FFFFFF"/>
        </w:rPr>
        <w:t xml:space="preserve">выплату компенсации педагогическим работникам за работу по подготовке и   проведению государственной итоговой аттестации по образовательным программам основного общего и среднего общего образования </w:t>
      </w:r>
      <w:r w:rsidRPr="00742FBF">
        <w:rPr>
          <w:rFonts w:ascii="PT Astra Serif" w:hAnsi="PT Astra Serif"/>
          <w:sz w:val="26"/>
          <w:szCs w:val="26"/>
        </w:rPr>
        <w:t>в 2024 – 2026 годах в сумме 982,8 тыс. рублей ежегодно;</w:t>
      </w:r>
    </w:p>
    <w:p w:rsidR="009E75D4" w:rsidRPr="00742FBF" w:rsidRDefault="00050F55" w:rsidP="009E75D4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</w:t>
      </w:r>
      <w:r w:rsidRPr="00742FBF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проведение государственной итоговой аттестации </w:t>
      </w:r>
      <w:r w:rsidRPr="00742FBF">
        <w:rPr>
          <w:rFonts w:ascii="PT Astra Serif" w:hAnsi="PT Astra Serif"/>
          <w:sz w:val="26"/>
          <w:szCs w:val="26"/>
        </w:rPr>
        <w:t>(приобретение расходных материалов к копировальной и множительной технике, обеспечение информационной безопасности, доставка экзаменационных материалов) в 2024 - 2026 годах в сумме 1 8</w:t>
      </w:r>
      <w:r w:rsidR="009E75D4" w:rsidRPr="00742FBF">
        <w:rPr>
          <w:rFonts w:ascii="PT Astra Serif" w:hAnsi="PT Astra Serif"/>
          <w:sz w:val="26"/>
          <w:szCs w:val="26"/>
        </w:rPr>
        <w:t>13,0 тыс. рублей ежегодно.</w:t>
      </w:r>
    </w:p>
    <w:p w:rsidR="00050F55" w:rsidRPr="00742FBF" w:rsidRDefault="00050F55" w:rsidP="009E75D4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Расходы на реализацию пятого основного мероприятия «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Обеспечение информационной открытости муниципальной системы образования» в</w:t>
      </w:r>
      <w:r w:rsidRPr="00742FBF">
        <w:rPr>
          <w:rFonts w:ascii="PT Astra Serif" w:hAnsi="PT Astra Serif"/>
          <w:sz w:val="26"/>
          <w:szCs w:val="26"/>
        </w:rPr>
        <w:t xml:space="preserve"> 2024 году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составят</w:t>
      </w:r>
      <w:r w:rsidRPr="00742FBF">
        <w:rPr>
          <w:rFonts w:ascii="PT Astra Serif" w:hAnsi="PT Astra Serif"/>
          <w:sz w:val="26"/>
          <w:szCs w:val="26"/>
        </w:rPr>
        <w:t xml:space="preserve"> в сумме 62,9 тыс. рублей, в 2025 – 2026 годах в сумме 62,0 тыс. рублей ежегодно, которые будут направлены на администрирование сайта Управления образования администрации города Югорска.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lastRenderedPageBreak/>
        <w:t>Расходы на реализацию шестого основного мероприятия «Финансовое и организационно - методическое обеспечение функционирования и модернизации муниципальной системы образования</w:t>
      </w:r>
      <w:r w:rsidRPr="00742FBF">
        <w:rPr>
          <w:rFonts w:ascii="PT Astra Serif" w:hAnsi="PT Astra Serif"/>
          <w:b/>
          <w:sz w:val="26"/>
          <w:szCs w:val="26"/>
        </w:rPr>
        <w:t>»</w:t>
      </w:r>
      <w:r w:rsidRPr="00742FBF">
        <w:rPr>
          <w:rFonts w:ascii="PT Astra Serif" w:hAnsi="PT Astra Serif"/>
          <w:sz w:val="26"/>
          <w:szCs w:val="26"/>
        </w:rPr>
        <w:t xml:space="preserve"> в общем объеме муниципальной программы в 2024 году составят </w:t>
      </w:r>
      <w:r w:rsidR="00AA0605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>,</w:t>
      </w:r>
      <w:r w:rsidR="00AA0605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% или 140 779,0 тыс. рублей, в 2025 году 139 679,0 тыс. рублей или </w:t>
      </w:r>
      <w:r w:rsidR="00AA0605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>,</w:t>
      </w:r>
      <w:r w:rsidR="00AA0605" w:rsidRPr="00742FBF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 xml:space="preserve">%, в 2026 году 139 679,0 тыс. рублей или 7,0%.  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Бюджетные ассигнования будут направлены на:</w:t>
      </w:r>
    </w:p>
    <w:p w:rsidR="00050F55" w:rsidRPr="00742FBF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функционирование Управления образования администрации города Югорска и 2 муниципальных казенных учреждений, осуществляющих бухгалтерское, материально - техническое и информационно - методическое обеспечение образовательной деятельности</w:t>
      </w:r>
      <w:r w:rsidR="007B4973" w:rsidRPr="00742FBF">
        <w:rPr>
          <w:rFonts w:ascii="PT Astra Serif" w:hAnsi="PT Astra Serif"/>
          <w:sz w:val="26"/>
          <w:szCs w:val="26"/>
        </w:rPr>
        <w:t>,</w:t>
      </w:r>
      <w:r w:rsidRPr="00742FBF">
        <w:rPr>
          <w:rFonts w:ascii="PT Astra Serif" w:hAnsi="PT Astra Serif"/>
          <w:sz w:val="26"/>
          <w:szCs w:val="26"/>
        </w:rPr>
        <w:t xml:space="preserve"> в 2024 году в сумме 113 460,0 тыс. рублей, в 2025 - 2026 годах в сумме 112 360,0 тыс. рублей ежегодно;</w:t>
      </w:r>
    </w:p>
    <w:p w:rsidR="00050F55" w:rsidRPr="00742FBF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финансирование публичного обязательства по выплате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образования, за счет средств бюджета автономного округа в 2024 – 2026 годах в сумме 27 319,0 тыс. рублей ежегодно. Планируется обеспечить выплату компенсации 1 960 родителям (законным представителям), в том числе 573 родителям на первого ребенка, 923 родителям на второго ребенка, 402 родителям на третьего ребенка и последующих детей, 2 родителям, которые являются студентами, 3 членам семей участников специальной военной операции, 57 членам семей мобилизованных граждан.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Расходы на реализацию седьмого основного мероприятия «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Обеспечение комплексной безопасности образовательных организаций»</w:t>
      </w:r>
      <w:r w:rsidRPr="00742FBF">
        <w:rPr>
          <w:rFonts w:ascii="PT Astra Serif" w:hAnsi="PT Astra Serif"/>
          <w:sz w:val="26"/>
          <w:szCs w:val="26"/>
        </w:rPr>
        <w:t xml:space="preserve"> в общем объеме муниципальной программы в 2024 году составят 0,</w:t>
      </w:r>
      <w:r w:rsidR="00AA0605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>% или 15 178,5 тыс. рублей. Средства будут направлены на: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проведение мероприятий по устранению предписаний надзорных органов в</w:t>
      </w:r>
      <w:r w:rsidR="007B4973" w:rsidRPr="00742FBF">
        <w:rPr>
          <w:rFonts w:ascii="PT Astra Serif" w:hAnsi="PT Astra Serif"/>
          <w:sz w:val="26"/>
          <w:szCs w:val="26"/>
        </w:rPr>
        <w:t xml:space="preserve"> сумме </w:t>
      </w:r>
      <w:r w:rsidRPr="00742FBF">
        <w:rPr>
          <w:rFonts w:ascii="PT Astra Serif" w:hAnsi="PT Astra Serif"/>
          <w:sz w:val="26"/>
          <w:szCs w:val="26"/>
        </w:rPr>
        <w:t>5 861,8 тыс. рублей;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замену эвакуационных </w:t>
      </w:r>
      <w:r w:rsidR="00811401" w:rsidRPr="00742FBF">
        <w:rPr>
          <w:rFonts w:ascii="PT Astra Serif" w:hAnsi="PT Astra Serif"/>
          <w:sz w:val="26"/>
          <w:szCs w:val="26"/>
        </w:rPr>
        <w:t>дверей</w:t>
      </w:r>
      <w:r w:rsidRPr="00742FBF">
        <w:rPr>
          <w:rFonts w:ascii="PT Astra Serif" w:hAnsi="PT Astra Serif"/>
          <w:sz w:val="26"/>
          <w:szCs w:val="26"/>
        </w:rPr>
        <w:t xml:space="preserve"> в </w:t>
      </w:r>
      <w:r w:rsidR="00811401" w:rsidRPr="00742FBF">
        <w:rPr>
          <w:rFonts w:ascii="PT Astra Serif" w:hAnsi="PT Astra Serif"/>
          <w:sz w:val="26"/>
          <w:szCs w:val="26"/>
        </w:rPr>
        <w:t xml:space="preserve">зданиях </w:t>
      </w:r>
      <w:r w:rsidRPr="00742FBF">
        <w:rPr>
          <w:rFonts w:ascii="PT Astra Serif" w:hAnsi="PT Astra Serif"/>
          <w:sz w:val="26"/>
          <w:szCs w:val="26"/>
        </w:rPr>
        <w:t xml:space="preserve">муниципальных </w:t>
      </w:r>
      <w:r w:rsidR="007B4973" w:rsidRPr="00742FBF">
        <w:rPr>
          <w:rFonts w:ascii="PT Astra Serif" w:hAnsi="PT Astra Serif"/>
          <w:sz w:val="26"/>
          <w:szCs w:val="26"/>
        </w:rPr>
        <w:t>о</w:t>
      </w:r>
      <w:r w:rsidRPr="00742FBF">
        <w:rPr>
          <w:rFonts w:ascii="PT Astra Serif" w:hAnsi="PT Astra Serif"/>
          <w:sz w:val="26"/>
          <w:szCs w:val="26"/>
        </w:rPr>
        <w:t>бразовательных учреждени</w:t>
      </w:r>
      <w:r w:rsidR="009C5AB8" w:rsidRPr="00742FBF">
        <w:rPr>
          <w:rFonts w:ascii="PT Astra Serif" w:hAnsi="PT Astra Serif"/>
          <w:sz w:val="26"/>
          <w:szCs w:val="26"/>
        </w:rPr>
        <w:t>й</w:t>
      </w:r>
      <w:r w:rsidRPr="00742FBF">
        <w:rPr>
          <w:rFonts w:ascii="PT Astra Serif" w:hAnsi="PT Astra Serif"/>
          <w:sz w:val="26"/>
          <w:szCs w:val="26"/>
        </w:rPr>
        <w:t xml:space="preserve"> города Югорска в сумме 4 268,5 тыс. рублей;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ремонт системы пожарной сигнализации в МАДОУ «</w:t>
      </w:r>
      <w:proofErr w:type="spellStart"/>
      <w:r w:rsidRPr="00742FBF">
        <w:rPr>
          <w:rFonts w:ascii="PT Astra Serif" w:hAnsi="PT Astra Serif"/>
          <w:sz w:val="26"/>
          <w:szCs w:val="26"/>
        </w:rPr>
        <w:t>Гусельки</w:t>
      </w:r>
      <w:proofErr w:type="spellEnd"/>
      <w:r w:rsidRPr="00742FBF">
        <w:rPr>
          <w:rFonts w:ascii="PT Astra Serif" w:hAnsi="PT Astra Serif"/>
          <w:sz w:val="26"/>
          <w:szCs w:val="26"/>
        </w:rPr>
        <w:t>» в сумме 3 646,2 тыс. рублей;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приобретение и установку дымовых оптико – электронных адресно-аналоговых пожарных </w:t>
      </w:r>
      <w:proofErr w:type="spellStart"/>
      <w:r w:rsidRPr="00742FBF">
        <w:rPr>
          <w:rFonts w:ascii="PT Astra Serif" w:hAnsi="PT Astra Serif"/>
          <w:sz w:val="26"/>
          <w:szCs w:val="26"/>
        </w:rPr>
        <w:t>извещателей</w:t>
      </w:r>
      <w:proofErr w:type="spellEnd"/>
      <w:r w:rsidRPr="00742FBF">
        <w:rPr>
          <w:rFonts w:ascii="PT Astra Serif" w:hAnsi="PT Astra Serif"/>
          <w:sz w:val="26"/>
          <w:szCs w:val="26"/>
        </w:rPr>
        <w:t xml:space="preserve"> в МАДОУ «Радуга» в сумме 645,0 тыс. рублей;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 дооборудование системы наружного освещения</w:t>
      </w:r>
      <w:r w:rsidR="007B4973" w:rsidRPr="00742FBF">
        <w:rPr>
          <w:rFonts w:ascii="PT Astra Serif" w:hAnsi="PT Astra Serif"/>
          <w:sz w:val="26"/>
          <w:szCs w:val="26"/>
        </w:rPr>
        <w:t xml:space="preserve"> здания</w:t>
      </w:r>
      <w:r w:rsidRPr="00742FBF">
        <w:rPr>
          <w:rFonts w:ascii="PT Astra Serif" w:hAnsi="PT Astra Serif"/>
          <w:sz w:val="26"/>
          <w:szCs w:val="26"/>
        </w:rPr>
        <w:t xml:space="preserve"> МБОУ «Средняя общеобразовательная школа № 5» в сумме 369,0 тыс. рублей;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демонтаж, монтаж СКУД и системы ГО и ЧС с заменой соединительных линий в МБОУ «Средняя общеобразовательная школа № 2» в сумме 388,0 тыс. рублей.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Расходы на реализацию девятого основного мероприятие «Приобретение объектов, предназначенных для размещения муниципальных образовательных организаций, проектирование, строительство (реконструкция), капитальный ремонт и ремонт образовательных организаций» в общем объеме ресурсного обеспечения муниципальной программы в 2024</w:t>
      </w:r>
      <w:r w:rsidR="009E75D4" w:rsidRPr="00742FBF">
        <w:rPr>
          <w:rFonts w:ascii="PT Astra Serif" w:hAnsi="PT Astra Serif"/>
          <w:sz w:val="26"/>
          <w:szCs w:val="26"/>
        </w:rPr>
        <w:t xml:space="preserve"> году составят </w:t>
      </w:r>
      <w:r w:rsidR="00AA0605" w:rsidRPr="00742FBF">
        <w:rPr>
          <w:rFonts w:ascii="PT Astra Serif" w:hAnsi="PT Astra Serif"/>
          <w:sz w:val="26"/>
          <w:szCs w:val="26"/>
        </w:rPr>
        <w:t>22</w:t>
      </w:r>
      <w:r w:rsidRPr="00742FBF">
        <w:rPr>
          <w:rFonts w:ascii="PT Astra Serif" w:hAnsi="PT Astra Serif"/>
          <w:sz w:val="26"/>
          <w:szCs w:val="26"/>
        </w:rPr>
        <w:t>,</w:t>
      </w:r>
      <w:r w:rsidR="00AA0605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% или </w:t>
      </w:r>
      <w:r w:rsidR="00AA0605" w:rsidRPr="00742FBF">
        <w:rPr>
          <w:rFonts w:ascii="PT Astra Serif" w:hAnsi="PT Astra Serif"/>
          <w:sz w:val="26"/>
          <w:szCs w:val="26"/>
        </w:rPr>
        <w:t>572</w:t>
      </w:r>
      <w:r w:rsidRPr="00742FBF">
        <w:rPr>
          <w:rFonts w:ascii="PT Astra Serif" w:hAnsi="PT Astra Serif"/>
          <w:sz w:val="26"/>
          <w:szCs w:val="26"/>
        </w:rPr>
        <w:t> </w:t>
      </w:r>
      <w:r w:rsidR="00AA0605" w:rsidRPr="00742FBF">
        <w:rPr>
          <w:rFonts w:ascii="PT Astra Serif" w:hAnsi="PT Astra Serif"/>
          <w:sz w:val="26"/>
          <w:szCs w:val="26"/>
        </w:rPr>
        <w:t>648</w:t>
      </w:r>
      <w:r w:rsidRPr="00742FBF">
        <w:rPr>
          <w:rFonts w:ascii="PT Astra Serif" w:hAnsi="PT Astra Serif"/>
          <w:sz w:val="26"/>
          <w:szCs w:val="26"/>
        </w:rPr>
        <w:t>,</w:t>
      </w:r>
      <w:r w:rsidR="009E75D4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тыс. рублей, в 2025 году составят </w:t>
      </w:r>
      <w:r w:rsidR="00AA0605" w:rsidRPr="00742FBF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>3,</w:t>
      </w:r>
      <w:r w:rsidR="00AA0605" w:rsidRPr="00742FBF">
        <w:rPr>
          <w:rFonts w:ascii="PT Astra Serif" w:hAnsi="PT Astra Serif"/>
          <w:sz w:val="26"/>
          <w:szCs w:val="26"/>
        </w:rPr>
        <w:t>0</w:t>
      </w:r>
      <w:r w:rsidRPr="00742FBF">
        <w:rPr>
          <w:rFonts w:ascii="PT Astra Serif" w:hAnsi="PT Astra Serif"/>
          <w:sz w:val="26"/>
          <w:szCs w:val="26"/>
        </w:rPr>
        <w:t xml:space="preserve">% или  </w:t>
      </w:r>
      <w:r w:rsidR="00AA0605" w:rsidRPr="00742FBF">
        <w:rPr>
          <w:rFonts w:ascii="PT Astra Serif" w:hAnsi="PT Astra Serif"/>
          <w:sz w:val="26"/>
          <w:szCs w:val="26"/>
        </w:rPr>
        <w:t>299</w:t>
      </w:r>
      <w:r w:rsidRPr="00742FBF">
        <w:rPr>
          <w:rFonts w:ascii="PT Astra Serif" w:hAnsi="PT Astra Serif"/>
          <w:sz w:val="26"/>
          <w:szCs w:val="26"/>
        </w:rPr>
        <w:t xml:space="preserve"> </w:t>
      </w:r>
      <w:r w:rsidR="00AA0605" w:rsidRPr="00742FBF">
        <w:rPr>
          <w:rFonts w:ascii="PT Astra Serif" w:hAnsi="PT Astra Serif"/>
          <w:sz w:val="26"/>
          <w:szCs w:val="26"/>
        </w:rPr>
        <w:t>242</w:t>
      </w:r>
      <w:r w:rsidRPr="00742FBF">
        <w:rPr>
          <w:rFonts w:ascii="PT Astra Serif" w:hAnsi="PT Astra Serif"/>
          <w:sz w:val="26"/>
          <w:szCs w:val="26"/>
        </w:rPr>
        <w:t>,</w:t>
      </w:r>
      <w:r w:rsidR="00AA0605" w:rsidRPr="00742FBF">
        <w:rPr>
          <w:rFonts w:ascii="PT Astra Serif" w:hAnsi="PT Astra Serif"/>
          <w:sz w:val="26"/>
          <w:szCs w:val="26"/>
        </w:rPr>
        <w:t>2</w:t>
      </w:r>
      <w:r w:rsidRPr="00742FBF">
        <w:rPr>
          <w:rFonts w:ascii="PT Astra Serif" w:hAnsi="PT Astra Serif"/>
          <w:sz w:val="26"/>
          <w:szCs w:val="26"/>
        </w:rPr>
        <w:t xml:space="preserve"> тыс. рублей. Данные бюджетные ассигнования будут направлены на: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проведение текущего ремонта зданий учреждений образования в 2024 году в сумме </w:t>
      </w:r>
      <w:r w:rsidR="009E75D4" w:rsidRPr="00742FBF">
        <w:rPr>
          <w:rFonts w:ascii="PT Astra Serif" w:hAnsi="PT Astra Serif"/>
          <w:sz w:val="26"/>
          <w:szCs w:val="26"/>
        </w:rPr>
        <w:t>2</w:t>
      </w:r>
      <w:r w:rsidR="00813E5F" w:rsidRPr="00742FBF">
        <w:rPr>
          <w:rFonts w:ascii="PT Astra Serif" w:hAnsi="PT Astra Serif"/>
          <w:sz w:val="26"/>
          <w:szCs w:val="26"/>
        </w:rPr>
        <w:t>4 031,3</w:t>
      </w:r>
      <w:r w:rsidR="009E75D4"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тыс. рублей;</w:t>
      </w:r>
    </w:p>
    <w:p w:rsidR="00050F55" w:rsidRPr="00742FBF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lastRenderedPageBreak/>
        <w:t xml:space="preserve">- проведение капитального ремонта и оснащение </w:t>
      </w:r>
      <w:proofErr w:type="spellStart"/>
      <w:r w:rsidRPr="00742FBF">
        <w:rPr>
          <w:rFonts w:ascii="PT Astra Serif" w:hAnsi="PT Astra Serif"/>
          <w:sz w:val="26"/>
          <w:szCs w:val="26"/>
        </w:rPr>
        <w:t>немонтируемыми</w:t>
      </w:r>
      <w:proofErr w:type="spellEnd"/>
      <w:r w:rsidRPr="00742FBF">
        <w:rPr>
          <w:rFonts w:ascii="PT Astra Serif" w:hAnsi="PT Astra Serif"/>
          <w:sz w:val="26"/>
          <w:szCs w:val="26"/>
        </w:rPr>
        <w:t xml:space="preserve"> средствами обучения и воспитания объектов муниципальных общеобразовательных организаций и реализацию мероприятий по модернизации школьных систем образования в 202</w:t>
      </w:r>
      <w:r w:rsidR="00813E5F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году в сумме</w:t>
      </w:r>
      <w:r w:rsidR="00813E5F" w:rsidRPr="00742FBF">
        <w:rPr>
          <w:rFonts w:ascii="PT Astra Serif" w:hAnsi="PT Astra Serif"/>
          <w:sz w:val="26"/>
          <w:szCs w:val="26"/>
        </w:rPr>
        <w:t xml:space="preserve"> 548 617,2</w:t>
      </w:r>
      <w:r w:rsidRPr="00742FBF">
        <w:rPr>
          <w:rFonts w:ascii="PT Astra Serif" w:hAnsi="PT Astra Serif"/>
          <w:sz w:val="26"/>
          <w:szCs w:val="26"/>
        </w:rPr>
        <w:t xml:space="preserve"> тыс. рублей (в том числе за счет </w:t>
      </w:r>
      <w:r w:rsidR="00813E5F" w:rsidRPr="00742FBF">
        <w:rPr>
          <w:rFonts w:ascii="PT Astra Serif" w:hAnsi="PT Astra Serif"/>
          <w:sz w:val="26"/>
          <w:szCs w:val="26"/>
        </w:rPr>
        <w:t xml:space="preserve"> федеральных средств – 64 585,0 тыс. рублей,</w:t>
      </w:r>
      <w:r w:rsidRPr="00742FBF">
        <w:rPr>
          <w:rFonts w:ascii="PT Astra Serif" w:hAnsi="PT Astra Serif"/>
          <w:sz w:val="26"/>
          <w:szCs w:val="26"/>
        </w:rPr>
        <w:t xml:space="preserve"> </w:t>
      </w:r>
      <w:r w:rsidR="00813E5F" w:rsidRPr="00742FBF">
        <w:rPr>
          <w:rFonts w:ascii="PT Astra Serif" w:hAnsi="PT Astra Serif"/>
          <w:sz w:val="26"/>
          <w:szCs w:val="26"/>
        </w:rPr>
        <w:t xml:space="preserve">средств </w:t>
      </w:r>
      <w:r w:rsidRPr="00742FBF">
        <w:rPr>
          <w:rFonts w:ascii="PT Astra Serif" w:hAnsi="PT Astra Serif"/>
          <w:sz w:val="26"/>
          <w:szCs w:val="26"/>
        </w:rPr>
        <w:t>бюджета автономного округа</w:t>
      </w:r>
      <w:r w:rsidR="00813E5F" w:rsidRPr="00742FBF">
        <w:rPr>
          <w:rFonts w:ascii="PT Astra Serif" w:hAnsi="PT Astra Serif"/>
          <w:sz w:val="26"/>
          <w:szCs w:val="26"/>
        </w:rPr>
        <w:t xml:space="preserve"> -</w:t>
      </w:r>
      <w:r w:rsidRPr="00742FBF">
        <w:rPr>
          <w:rFonts w:ascii="PT Astra Serif" w:hAnsi="PT Astra Serif"/>
          <w:sz w:val="26"/>
          <w:szCs w:val="26"/>
        </w:rPr>
        <w:t xml:space="preserve"> </w:t>
      </w:r>
      <w:r w:rsidR="00813E5F" w:rsidRPr="00742FBF">
        <w:rPr>
          <w:rFonts w:ascii="PT Astra Serif" w:hAnsi="PT Astra Serif"/>
          <w:sz w:val="26"/>
          <w:szCs w:val="26"/>
        </w:rPr>
        <w:t>429 170,5</w:t>
      </w:r>
      <w:r w:rsidRPr="00742FBF">
        <w:rPr>
          <w:rFonts w:ascii="PT Astra Serif" w:hAnsi="PT Astra Serif"/>
          <w:sz w:val="26"/>
          <w:szCs w:val="26"/>
        </w:rPr>
        <w:t xml:space="preserve"> тыс. рублей)</w:t>
      </w:r>
      <w:r w:rsidR="00813E5F" w:rsidRPr="00742FBF">
        <w:rPr>
          <w:rFonts w:ascii="PT Astra Serif" w:hAnsi="PT Astra Serif"/>
          <w:sz w:val="26"/>
          <w:szCs w:val="26"/>
        </w:rPr>
        <w:t>, в 2025 году в сумме 299 242,2 тыс. рублей (в</w:t>
      </w:r>
      <w:proofErr w:type="gramEnd"/>
      <w:r w:rsidR="00813E5F" w:rsidRPr="00742FBF">
        <w:rPr>
          <w:rFonts w:ascii="PT Astra Serif" w:hAnsi="PT Astra Serif"/>
          <w:sz w:val="26"/>
          <w:szCs w:val="26"/>
        </w:rPr>
        <w:t xml:space="preserve"> том числе за счет федеральный средств – 62 247,6 тыс. рублей, </w:t>
      </w:r>
      <w:r w:rsidR="002040B7" w:rsidRPr="00742FBF">
        <w:rPr>
          <w:rFonts w:ascii="PT Astra Serif" w:hAnsi="PT Astra Serif"/>
          <w:sz w:val="26"/>
          <w:szCs w:val="26"/>
        </w:rPr>
        <w:t xml:space="preserve">средств </w:t>
      </w:r>
      <w:r w:rsidR="00813E5F" w:rsidRPr="00742FBF">
        <w:rPr>
          <w:rFonts w:ascii="PT Astra Serif" w:hAnsi="PT Astra Serif"/>
          <w:sz w:val="26"/>
          <w:szCs w:val="26"/>
        </w:rPr>
        <w:t xml:space="preserve">бюджета автономного округа - 207 070,3 тыс. рублей). </w:t>
      </w:r>
    </w:p>
    <w:p w:rsidR="00050F55" w:rsidRPr="00742FBF" w:rsidRDefault="00050F55" w:rsidP="007B4973">
      <w:pPr>
        <w:ind w:firstLine="709"/>
        <w:jc w:val="both"/>
        <w:rPr>
          <w:sz w:val="24"/>
          <w:szCs w:val="24"/>
        </w:rPr>
      </w:pPr>
      <w:r w:rsidRPr="00742FBF">
        <w:rPr>
          <w:rFonts w:ascii="PT Astra Serif" w:hAnsi="PT Astra Serif"/>
          <w:sz w:val="26"/>
          <w:szCs w:val="26"/>
        </w:rPr>
        <w:t>Расходы на реализацию десятого основного мероприятия «Участие в реализации регионального проекта «Патриотическое воспитание граждан Российской Федерации»» в общем объеме ресурсного обеспечения муниципальной программы в 2024 – 2025 год</w:t>
      </w:r>
      <w:r w:rsidR="00A1163C" w:rsidRPr="00742FBF">
        <w:rPr>
          <w:rFonts w:ascii="PT Astra Serif" w:hAnsi="PT Astra Serif"/>
          <w:sz w:val="26"/>
          <w:szCs w:val="26"/>
        </w:rPr>
        <w:t>ах</w:t>
      </w:r>
      <w:r w:rsidRPr="00742FBF">
        <w:rPr>
          <w:rFonts w:ascii="PT Astra Serif" w:hAnsi="PT Astra Serif"/>
          <w:sz w:val="26"/>
          <w:szCs w:val="26"/>
        </w:rPr>
        <w:t xml:space="preserve"> составят 0,1% или 1</w:t>
      </w:r>
      <w:r w:rsidR="00B372D6" w:rsidRPr="00742FBF">
        <w:rPr>
          <w:rFonts w:ascii="PT Astra Serif" w:hAnsi="PT Astra Serif"/>
          <w:sz w:val="26"/>
          <w:szCs w:val="26"/>
        </w:rPr>
        <w:t> </w:t>
      </w:r>
      <w:r w:rsidRPr="00742FBF">
        <w:rPr>
          <w:rFonts w:ascii="PT Astra Serif" w:hAnsi="PT Astra Serif"/>
          <w:sz w:val="26"/>
          <w:szCs w:val="26"/>
        </w:rPr>
        <w:t>76</w:t>
      </w:r>
      <w:r w:rsidR="00B372D6" w:rsidRPr="00742FBF">
        <w:rPr>
          <w:rFonts w:ascii="PT Astra Serif" w:hAnsi="PT Astra Serif"/>
          <w:sz w:val="26"/>
          <w:szCs w:val="26"/>
        </w:rPr>
        <w:t>8,0</w:t>
      </w:r>
      <w:r w:rsidRPr="00742FBF">
        <w:rPr>
          <w:rFonts w:ascii="PT Astra Serif" w:hAnsi="PT Astra Serif"/>
          <w:sz w:val="26"/>
          <w:szCs w:val="26"/>
        </w:rPr>
        <w:t xml:space="preserve"> тыс. рублей ежегодно, в 2026 году составят 0,1% или 2</w:t>
      </w:r>
      <w:r w:rsidR="00B372D6" w:rsidRPr="00742FBF">
        <w:rPr>
          <w:rFonts w:ascii="PT Astra Serif" w:hAnsi="PT Astra Serif"/>
          <w:sz w:val="26"/>
          <w:szCs w:val="26"/>
        </w:rPr>
        <w:t> </w:t>
      </w:r>
      <w:r w:rsidRPr="00742FBF">
        <w:rPr>
          <w:rFonts w:ascii="PT Astra Serif" w:hAnsi="PT Astra Serif"/>
          <w:sz w:val="26"/>
          <w:szCs w:val="26"/>
        </w:rPr>
        <w:t>13</w:t>
      </w:r>
      <w:r w:rsidR="00B372D6" w:rsidRPr="00742FBF">
        <w:rPr>
          <w:rFonts w:ascii="PT Astra Serif" w:hAnsi="PT Astra Serif"/>
          <w:sz w:val="26"/>
          <w:szCs w:val="26"/>
        </w:rPr>
        <w:t>7,</w:t>
      </w:r>
      <w:r w:rsidRPr="00742FBF">
        <w:rPr>
          <w:rFonts w:ascii="PT Astra Serif" w:hAnsi="PT Astra Serif"/>
          <w:sz w:val="26"/>
          <w:szCs w:val="26"/>
        </w:rPr>
        <w:t xml:space="preserve">1 тыс. рублей. Реализация мероприятия будет осуществляться на условиях софинансирования (федеральный бюджет и бюджет автономного округа – 99,0%, местный бюджет – 1,0%) в рамках реализации государственной программы Ханты – Мансийского автономного округа </w:t>
      </w:r>
      <w:r w:rsidR="00383154" w:rsidRPr="00742FBF">
        <w:rPr>
          <w:rFonts w:ascii="PT Astra Serif" w:hAnsi="PT Astra Serif"/>
          <w:sz w:val="26"/>
          <w:szCs w:val="26"/>
        </w:rPr>
        <w:t>-</w:t>
      </w:r>
      <w:r w:rsidRPr="00742FBF">
        <w:rPr>
          <w:rFonts w:ascii="PT Astra Serif" w:hAnsi="PT Astra Serif"/>
          <w:sz w:val="26"/>
          <w:szCs w:val="26"/>
        </w:rPr>
        <w:t xml:space="preserve"> Югры «Развитие образования». Средства будут направлены на выплату заработной платы и начислений на оплату труда 1,5 штатных единиц по должности «Советник директора по воспитанию и взаимодействию с детскими общественными объединениями в общеобразовательных организациях» в трех муниципальных общеобразовательных организациях города Югорска </w:t>
      </w:r>
      <w:r w:rsidR="007B4973" w:rsidRPr="00742FBF">
        <w:rPr>
          <w:rFonts w:ascii="PT Astra Serif" w:hAnsi="PT Astra Serif"/>
          <w:sz w:val="26"/>
          <w:szCs w:val="26"/>
        </w:rPr>
        <w:t>ежегодно.</w:t>
      </w:r>
    </w:p>
    <w:p w:rsidR="00050F55" w:rsidRPr="00742FBF" w:rsidRDefault="00B31D94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Таблица 31</w:t>
      </w:r>
    </w:p>
    <w:p w:rsidR="00213009" w:rsidRPr="00742FBF" w:rsidRDefault="00213009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050F55" w:rsidRPr="00742FBF" w:rsidRDefault="00050F55" w:rsidP="00050F55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742FBF">
        <w:rPr>
          <w:rFonts w:ascii="PT Astra Serif" w:hAnsi="PT Astra Serif"/>
          <w:b/>
          <w:bCs/>
          <w:sz w:val="26"/>
          <w:szCs w:val="26"/>
        </w:rPr>
        <w:t xml:space="preserve">Расшифровка расходов по муниципальной программе </w:t>
      </w:r>
    </w:p>
    <w:p w:rsidR="00050F55" w:rsidRPr="00742FBF" w:rsidRDefault="00050F55" w:rsidP="00050F55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742FBF">
        <w:rPr>
          <w:rFonts w:ascii="PT Astra Serif" w:hAnsi="PT Astra Serif"/>
          <w:b/>
          <w:bCs/>
          <w:sz w:val="26"/>
          <w:szCs w:val="26"/>
        </w:rPr>
        <w:t>«Развитие образования» в функциональном разрезе</w:t>
      </w:r>
    </w:p>
    <w:p w:rsidR="00050F55" w:rsidRPr="00742FBF" w:rsidRDefault="00050F55" w:rsidP="00050F55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742FBF">
        <w:rPr>
          <w:rFonts w:ascii="PT Astra Serif" w:hAnsi="PT Astra Serif"/>
          <w:b/>
          <w:bCs/>
          <w:sz w:val="26"/>
          <w:szCs w:val="26"/>
        </w:rPr>
        <w:t>на 2024 год и на плановый период 2025 и 2026 годов</w:t>
      </w:r>
    </w:p>
    <w:p w:rsidR="00050F55" w:rsidRPr="00742FBF" w:rsidRDefault="00050F55" w:rsidP="00050F55">
      <w:pPr>
        <w:jc w:val="center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Cs/>
          <w:sz w:val="26"/>
          <w:szCs w:val="26"/>
        </w:rPr>
        <w:t xml:space="preserve">        тыс. рублей</w:t>
      </w:r>
    </w:p>
    <w:tbl>
      <w:tblPr>
        <w:tblW w:w="5102" w:type="pct"/>
        <w:tblLook w:val="04A0" w:firstRow="1" w:lastRow="0" w:firstColumn="1" w:lastColumn="0" w:noHBand="0" w:noVBand="1"/>
      </w:tblPr>
      <w:tblGrid>
        <w:gridCol w:w="3914"/>
        <w:gridCol w:w="2072"/>
        <w:gridCol w:w="1356"/>
        <w:gridCol w:w="1356"/>
        <w:gridCol w:w="1356"/>
      </w:tblGrid>
      <w:tr w:rsidR="00050F55" w:rsidRPr="00742FBF" w:rsidTr="00F8728A">
        <w:trPr>
          <w:trHeight w:val="589"/>
          <w:tblHeader/>
        </w:trPr>
        <w:tc>
          <w:tcPr>
            <w:tcW w:w="1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Наименование расходов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6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Сумма на 2024 год</w:t>
            </w:r>
          </w:p>
        </w:tc>
        <w:tc>
          <w:tcPr>
            <w:tcW w:w="6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Сумма на 2025 год</w:t>
            </w:r>
          </w:p>
        </w:tc>
        <w:tc>
          <w:tcPr>
            <w:tcW w:w="6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Сумма на 2026 год</w:t>
            </w:r>
          </w:p>
        </w:tc>
      </w:tr>
      <w:tr w:rsidR="00050F55" w:rsidRPr="00742FBF" w:rsidTr="00F8728A">
        <w:trPr>
          <w:trHeight w:val="13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Услуги в области информатизации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62,9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62,0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62,0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Всего по подразделу 0410 «Связь и информатика»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62,0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разделу 0400 «Национальная экономика»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62,0</w:t>
            </w:r>
          </w:p>
        </w:tc>
      </w:tr>
      <w:tr w:rsidR="00050F55" w:rsidRPr="00742FBF" w:rsidTr="00F8728A">
        <w:trPr>
          <w:trHeight w:val="178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(реализация программ дошкольного образования), всего</w:t>
            </w:r>
          </w:p>
        </w:tc>
        <w:tc>
          <w:tcPr>
            <w:tcW w:w="10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389 184,1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389 184,1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389 184,1</w:t>
            </w:r>
          </w:p>
        </w:tc>
      </w:tr>
      <w:tr w:rsidR="00050F55" w:rsidRPr="00742FBF" w:rsidTr="00F8728A">
        <w:trPr>
          <w:trHeight w:val="88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муниципальные образовательные </w:t>
            </w: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lastRenderedPageBreak/>
              <w:t>учреждения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369 067,1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369 067,1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369 067,1</w:t>
            </w:r>
          </w:p>
        </w:tc>
      </w:tr>
      <w:tr w:rsidR="00050F55" w:rsidRPr="00742FBF" w:rsidTr="00F8728A">
        <w:trPr>
          <w:trHeight w:val="30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lastRenderedPageBreak/>
              <w:t>негосударственные образовательные организации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20 117,0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20 117,0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20 117,0</w:t>
            </w:r>
          </w:p>
        </w:tc>
      </w:tr>
      <w:tr w:rsidR="00050F55" w:rsidRPr="00742FBF" w:rsidTr="00F8728A">
        <w:trPr>
          <w:trHeight w:val="204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Субсидии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образования, расположенных на территориях муниципальных образований Ханты-Мансийского автономного округа – Югры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4 368,0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4 368,0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4 368,0</w:t>
            </w:r>
          </w:p>
        </w:tc>
      </w:tr>
      <w:tr w:rsidR="00050F55" w:rsidRPr="00742FBF" w:rsidTr="00F8728A">
        <w:trPr>
          <w:trHeight w:val="127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Субсидии муниципальным автономным дошкольным образовательным учреждениям на оказание муниципальных услуг по присмотру и уходу за детьми, по реализации основных общеобразовательных программ дошкольного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9E75D4" w:rsidP="00170FAB">
            <w:pPr>
              <w:jc w:val="right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105 3</w:t>
            </w:r>
            <w:r w:rsidR="00170FAB"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106 000,0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106 000,0</w:t>
            </w:r>
          </w:p>
        </w:tc>
      </w:tr>
      <w:tr w:rsidR="00050F55" w:rsidRPr="00742FBF" w:rsidTr="00F8728A">
        <w:trPr>
          <w:trHeight w:val="194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Текущий ремонт зданий дошкольных образовательных учреждений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240DAE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9 388,2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635FE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Устранение предписаний надзорных органов </w:t>
            </w:r>
            <w:r w:rsidR="00635FEA"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в </w:t>
            </w: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дошкольных образовательных учреждени</w:t>
            </w:r>
            <w:r w:rsidR="00635FEA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ях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4 756,4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Укрепление пожарной безопасности дошкольных образовательных учреждений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4 291,2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742FBF" w:rsidTr="00F8728A">
        <w:trPr>
          <w:trHeight w:val="127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Единовременное денежное вознаграждение педагогическим работникам муниципальных образовательных учреждений при прекращении трудовых отношений и выходе на пенсию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9E6A4C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1 094,</w:t>
            </w:r>
            <w:r w:rsidR="009E6A4C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подразделу 0701 «Дошкольное образование»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527FEF" w:rsidP="009E6A4C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518 423,</w:t>
            </w:r>
            <w:r w:rsidR="009E6A4C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499 552,1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499 552,1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29 373,1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29 373,1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29 373,1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Обеспечение деятельности </w:t>
            </w: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 xml:space="preserve">советников директоров по воспитанию и взаимодействию с детскими общественными объединениями  в общеобразовательных организациях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итого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  <w:r w:rsidR="00735074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76</w:t>
            </w:r>
            <w:r w:rsidR="00735074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8,0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  <w:r w:rsidR="00735074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76</w:t>
            </w:r>
            <w:r w:rsidR="00735074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8,0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2040B7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2 13</w:t>
            </w:r>
            <w:r w:rsidR="002040B7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</w:t>
            </w: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,1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682,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682,6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69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8,2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1 067,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6C123C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</w:t>
            </w:r>
            <w:r w:rsidR="006C123C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067</w:t>
            </w:r>
            <w:r w:rsidR="006C123C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,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1 41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7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,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5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17,7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17,7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21,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4</w:t>
            </w:r>
          </w:p>
        </w:tc>
      </w:tr>
      <w:tr w:rsidR="00050F55" w:rsidRPr="00742FBF" w:rsidTr="00F8728A">
        <w:trPr>
          <w:trHeight w:val="82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(реализация основных общеобразовательных программ), всего</w:t>
            </w:r>
          </w:p>
        </w:tc>
        <w:tc>
          <w:tcPr>
            <w:tcW w:w="10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998 607,1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1 078 480,3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1 078 480,3</w:t>
            </w:r>
          </w:p>
        </w:tc>
      </w:tr>
      <w:tr w:rsidR="00050F55" w:rsidRPr="00742FBF" w:rsidTr="00F8728A">
        <w:trPr>
          <w:trHeight w:val="82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образовательные учреждения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977 835,8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1 057 709,0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1 057 709,0</w:t>
            </w:r>
          </w:p>
        </w:tc>
      </w:tr>
      <w:tr w:rsidR="00050F55" w:rsidRPr="00742FBF" w:rsidTr="00F8728A">
        <w:trPr>
          <w:trHeight w:val="30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негосударственные образовательные организации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20 771,3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20 771,3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20 771,3</w:t>
            </w:r>
          </w:p>
        </w:tc>
      </w:tr>
      <w:tr w:rsidR="00050F55" w:rsidRPr="00742FBF" w:rsidTr="00F8728A">
        <w:trPr>
          <w:trHeight w:val="178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(организация и проведение единого государственного экзамена)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2 795,8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2 795,8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2 795,8</w:t>
            </w:r>
          </w:p>
        </w:tc>
      </w:tr>
      <w:tr w:rsidR="00240DAE" w:rsidRPr="00742FBF" w:rsidTr="00F8728A">
        <w:trPr>
          <w:trHeight w:val="752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Организация и обеспечение питанием обучающихся в муниципальных и частных организациях, всего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C25F94" w:rsidP="005373DC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15</w:t>
            </w:r>
            <w:r w:rsidR="005373DC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0 781,3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4879BF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14</w:t>
            </w:r>
            <w:r w:rsidR="005373DC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</w:t>
            </w:r>
            <w:r w:rsidR="008963BB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693,</w:t>
            </w:r>
            <w:r w:rsidR="004879BF">
              <w:rPr>
                <w:rFonts w:ascii="PT Astra Serif" w:hAnsi="PT Astra Serif"/>
                <w:color w:val="000000"/>
                <w:sz w:val="24"/>
                <w:szCs w:val="24"/>
              </w:rPr>
              <w:t>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240DAE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14</w:t>
            </w:r>
            <w:r w:rsidR="008963BB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7 680,</w:t>
            </w:r>
            <w:r w:rsidR="00240DAE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</w:t>
            </w:r>
          </w:p>
        </w:tc>
      </w:tr>
      <w:tr w:rsidR="00050F55" w:rsidRPr="00742FBF" w:rsidTr="00F8728A">
        <w:trPr>
          <w:trHeight w:val="752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proofErr w:type="gramStart"/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Организация бесплатного горячего питания обучающихся, получающих начальное общее образование в государственных и муниципальных образовательных 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организациях</w:t>
            </w:r>
            <w:proofErr w:type="gramEnd"/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федеральный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5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 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800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,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363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,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10</w:t>
            </w:r>
            <w:r w:rsidR="00050F55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 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100</w:t>
            </w:r>
            <w:r w:rsidR="00050F55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,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4</w:t>
            </w:r>
          </w:p>
        </w:tc>
      </w:tr>
      <w:tr w:rsidR="00050F55" w:rsidRPr="00742FBF" w:rsidTr="00F8728A">
        <w:trPr>
          <w:trHeight w:val="752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23 700,7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21 802,7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24 728,5</w:t>
            </w:r>
          </w:p>
        </w:tc>
      </w:tr>
      <w:tr w:rsidR="00050F55" w:rsidRPr="00742FBF" w:rsidTr="00F8728A">
        <w:trPr>
          <w:trHeight w:val="752"/>
        </w:trPr>
        <w:tc>
          <w:tcPr>
            <w:tcW w:w="19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3 988,3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3 975,0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4 311,8</w:t>
            </w:r>
          </w:p>
        </w:tc>
      </w:tr>
      <w:tr w:rsidR="00050F55" w:rsidRPr="00742FBF" w:rsidTr="00F8728A">
        <w:trPr>
          <w:trHeight w:val="229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proofErr w:type="gramStart"/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Субвенции 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 (предоставление завтраков и обедов льготным категориям обучающихся), всего</w:t>
            </w:r>
            <w:proofErr w:type="gramEnd"/>
          </w:p>
        </w:tc>
        <w:tc>
          <w:tcPr>
            <w:tcW w:w="10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6C123C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8</w:t>
            </w:r>
            <w:r w:rsidR="006C123C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2 717,2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6C123C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8</w:t>
            </w:r>
            <w:r w:rsidR="006C123C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2 717,2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6C123C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8</w:t>
            </w:r>
            <w:r w:rsidR="006C123C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2 717,2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общеобразовательные учреждения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79 984,8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79 984,8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79 984,8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негосударственные общеобразовательные организации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2 732,4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</w:t>
            </w:r>
            <w:r w:rsidR="00735074"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 732,4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</w:t>
            </w:r>
            <w:r w:rsidR="00735074"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 732,4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proofErr w:type="gramStart"/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Субвенции 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 (денежная компенсация за двухразовое питание обучающимся с ограниченными возможностями здоровья, детям – инвалидам, осваивающим основные общеобразовательные программы, обучение которых организовано общеобразовательными организациями на дому)</w:t>
            </w:r>
            <w:proofErr w:type="gramEnd"/>
          </w:p>
        </w:tc>
        <w:tc>
          <w:tcPr>
            <w:tcW w:w="1030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229,2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3 229,2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229,2</w:t>
            </w:r>
          </w:p>
        </w:tc>
      </w:tr>
      <w:tr w:rsidR="00050F55" w:rsidRPr="00742FBF" w:rsidTr="00F8728A">
        <w:trPr>
          <w:trHeight w:val="1362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Дополнительное финансовое обеспечение мероприятий по организации питания обучающихся начальных классов с 1 по 4 классы частных общеобразовательных </w:t>
            </w: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организаций, осуществляющих образовательную деятельность по имеющим государственную аккредитацию основным общеобразовательным программам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145,4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 1</w:t>
            </w:r>
            <w:r w:rsidR="00735074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 145,4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1 145,4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Обеспечение питанием обучающихся 5 – 11 классов в организациях общего образования города Югорска, всего</w:t>
            </w:r>
          </w:p>
        </w:tc>
        <w:tc>
          <w:tcPr>
            <w:tcW w:w="10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20 200,0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4879BF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21</w:t>
            </w:r>
            <w:r w:rsidR="00C77573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460,</w:t>
            </w:r>
            <w:r w:rsidR="004879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8963BB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21</w:t>
            </w:r>
            <w:r w:rsidR="00240DAE"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448,2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</w:tr>
      <w:tr w:rsidR="00050F55" w:rsidRPr="00742FBF" w:rsidTr="00F8728A">
        <w:trPr>
          <w:trHeight w:val="30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общеобразовательные учреждения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19 835,3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4879BF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21</w:t>
            </w:r>
            <w:r w:rsidR="00C77573"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 087,</w:t>
            </w:r>
            <w:r w:rsidR="004879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C77573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21</w:t>
            </w:r>
            <w:r w:rsidR="00240DAE"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 074,5</w:t>
            </w:r>
          </w:p>
        </w:tc>
      </w:tr>
      <w:tr w:rsidR="00050F55" w:rsidRPr="00742FBF" w:rsidTr="00F8728A">
        <w:trPr>
          <w:trHeight w:val="30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негосударственные общеобразовательные организации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364,7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373,7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373,7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начального, основного и среднего общего образования, по присмотру и уходу за детьми, по реализации основных общеобразовательных программ дошкольного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9E75D4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88 529,6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83 000,0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83 000,0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Субсидии на капитальный ремонт и оснащение </w:t>
            </w:r>
            <w:proofErr w:type="spellStart"/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немонтируемыми</w:t>
            </w:r>
            <w:proofErr w:type="spellEnd"/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средствами обучения и воспитания объектов муниципальных общеобразовательных организаций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389 148,0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138 395,6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350 233,2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124 556,0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38 914,8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13 839,6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Субсидии на реализацию мероприятий по модернизации школьных систем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159 469,2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160 846,6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</w:tr>
      <w:tr w:rsidR="00735074" w:rsidRPr="00742FBF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074" w:rsidRPr="00742FBF" w:rsidRDefault="00735074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074" w:rsidRPr="00742FBF" w:rsidRDefault="00735074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074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64 585,0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074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62 247,6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074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78 937,3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82 514,3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735074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15 946,9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735074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16 084,7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883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 xml:space="preserve">Единовременное денежное вознаграждение педагогическим работникам муниципальных образовательных учреждений при прекращении трудовых отношений и выходе на пенсию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2 844,8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Текущий ремонт зданий общеобразовательных учреждений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B604CE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18 768,7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Устранение предписаний надзорных органов  </w:t>
            </w:r>
            <w:r w:rsidR="00635FEA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в общеобразовательных учреждениях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1 105,4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742FBF" w:rsidTr="00F8728A">
        <w:trPr>
          <w:trHeight w:val="259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Проведение мероприятий по укреплению  антитеррористической безопасности в общеобразовательных учреждениях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2 611,4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742FBF" w:rsidTr="00F8728A">
        <w:trPr>
          <w:trHeight w:val="408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Субсидии некоммерческим организациям, не являющимся муниципальными  учреждениями</w:t>
            </w:r>
            <w:r w:rsidRPr="00742FBF">
              <w:rPr>
                <w:rFonts w:ascii="PT Astra Serif" w:hAnsi="PT Astra Serif"/>
                <w:sz w:val="24"/>
                <w:szCs w:val="24"/>
              </w:rPr>
              <w:t>, реализующим основные общеобразовательные программы начального общего, основного общего и среднего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2 000,0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Возмещение расходов по найму жилого помещения  приглашенным специалистам из другой местности и состоящим в трудовых отношениях с муниципальными образовательными организациями города Югорска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840,0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Проведение мероприятий в области общего образования (всероссийская олимпиада школьников)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308,5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308,5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308,5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подразделу 0702 «Общее образование»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640D01" w:rsidP="002040B7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1 848</w:t>
            </w:r>
            <w:r w:rsidR="002040B7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9</w:t>
            </w:r>
            <w:r w:rsidR="002040B7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50,9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2040B7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</w:t>
            </w:r>
            <w:r w:rsidR="00640D01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642</w:t>
            </w:r>
            <w:r w:rsidR="0049529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 661,3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2040B7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1 34</w:t>
            </w:r>
            <w:r w:rsidR="002040B7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3 775,5</w:t>
            </w:r>
          </w:p>
        </w:tc>
      </w:tr>
      <w:tr w:rsidR="00050F55" w:rsidRPr="00742FBF" w:rsidTr="00F8728A">
        <w:trPr>
          <w:trHeight w:val="102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635FEA" w:rsidP="00635FE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Субсидии муниципальным</w:t>
            </w:r>
            <w:r w:rsidR="00050F55"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учреждениям на оказание муниципальных услуг по реализации дополнительных общеразвивающих программ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C25F94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12</w:t>
            </w:r>
            <w:r w:rsidR="00050F55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305,6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2 142,6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2 142,6</w:t>
            </w:r>
          </w:p>
        </w:tc>
      </w:tr>
      <w:tr w:rsidR="00050F55" w:rsidRPr="00742FBF" w:rsidTr="00F8728A">
        <w:trPr>
          <w:trHeight w:val="22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Субсидии в целях финансового обеспечения исполнения муниципального социального заказа на оказание муниципальных услуг в социальной сфере в соответствии с социальным </w:t>
            </w:r>
            <w:r w:rsidRPr="00742FBF">
              <w:rPr>
                <w:rFonts w:ascii="PT Astra Serif" w:hAnsi="PT Astra Serif"/>
                <w:sz w:val="24"/>
                <w:szCs w:val="24"/>
              </w:rPr>
              <w:lastRenderedPageBreak/>
              <w:t>сертификатом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12 180,6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12 180,6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Pr="00742FBF" w:rsidRDefault="00050F55" w:rsidP="00F8728A">
            <w:pPr>
              <w:jc w:val="center"/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12 180,6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lastRenderedPageBreak/>
              <w:t>Итого по подразделу 0703 «Дополнительное образование детей»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C25F94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24</w:t>
            </w:r>
            <w:r w:rsidR="00050F55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 486,2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14 323,2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14 323,2</w:t>
            </w:r>
          </w:p>
        </w:tc>
      </w:tr>
      <w:tr w:rsidR="00050F55" w:rsidRPr="00742FBF" w:rsidTr="00F8728A">
        <w:trPr>
          <w:trHeight w:val="18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Организационно – техническое и финансовое обеспечение деятельности управления образования администрации города Югорска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22 200,0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22 000,0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22 000,0</w:t>
            </w:r>
          </w:p>
        </w:tc>
      </w:tr>
      <w:tr w:rsidR="00050F55" w:rsidRPr="00742FBF" w:rsidTr="00F8728A">
        <w:trPr>
          <w:trHeight w:val="4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Обеспечение деятельности муниципального казенного учреждения «Централизованная бухгалтерия учреждений образования»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30 900,0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30 000,0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30 000,0</w:t>
            </w:r>
          </w:p>
        </w:tc>
      </w:tr>
      <w:tr w:rsidR="00050F55" w:rsidRPr="00742FBF" w:rsidTr="00F8728A">
        <w:trPr>
          <w:trHeight w:val="348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Обеспечение деятельности муниципального казенного учреждения «Центр материально-технического и информационно-методического обеспечения»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59 000,0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59 000,0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59 000,0</w:t>
            </w:r>
          </w:p>
        </w:tc>
      </w:tr>
      <w:tr w:rsidR="00050F55" w:rsidRPr="00742FBF" w:rsidTr="00F8728A">
        <w:trPr>
          <w:trHeight w:val="127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 (в части администрирования)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1 360,0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1 360,0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1 360,0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Единовременная денежная выплата </w:t>
            </w:r>
            <w:proofErr w:type="gramStart"/>
            <w:r w:rsidRPr="00742FBF">
              <w:rPr>
                <w:rFonts w:ascii="PT Astra Serif" w:hAnsi="PT Astra Serif"/>
                <w:sz w:val="24"/>
                <w:szCs w:val="24"/>
              </w:rPr>
              <w:t>обучающимся</w:t>
            </w:r>
            <w:proofErr w:type="gramEnd"/>
            <w:r w:rsidRPr="00742FBF">
              <w:rPr>
                <w:rFonts w:ascii="PT Astra Serif" w:hAnsi="PT Astra Serif"/>
                <w:sz w:val="24"/>
                <w:szCs w:val="24"/>
              </w:rPr>
              <w:t>, получающим высшее образование по очной форме обучения по направлению подготовки «Образование и педагогика», поступившим на целевое обучение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30,0</w:t>
            </w:r>
          </w:p>
        </w:tc>
      </w:tr>
      <w:tr w:rsidR="00050F55" w:rsidRPr="00742FBF" w:rsidTr="00F8728A">
        <w:trPr>
          <w:trHeight w:val="18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Прочие мероприятия в области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1 691,5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1 391,5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1 391,5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Новогодние подарки для одаренных детей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250,0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Проведение текущего ремонта в муниципальных  казенных учреждениях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142,9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Всего по подразделу 0709 «Другие вопросы в области образования»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115 574,4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113 781,5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113 781,5</w:t>
            </w:r>
          </w:p>
        </w:tc>
      </w:tr>
      <w:tr w:rsidR="00050F55" w:rsidRPr="00742FBF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разделу 0700 «Образование»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C25F94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2 507 435,4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49529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</w:t>
            </w:r>
            <w:r w:rsidR="00C25F94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 270 318,</w:t>
            </w:r>
            <w:r w:rsidR="0049529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C25F94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1 97</w:t>
            </w:r>
            <w:r w:rsidR="00C25F94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</w:t>
            </w: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 43</w:t>
            </w:r>
            <w:r w:rsidR="00C25F94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</w:t>
            </w: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,3</w:t>
            </w:r>
          </w:p>
        </w:tc>
      </w:tr>
      <w:tr w:rsidR="00050F55" w:rsidRPr="00742FBF" w:rsidTr="00F8728A">
        <w:trPr>
          <w:trHeight w:val="102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27 319,0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Всего по подразделу 1004 «Охрана семьи и детства»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 xml:space="preserve"> 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27 319,0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разделу 1000 «Социальная политика»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 xml:space="preserve"> 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27 319,0</w:t>
            </w:r>
          </w:p>
        </w:tc>
      </w:tr>
      <w:tr w:rsidR="00050F55" w:rsidRPr="00742FBF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расходов по муниципальной программе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C25F94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2 534 817,3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C25F94" w:rsidP="0049529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2 297 699,</w:t>
            </w:r>
            <w:r w:rsidR="0049529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42FBF" w:rsidRDefault="00050F55" w:rsidP="00C25F94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1 99</w:t>
            </w:r>
            <w:r w:rsidR="00C25F94"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8 813,3</w:t>
            </w:r>
          </w:p>
        </w:tc>
      </w:tr>
      <w:tr w:rsidR="00050F55" w:rsidRPr="00742FBF" w:rsidTr="00F8728A">
        <w:trPr>
          <w:trHeight w:val="68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0F55" w:rsidRPr="00742FBF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050F55" w:rsidRPr="00742FBF" w:rsidTr="00F8728A">
        <w:trPr>
          <w:trHeight w:val="510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C25F94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110 441,2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C25F94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105 666,3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C25F94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40 171,7</w:t>
            </w:r>
          </w:p>
        </w:tc>
      </w:tr>
      <w:tr w:rsidR="00050F55" w:rsidRPr="00742FBF" w:rsidTr="00F8728A">
        <w:trPr>
          <w:trHeight w:val="273"/>
        </w:trPr>
        <w:tc>
          <w:tcPr>
            <w:tcW w:w="19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C25F94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</w:t>
            </w:r>
            <w:r w:rsidR="00C25F94"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 964 664,7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C25F94" w:rsidP="00C25F94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1 820 539,7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C25F94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</w:t>
            </w:r>
            <w:r w:rsidR="00C25F94"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 616 745,0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742FBF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742FBF" w:rsidRDefault="00050F55" w:rsidP="00F8728A">
            <w:pPr>
              <w:jc w:val="center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050F55" w:rsidP="00C25F94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4</w:t>
            </w:r>
            <w:r w:rsidR="00C25F94"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59 711,4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495292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371 493,1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742FBF" w:rsidRDefault="00C25F94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341 896,6</w:t>
            </w:r>
          </w:p>
        </w:tc>
      </w:tr>
    </w:tbl>
    <w:p w:rsidR="00050F55" w:rsidRPr="005A4F0A" w:rsidRDefault="00050F55" w:rsidP="00050F55">
      <w:pPr>
        <w:pStyle w:val="Default"/>
        <w:rPr>
          <w:rFonts w:ascii="PT Astra Serif" w:hAnsi="PT Astra Serif"/>
          <w:color w:val="auto"/>
        </w:rPr>
      </w:pPr>
    </w:p>
    <w:p w:rsidR="004B0C3D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br w:type="page"/>
      </w:r>
    </w:p>
    <w:p w:rsidR="008D5E91" w:rsidRPr="005A4F0A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lastRenderedPageBreak/>
        <w:t xml:space="preserve">03. Муниципальная программа города Югорска </w:t>
      </w:r>
    </w:p>
    <w:p w:rsidR="008D5E91" w:rsidRPr="005A4F0A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«Культурное пространство»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Муниципальная программа города Югорска «Культурное пространство» утверждена постановлением администрации города Югорска от 30.10.2018 № 3001 (далее – муниципальная программа).</w:t>
      </w:r>
    </w:p>
    <w:p w:rsidR="000E7037" w:rsidRPr="005A4F0A" w:rsidRDefault="000E7037" w:rsidP="000E7037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http://adm.ugorsk.ru/about/programs/4917/72415/.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реализацию муниципальной программы предусматриваются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346 813,0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316 955,5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316 953,3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Объемы финансовых ресурсов на реализацию муниципальной программы распределены следующим образом.</w:t>
      </w:r>
    </w:p>
    <w:p w:rsidR="000E7037" w:rsidRDefault="000E7037" w:rsidP="000E7037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="00213009">
        <w:rPr>
          <w:rFonts w:ascii="PT Astra Serif" w:hAnsi="PT Astra Serif"/>
          <w:color w:val="000000" w:themeColor="text1"/>
          <w:sz w:val="26"/>
          <w:szCs w:val="26"/>
        </w:rPr>
        <w:t>Таблица 32</w:t>
      </w:r>
    </w:p>
    <w:p w:rsidR="00213009" w:rsidRPr="005A4F0A" w:rsidRDefault="00213009" w:rsidP="000E7037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Объемы финансовых ресурсов на реализацию муниципальной программы 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Культурное пространство» на 2024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111"/>
        <w:gridCol w:w="1559"/>
        <w:gridCol w:w="1559"/>
        <w:gridCol w:w="1701"/>
      </w:tblGrid>
      <w:tr w:rsidR="000E7037" w:rsidRPr="005A4F0A" w:rsidTr="005C3A1D">
        <w:tc>
          <w:tcPr>
            <w:tcW w:w="709" w:type="dxa"/>
            <w:vMerge w:val="restart"/>
            <w:vAlign w:val="center"/>
          </w:tcPr>
          <w:p w:rsidR="000E7037" w:rsidRPr="005A4F0A" w:rsidRDefault="000E7037" w:rsidP="005C3A1D">
            <w:pPr>
              <w:pStyle w:val="23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 xml:space="preserve">№ </w:t>
            </w:r>
            <w:proofErr w:type="gramStart"/>
            <w:r w:rsidRPr="005A4F0A">
              <w:rPr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5A4F0A">
              <w:rPr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4111" w:type="dxa"/>
            <w:vMerge w:val="restart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819" w:type="dxa"/>
            <w:gridSpan w:val="3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E7037" w:rsidRPr="005A4F0A" w:rsidTr="005C3A1D">
        <w:tc>
          <w:tcPr>
            <w:tcW w:w="709" w:type="dxa"/>
            <w:vMerge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Merge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>202</w:t>
            </w:r>
            <w:r>
              <w:rPr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>202</w:t>
            </w:r>
            <w:r>
              <w:rPr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color w:val="000000" w:themeColor="text1"/>
                <w:sz w:val="24"/>
                <w:szCs w:val="24"/>
              </w:rPr>
              <w:t xml:space="preserve"> год</w:t>
            </w:r>
          </w:p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2026</w:t>
            </w:r>
            <w:r w:rsidRPr="005A4F0A">
              <w:rPr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</w:p>
        </w:tc>
      </w:tr>
      <w:tr w:rsidR="000E7037" w:rsidRPr="005A4F0A" w:rsidTr="005C3A1D">
        <w:trPr>
          <w:trHeight w:val="197"/>
        </w:trPr>
        <w:tc>
          <w:tcPr>
            <w:tcW w:w="709" w:type="dxa"/>
            <w:vMerge w:val="restart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365 551,5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335 694,0</w:t>
            </w:r>
          </w:p>
        </w:tc>
        <w:tc>
          <w:tcPr>
            <w:tcW w:w="1701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335 691,8</w:t>
            </w:r>
          </w:p>
        </w:tc>
      </w:tr>
      <w:tr w:rsidR="000E7037" w:rsidRPr="005A4F0A" w:rsidTr="005C3A1D">
        <w:trPr>
          <w:trHeight w:val="117"/>
        </w:trPr>
        <w:tc>
          <w:tcPr>
            <w:tcW w:w="709" w:type="dxa"/>
            <w:vMerge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559" w:type="dxa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193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58,9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56,4</w:t>
            </w:r>
          </w:p>
        </w:tc>
        <w:tc>
          <w:tcPr>
            <w:tcW w:w="1701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44,4</w:t>
            </w:r>
          </w:p>
        </w:tc>
      </w:tr>
      <w:tr w:rsidR="000E7037" w:rsidRPr="005A4F0A" w:rsidTr="005C3A1D">
        <w:trPr>
          <w:trHeight w:val="193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389,3</w:t>
            </w:r>
          </w:p>
        </w:tc>
        <w:tc>
          <w:tcPr>
            <w:tcW w:w="1559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393,9</w:t>
            </w:r>
          </w:p>
        </w:tc>
        <w:tc>
          <w:tcPr>
            <w:tcW w:w="1701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404,0</w:t>
            </w:r>
          </w:p>
        </w:tc>
      </w:tr>
      <w:tr w:rsidR="000E7037" w:rsidRPr="005A4F0A" w:rsidTr="005C3A1D">
        <w:trPr>
          <w:trHeight w:val="268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346 364,8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316 505,2</w:t>
            </w:r>
          </w:p>
        </w:tc>
        <w:tc>
          <w:tcPr>
            <w:tcW w:w="1701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316 504,9</w:t>
            </w:r>
          </w:p>
        </w:tc>
      </w:tr>
      <w:tr w:rsidR="000E7037" w:rsidRPr="005A4F0A" w:rsidTr="005C3A1D">
        <w:trPr>
          <w:trHeight w:val="175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559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18 738,5</w:t>
            </w:r>
          </w:p>
        </w:tc>
        <w:tc>
          <w:tcPr>
            <w:tcW w:w="1559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18 738,5</w:t>
            </w:r>
          </w:p>
        </w:tc>
        <w:tc>
          <w:tcPr>
            <w:tcW w:w="1701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18 738,5</w:t>
            </w:r>
          </w:p>
        </w:tc>
      </w:tr>
    </w:tbl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0E7037" w:rsidRPr="005A4F0A" w:rsidRDefault="00213009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33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Объёмы бюджетных ассигнований по ответственному исполнителю и соисполнителям муниципальной программы «Культурное пространство»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 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7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5512"/>
        <w:gridCol w:w="1275"/>
        <w:gridCol w:w="1176"/>
        <w:gridCol w:w="1176"/>
      </w:tblGrid>
      <w:tr w:rsidR="000E7037" w:rsidRPr="005A4F0A" w:rsidTr="005C3A1D">
        <w:trPr>
          <w:trHeight w:val="54"/>
          <w:tblHeader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</w:t>
            </w:r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55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Проект</w:t>
            </w:r>
          </w:p>
        </w:tc>
      </w:tr>
      <w:tr w:rsidR="000E7037" w:rsidRPr="005A4F0A" w:rsidTr="005C3A1D">
        <w:trPr>
          <w:tblHeader/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5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346 813,0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316 955,5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316 953,3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eastAsiaTheme="minorHAnsi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культуры администрации города Югорска (ответственный исполнитель)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324 671,0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306 075,5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306 953,3</w:t>
            </w:r>
          </w:p>
        </w:tc>
      </w:tr>
      <w:tr w:rsidR="000E7037" w:rsidRPr="005A4F0A" w:rsidTr="005C3A1D">
        <w:trPr>
          <w:trHeight w:val="463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10 200,0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10 000,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10 000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,0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Департамент жилищно - коммунального и строительного комплекса администрации города Югорска (соисполнитель 2)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tabs>
                <w:tab w:val="left" w:pos="225"/>
                <w:tab w:val="center" w:pos="530"/>
              </w:tabs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11 942,0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404C32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880,0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val="en-US" w:eastAsia="en-US"/>
              </w:rPr>
              <w:t>0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,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val="en-US" w:eastAsia="en-US"/>
              </w:rPr>
              <w:t>0</w:t>
            </w:r>
          </w:p>
        </w:tc>
      </w:tr>
    </w:tbl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Муниципальная программа состоит из 3 подпрограмм.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213009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34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Структура расходов муниципальной программы 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«Культурное пространство» 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E7037" w:rsidRPr="005A4F0A" w:rsidRDefault="000E7037" w:rsidP="000E7037">
      <w:pPr>
        <w:ind w:right="-1"/>
        <w:rPr>
          <w:rFonts w:ascii="PT Astra Serif" w:hAnsi="PT Astra Serif"/>
          <w:color w:val="FF0000"/>
          <w:sz w:val="24"/>
          <w:szCs w:val="24"/>
        </w:rPr>
      </w:pPr>
    </w:p>
    <w:tbl>
      <w:tblPr>
        <w:tblW w:w="5104" w:type="pct"/>
        <w:tblLook w:val="04A0" w:firstRow="1" w:lastRow="0" w:firstColumn="1" w:lastColumn="0" w:noHBand="0" w:noVBand="1"/>
      </w:tblPr>
      <w:tblGrid>
        <w:gridCol w:w="539"/>
        <w:gridCol w:w="2405"/>
        <w:gridCol w:w="1175"/>
        <w:gridCol w:w="1144"/>
        <w:gridCol w:w="1332"/>
        <w:gridCol w:w="1144"/>
        <w:gridCol w:w="1175"/>
        <w:gridCol w:w="1144"/>
      </w:tblGrid>
      <w:tr w:rsidR="000E7037" w:rsidRPr="005A4F0A" w:rsidTr="005C3A1D">
        <w:trPr>
          <w:trHeight w:val="20"/>
          <w:tblHeader/>
        </w:trPr>
        <w:tc>
          <w:tcPr>
            <w:tcW w:w="2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11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подпрограмм муниципальной программы</w:t>
            </w:r>
          </w:p>
        </w:tc>
        <w:tc>
          <w:tcPr>
            <w:tcW w:w="355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 </w:t>
            </w:r>
          </w:p>
        </w:tc>
        <w:tc>
          <w:tcPr>
            <w:tcW w:w="12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15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346 813,0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left="-109"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316 955,5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316 953,3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58,9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</w:t>
            </w: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56,4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</w:t>
            </w: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44,4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</w:t>
            </w: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0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389,3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393,9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0,1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346 364,8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9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316 505,2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9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316 504,9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9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Подпрограмма 1 «Модернизация и развитие учреждений и организаций культуры»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83 379,0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24,1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65 271,5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20,6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65 269,3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20,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58,9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56,4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44,4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435B9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389,3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393,9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435B9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82 930,8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х 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64 821,2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64 820,9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435B9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Подпрограмма 2 «Поддержка творческих инициатив, способствующих самореализации 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населения»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53 234,0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6,3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6,3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53 234,0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Подпрограмма 3 «Организационные, </w:t>
            </w:r>
            <w:proofErr w:type="gramStart"/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экономические механизмы</w:t>
            </w:r>
            <w:proofErr w:type="gramEnd"/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 развития культуры»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10 200,0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2,9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10 00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3,1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000,0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3,1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10 200,0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10 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000,0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000,0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/>
        <w:jc w:val="both"/>
        <w:outlineLvl w:val="1"/>
        <w:rPr>
          <w:rFonts w:ascii="PT Astra Serif" w:hAnsi="PT Astra Serif"/>
          <w:color w:val="FF0000"/>
          <w:sz w:val="24"/>
          <w:szCs w:val="24"/>
        </w:rPr>
      </w:pP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Наибольший удельный вес в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– 7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% или 2</w:t>
      </w:r>
      <w:r>
        <w:rPr>
          <w:rFonts w:ascii="PT Astra Serif" w:hAnsi="PT Astra Serif"/>
          <w:color w:val="000000" w:themeColor="text1"/>
          <w:sz w:val="26"/>
          <w:szCs w:val="26"/>
        </w:rPr>
        <w:t>53 234,0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в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- 7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% или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241 684,0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в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– 7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% или 2</w:t>
      </w:r>
      <w:r>
        <w:rPr>
          <w:rFonts w:ascii="PT Astra Serif" w:hAnsi="PT Astra Serif"/>
          <w:color w:val="000000" w:themeColor="text1"/>
          <w:sz w:val="26"/>
          <w:szCs w:val="26"/>
        </w:rPr>
        <w:t>41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 </w:t>
      </w:r>
      <w:r>
        <w:rPr>
          <w:rFonts w:ascii="PT Astra Serif" w:hAnsi="PT Astra Serif"/>
          <w:color w:val="000000" w:themeColor="text1"/>
          <w:sz w:val="26"/>
          <w:szCs w:val="26"/>
        </w:rPr>
        <w:t>684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в объеме ресурсного обеспечения муниципальной программы составляют расходы на реализацию подпрограммы 2 «Поддержка творческих инициатив, способствующих самореализации населения». </w:t>
      </w:r>
    </w:p>
    <w:p w:rsidR="000E7037" w:rsidRPr="005A4F0A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35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Расшифровка расходов подпрограммы 2</w:t>
      </w: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«Поддержка творческих инициатив, способствующих самореализации населения»</w:t>
      </w: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ind w:left="7230"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45"/>
        <w:gridCol w:w="1418"/>
        <w:gridCol w:w="1559"/>
        <w:gridCol w:w="1417"/>
      </w:tblGrid>
      <w:tr w:rsidR="000E7037" w:rsidRPr="005A4F0A" w:rsidTr="005C3A1D">
        <w:trPr>
          <w:tblHeader/>
        </w:trPr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расходов</w:t>
            </w:r>
          </w:p>
        </w:tc>
        <w:tc>
          <w:tcPr>
            <w:tcW w:w="1418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41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blHeader/>
        </w:trPr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Подпрограмма 2 «Поддержка творческих инициатив, способствующих самореализации населения»,  всего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53 234,0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41 684,0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Обеспечение деятельности (оказание услуг, выполнение работ) муниципальных учреждений, подведомственных управлению 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 xml:space="preserve">культуры администрации города Югорска, всего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45 684,0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234 684,0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34 684,0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в том числе: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МАУ «Центр </w:t>
            </w: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культуры «Югра-П</w:t>
            </w: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резент»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135 019,7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124 019,7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124 019,7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МБУ </w:t>
            </w:r>
            <w:proofErr w:type="gramStart"/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ДО</w:t>
            </w:r>
            <w:proofErr w:type="gramEnd"/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«</w:t>
            </w:r>
            <w:proofErr w:type="gramStart"/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Детская</w:t>
            </w:r>
            <w:proofErr w:type="gramEnd"/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школа искусств города Югорска»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110 664,3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110 664,3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110 664,3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Организация и проведение социально – значимых мероприятий в сфере культуры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5 500,0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5 000,0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5 00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Реализация муниципального проекта «Музейно – туристический комплекс «Ворота в Югру»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2 000,0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2 000,0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2 000,0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Формирование кадрового потенциала 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FF0000"/>
          <w:sz w:val="24"/>
          <w:szCs w:val="24"/>
        </w:rPr>
      </w:pPr>
    </w:p>
    <w:p w:rsidR="000E7037" w:rsidRPr="000F6A9B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Реализация мероприятий будет осуществляться путем предоставления субсидий на финансовое обеспечение выполнения муниципальных заданий по </w:t>
      </w:r>
      <w:r w:rsidRPr="000F6A9B">
        <w:rPr>
          <w:rFonts w:ascii="PT Astra Serif" w:hAnsi="PT Astra Serif"/>
          <w:color w:val="000000" w:themeColor="text1"/>
          <w:sz w:val="26"/>
          <w:szCs w:val="26"/>
        </w:rPr>
        <w:t>предоставлению:</w:t>
      </w:r>
    </w:p>
    <w:p w:rsidR="000E7037" w:rsidRPr="00CD76D2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  <w:r w:rsidRPr="000F6A9B">
        <w:rPr>
          <w:rFonts w:ascii="PT Astra Serif" w:hAnsi="PT Astra Serif"/>
          <w:color w:val="000000" w:themeColor="text1"/>
          <w:sz w:val="26"/>
          <w:szCs w:val="26"/>
        </w:rPr>
        <w:t>- МАУ «Центр культуры «Югра - Презент» муниципальной работы по организации деятельности клубных формирований и формирований самодеятельного народного творчества на 2024 год в сумме 135 019,7 тыс. рублей, на 2025 – 2026 годы - 124 019,7 тыс. рублей ежегодно. Основны</w:t>
      </w:r>
      <w:r w:rsidRPr="00CD76D2">
        <w:rPr>
          <w:rFonts w:ascii="PT Astra Serif" w:hAnsi="PT Astra Serif"/>
          <w:color w:val="000000" w:themeColor="text1"/>
          <w:sz w:val="26"/>
          <w:szCs w:val="26"/>
        </w:rPr>
        <w:t>ми направлениями деятельности учреждения являются: организация и проведение мероприятий для различных возрастных категорий горожан, организация работы творческих коллективов, студий, любительских объединений, клубов по интересам;</w:t>
      </w:r>
    </w:p>
    <w:p w:rsidR="000E7037" w:rsidRPr="00CD76D2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  <w:r w:rsidRPr="009C5CEA">
        <w:rPr>
          <w:rFonts w:ascii="PT Astra Serif" w:hAnsi="PT Astra Serif"/>
          <w:color w:val="000000" w:themeColor="text1"/>
          <w:sz w:val="26"/>
          <w:szCs w:val="26"/>
        </w:rPr>
        <w:t xml:space="preserve">- МБУ ДО «Детская школа искусств города Югорска» муниципальных услуг по реализации дополнительных предпрофессиональных программ в области искусств и </w:t>
      </w:r>
      <w:proofErr w:type="gramStart"/>
      <w:r w:rsidRPr="009C5CEA">
        <w:rPr>
          <w:rFonts w:ascii="PT Astra Serif" w:hAnsi="PT Astra Serif"/>
          <w:color w:val="000000" w:themeColor="text1"/>
          <w:sz w:val="26"/>
          <w:szCs w:val="26"/>
        </w:rPr>
        <w:t>реализации</w:t>
      </w:r>
      <w:proofErr w:type="gramEnd"/>
      <w:r w:rsidRPr="009C5CEA">
        <w:rPr>
          <w:rFonts w:ascii="PT Astra Serif" w:hAnsi="PT Astra Serif"/>
          <w:color w:val="000000" w:themeColor="text1"/>
          <w:sz w:val="26"/>
          <w:szCs w:val="26"/>
        </w:rPr>
        <w:t xml:space="preserve"> дополнительных общеразвивающих программ на 2024 -2026 годы  в сумме 110 664,3 тыс. рублей ежегодно. </w:t>
      </w:r>
      <w:r w:rsidRPr="00CD76D2">
        <w:rPr>
          <w:rFonts w:ascii="PT Astra Serif" w:hAnsi="PT Astra Serif"/>
          <w:color w:val="000000" w:themeColor="text1"/>
          <w:sz w:val="26"/>
          <w:szCs w:val="26"/>
        </w:rPr>
        <w:t>Основными направлениями деятельности учреждения являются: формирование и развитие творческих способностей детей, удовлетворение их индивидуальных потребностей в интеллектуальном, нравственном, художественно – эстетическом развитии.</w:t>
      </w:r>
    </w:p>
    <w:p w:rsidR="000E7037" w:rsidRPr="00CD76D2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В составе расходов по подпрограмме 2 «Поддержка творческих инициатив, способствующих самореализации населения»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предусмотрены бюджетные ассигнования на организацию и проведение </w:t>
      </w:r>
      <w:r w:rsidRPr="00CD76D2">
        <w:rPr>
          <w:rFonts w:ascii="PT Astra Serif" w:hAnsi="PT Astra Serif"/>
          <w:color w:val="000000" w:themeColor="text1"/>
          <w:sz w:val="26"/>
          <w:szCs w:val="26"/>
        </w:rPr>
        <w:t>социально – значимых мероприятий в сфере культуры на 2024 год в сумме 5 500,0 тыс. рублей, на 2025 – 2026 годы – 5 000,0 тыс. рублей ежегодно.</w:t>
      </w:r>
    </w:p>
    <w:p w:rsidR="000E7037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36</w:t>
      </w:r>
    </w:p>
    <w:p w:rsidR="000435B9" w:rsidRPr="005A4F0A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000000" w:themeColor="text1"/>
          <w:kern w:val="2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 xml:space="preserve">Расшифровка расходов на организацию и проведение 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000000" w:themeColor="text1"/>
          <w:kern w:val="2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>социально - значимых мероприятий в сфере культуры на 202</w:t>
      </w:r>
      <w:r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 xml:space="preserve"> - 202</w:t>
      </w:r>
      <w:r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 xml:space="preserve"> годы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FF0000"/>
          <w:kern w:val="2"/>
          <w:sz w:val="26"/>
          <w:szCs w:val="26"/>
        </w:rPr>
      </w:pP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Cs/>
          <w:color w:val="000000" w:themeColor="text1"/>
          <w:sz w:val="26"/>
          <w:szCs w:val="26"/>
        </w:rPr>
        <w:t>(тыс. рублей)</w:t>
      </w:r>
    </w:p>
    <w:tbl>
      <w:tblPr>
        <w:tblW w:w="92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530"/>
        <w:gridCol w:w="1654"/>
        <w:gridCol w:w="1606"/>
        <w:gridCol w:w="1418"/>
      </w:tblGrid>
      <w:tr w:rsidR="000E7037" w:rsidRPr="005A4F0A" w:rsidTr="005C3A1D">
        <w:trPr>
          <w:trHeight w:val="274"/>
          <w:tblHeader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rHeight w:val="136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A4F0A" w:rsidTr="005C3A1D">
        <w:trPr>
          <w:trHeight w:val="195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Общегородские мероприятия, всего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3 685,0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3 685,0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3 685,0</w:t>
            </w:r>
          </w:p>
        </w:tc>
      </w:tr>
      <w:tr w:rsidR="000E7037" w:rsidRPr="005A4F0A" w:rsidTr="005C3A1D">
        <w:trPr>
          <w:trHeight w:val="21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72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Новый год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</w:tr>
      <w:tr w:rsidR="000E7037" w:rsidRPr="005A4F0A" w:rsidTr="005C3A1D">
        <w:trPr>
          <w:trHeight w:val="294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Проводы зимы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lastRenderedPageBreak/>
              <w:t>Национальные праздники (Вороний день, Славянский хоровод</w:t>
            </w:r>
            <w:r w:rsidRPr="00055C9E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, 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День национального хлеба,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 Обряд поклонения </w:t>
            </w:r>
            <w:proofErr w:type="spellStart"/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Витхону</w:t>
            </w:r>
            <w:proofErr w:type="spellEnd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,  </w:t>
            </w:r>
            <w:proofErr w:type="spellStart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Ишки</w:t>
            </w:r>
            <w:proofErr w:type="spellEnd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Ики</w:t>
            </w:r>
            <w:proofErr w:type="spellEnd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, 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Сабантуй)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294,0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294,0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294,0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День России 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День Победы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328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День города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1 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1 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1 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</w:tr>
      <w:tr w:rsidR="000E7037" w:rsidRPr="005A4F0A" w:rsidTr="005C3A1D">
        <w:trPr>
          <w:trHeight w:val="143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Прочие общегородские мероприятия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 (народные гуляния, мероприятия, приуроченные к празднованию государственных дат, концертные программы коллективов МАУ «Центр культуры «Югра-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П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резент» и другие)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1 071,0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1</w:t>
            </w:r>
            <w:r w:rsidR="0026656D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071</w:t>
            </w:r>
            <w:r w:rsidR="0026656D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1 071,0</w:t>
            </w:r>
          </w:p>
        </w:tc>
      </w:tr>
      <w:tr w:rsidR="000E7037" w:rsidRPr="005A4F0A" w:rsidTr="005C3A1D">
        <w:trPr>
          <w:trHeight w:val="143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Фестивали,  конкурсы, акции, всего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265,0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265,0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265,0</w:t>
            </w:r>
          </w:p>
        </w:tc>
      </w:tr>
      <w:tr w:rsidR="000E7037" w:rsidRPr="005A4F0A" w:rsidTr="005C3A1D">
        <w:trPr>
          <w:trHeight w:val="132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Театральная весна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Прочие фестивали, конкурсы, акции (фестивали по хореографии, вокалу, художественному чтению и другим видам искусства)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665,0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665,0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665,0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Публичные мероприятия</w:t>
            </w:r>
          </w:p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(выставки изобразительного искусства, проведение обучающих мастер-классов)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 xml:space="preserve">Организация 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 xml:space="preserve">праздничного 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фейерверк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а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5 50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00,0</w:t>
            </w:r>
          </w:p>
        </w:tc>
      </w:tr>
    </w:tbl>
    <w:p w:rsidR="000E7037" w:rsidRPr="005A4F0A" w:rsidRDefault="000E7037" w:rsidP="000E7037">
      <w:pPr>
        <w:ind w:right="-1"/>
        <w:jc w:val="both"/>
        <w:rPr>
          <w:rFonts w:ascii="PT Astra Serif" w:hAnsi="PT Astra Serif"/>
          <w:color w:val="FF0000"/>
          <w:sz w:val="24"/>
          <w:szCs w:val="24"/>
        </w:rPr>
      </w:pP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Проведение социально – значимых мероприятий в сфере культуры будет способствовать организации досуга различных возрастных и социальных категорий горожан, сохранению культурных традиций различных этнических и национальных групп, формированию и развитию социально-культурного пространства города.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В рамках подпрограммы 2 «Поддержка творческих инициатив, способствующих самореализации населения» предусмотрены ассигнования на реализацию муниципального проекта «Музейно – туристический комплекс «Ворота в Югру»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- 202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годы в сумме 2 000,0 тыс. рублей ежегодно. За счет указанных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сре</w:t>
      </w:r>
      <w:proofErr w:type="gramStart"/>
      <w:r w:rsidRPr="008950E0">
        <w:rPr>
          <w:rFonts w:ascii="PT Astra Serif" w:hAnsi="PT Astra Serif"/>
          <w:color w:val="000000" w:themeColor="text1"/>
          <w:sz w:val="26"/>
          <w:szCs w:val="26"/>
        </w:rPr>
        <w:t>дств пл</w:t>
      </w:r>
      <w:proofErr w:type="gramEnd"/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анируется провести следующие работы: 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- установка входной группы (ворота, название, ограждение) в сумме 1 600,0 тыс. рублей </w:t>
      </w:r>
      <w:r>
        <w:rPr>
          <w:rFonts w:ascii="PT Astra Serif" w:hAnsi="PT Astra Serif"/>
          <w:color w:val="000000" w:themeColor="text1"/>
          <w:sz w:val="26"/>
          <w:szCs w:val="26"/>
        </w:rPr>
        <w:t>в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2024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;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- установка светового оборудования  в сумме 400,0 тыс. рублей </w:t>
      </w:r>
      <w:r>
        <w:rPr>
          <w:rFonts w:ascii="PT Astra Serif" w:hAnsi="PT Astra Serif"/>
          <w:color w:val="000000" w:themeColor="text1"/>
          <w:sz w:val="26"/>
          <w:szCs w:val="26"/>
        </w:rPr>
        <w:t>в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2024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;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000000" w:themeColor="text1"/>
          <w:sz w:val="26"/>
          <w:szCs w:val="26"/>
        </w:rPr>
        <w:t>- приобретение торговых домиков и палаток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с брендом «Город мастеров» в сумме 1 120,0 тыс. рублей </w:t>
      </w:r>
      <w:r>
        <w:rPr>
          <w:rFonts w:ascii="PT Astra Serif" w:hAnsi="PT Astra Serif"/>
          <w:color w:val="000000" w:themeColor="text1"/>
          <w:sz w:val="26"/>
          <w:szCs w:val="26"/>
        </w:rPr>
        <w:t>в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2025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; 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- обустройство новой рекреационной зоны «Место силы» (расчистка леса, санитарная рубка, обустройство тропинок и смотровых полян, установка скамеек) в сумме 880,0 тыс. рублей </w:t>
      </w:r>
      <w:r>
        <w:rPr>
          <w:rFonts w:ascii="PT Astra Serif" w:hAnsi="PT Astra Serif"/>
          <w:color w:val="000000" w:themeColor="text1"/>
          <w:sz w:val="26"/>
          <w:szCs w:val="26"/>
        </w:rPr>
        <w:t>в 2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025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;</w:t>
      </w:r>
    </w:p>
    <w:p w:rsidR="000E7037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000000" w:themeColor="text1"/>
          <w:sz w:val="26"/>
          <w:szCs w:val="26"/>
        </w:rPr>
        <w:t>- создание досугового экологического пространства в сумме 2 000,0 тыс. рублей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в 202</w:t>
      </w:r>
      <w:r w:rsidR="00383154">
        <w:rPr>
          <w:rFonts w:ascii="PT Astra Serif" w:hAnsi="PT Astra Serif"/>
          <w:color w:val="000000" w:themeColor="text1"/>
          <w:sz w:val="26"/>
          <w:szCs w:val="26"/>
        </w:rPr>
        <w:t>6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году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.</w:t>
      </w:r>
      <w:r w:rsidRPr="0062368E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С целью формирования кадрового потенциала на повышение квалификации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lastRenderedPageBreak/>
        <w:t>работников муниципальных учреждений, подведомственных управлению культуры администрации города Югорска, предусмотрены средства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50,0 тыс. рублей.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Второй по ресурсоемкости является подпрограмма 1 «Модернизация и развитие учреждений и организаций культуры». Удельный вес расходов на исполнение мероприятий по подпрограмме 1 в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составит 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1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% или </w:t>
      </w:r>
      <w:r>
        <w:rPr>
          <w:rFonts w:ascii="PT Astra Serif" w:hAnsi="PT Astra Serif"/>
          <w:color w:val="000000" w:themeColor="text1"/>
          <w:sz w:val="26"/>
          <w:szCs w:val="26"/>
        </w:rPr>
        <w:t>83 379,0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в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- 2</w:t>
      </w:r>
      <w:r>
        <w:rPr>
          <w:rFonts w:ascii="PT Astra Serif" w:hAnsi="PT Astra Serif"/>
          <w:color w:val="000000" w:themeColor="text1"/>
          <w:sz w:val="26"/>
          <w:szCs w:val="26"/>
        </w:rPr>
        <w:t>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% или 6</w:t>
      </w:r>
      <w:r>
        <w:rPr>
          <w:rFonts w:ascii="PT Astra Serif" w:hAnsi="PT Astra Serif"/>
          <w:color w:val="000000" w:themeColor="text1"/>
          <w:sz w:val="26"/>
          <w:szCs w:val="26"/>
        </w:rPr>
        <w:t>5 271,5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</w:t>
      </w:r>
      <w:r>
        <w:rPr>
          <w:rFonts w:ascii="PT Astra Serif" w:hAnsi="PT Astra Serif"/>
          <w:color w:val="000000" w:themeColor="text1"/>
          <w:sz w:val="26"/>
          <w:szCs w:val="26"/>
        </w:rPr>
        <w:t>,  в 2026 году – 20,6% или 65 269,3 тыс. рублей.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</w:p>
    <w:p w:rsidR="000E7037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37</w:t>
      </w:r>
    </w:p>
    <w:p w:rsidR="000435B9" w:rsidRPr="005A4F0A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Расшифровка расходов подпрограммы 1</w:t>
      </w: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«Модернизация и развитие учреждений и организаций культуры»</w:t>
      </w: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p w:rsidR="000E7037" w:rsidRPr="005A4F0A" w:rsidRDefault="000E7037" w:rsidP="000E7037">
      <w:pPr>
        <w:ind w:left="7230"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87"/>
        <w:gridCol w:w="1559"/>
        <w:gridCol w:w="1276"/>
        <w:gridCol w:w="1417"/>
      </w:tblGrid>
      <w:tr w:rsidR="000E7037" w:rsidRPr="005A4F0A" w:rsidTr="005C3A1D">
        <w:trPr>
          <w:tblHeader/>
        </w:trPr>
        <w:tc>
          <w:tcPr>
            <w:tcW w:w="538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расходов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276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41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blHeader/>
        </w:trPr>
        <w:tc>
          <w:tcPr>
            <w:tcW w:w="538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Подпрограмма 1 «Модернизация и развитие учреждений и организаций культуры»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83 379,0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65 271,5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65 269,3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Обеспечение деятельности (оказание услуг, выполнение работ) муниципальных учреждений, подведомственных управлению культуры администрации города Югорска, всего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65 441,7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64 441,7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64 441,7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iCs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Cs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МБУ «Централизованная библиотечная система </w:t>
            </w:r>
            <w:proofErr w:type="spell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</w:t>
            </w:r>
            <w:proofErr w:type="gram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.Ю</w:t>
            </w:r>
            <w:proofErr w:type="gram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горска</w:t>
            </w:r>
            <w:proofErr w:type="spell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40 832,5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40 332,5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40 332,5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МБУ «Музей истории и этнографии»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24 609,2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24 109,2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24 109,2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Модернизация </w:t>
            </w:r>
            <w:r w:rsidRPr="00DE7B66">
              <w:rPr>
                <w:rFonts w:ascii="PT Astra Serif" w:hAnsi="PT Astra Serif"/>
                <w:iCs/>
                <w:color w:val="000000" w:themeColor="text1"/>
                <w:sz w:val="24"/>
                <w:szCs w:val="24"/>
              </w:rPr>
              <w:t>муниципальных общедоступных библиотек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338,7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341,0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334,7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Пополнение библиотечного фонда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688,6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488,8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492,9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Укрепление материально – технической базы учреждений культуры, всего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16 910,0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0,0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0,0 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текущий ремонт кровли здания МАУ «Центр культуры «Югра – Презент» (ул. Спортивная, д.6)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3 538,2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текущий ремонт кровли здания и помещения МАУ «Центр культуры «Югра – Презент» (</w:t>
            </w:r>
            <w:proofErr w:type="spell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мкр</w:t>
            </w:r>
            <w:proofErr w:type="spell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.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Югорск -2)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2 696,5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878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текущий 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ремонт крыльца и кровли входной группы дискотечного зала МАУ «Центр культуры «Югра – Презент» (ул. Спортивная, д.6)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2 501,9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834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текущий 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ремонт дискотечного зала МАУ «Центр культуры «Югра – Презент» (ул. Спортивная, д.6)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292,8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844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lastRenderedPageBreak/>
              <w:t xml:space="preserve">текущий 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ремонт лестничного марша МАУ «Центр культуры «Югра – Презент» (ул. Спортивная, д.6)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339,8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842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текущий ремонт кровли и водосточной системы художественного отделения МБУ </w:t>
            </w: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ДО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«</w:t>
            </w: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Детская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школа искусств города Югорска»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972,8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61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приобретение  мобильной уличной сцены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6 300,0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капитальный ремонт системы охранной сигнализации МБУ </w:t>
            </w:r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«Централизованная библиотечная система </w:t>
            </w:r>
            <w:proofErr w:type="spell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</w:t>
            </w:r>
            <w:proofErr w:type="gram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.Ю</w:t>
            </w:r>
            <w:proofErr w:type="gram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горска</w:t>
            </w:r>
            <w:proofErr w:type="spell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110,0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замена датчиков – </w:t>
            </w:r>
            <w:proofErr w:type="spell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извещателей</w:t>
            </w:r>
            <w:proofErr w:type="spell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системы пожарной безопасности  МБУ </w:t>
            </w: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ДО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«</w:t>
            </w: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Детская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школа искусств города Югорска»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108,0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з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амена оконных блоков</w:t>
            </w: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в здании 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МБУ </w:t>
            </w:r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«Централизованная библиотечная система </w:t>
            </w:r>
            <w:proofErr w:type="spell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</w:t>
            </w:r>
            <w:proofErr w:type="gram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.Ю</w:t>
            </w:r>
            <w:proofErr w:type="gram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горска</w:t>
            </w:r>
            <w:proofErr w:type="spell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FF0000"/>
          <w:sz w:val="24"/>
          <w:szCs w:val="24"/>
        </w:rPr>
      </w:pP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Реализация указанных выше мероприятий будет осуществляться путем предоставления субсидий на финансовое обеспечение выполнения муниципальных заданий по предоставлению: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- МБУ «Централизованная библиотечная система </w:t>
      </w:r>
      <w:proofErr w:type="spellStart"/>
      <w:r w:rsidRPr="005A4F0A">
        <w:rPr>
          <w:rFonts w:ascii="PT Astra Serif" w:hAnsi="PT Astra Serif"/>
          <w:color w:val="000000" w:themeColor="text1"/>
          <w:sz w:val="26"/>
          <w:szCs w:val="26"/>
        </w:rPr>
        <w:t>г</w:t>
      </w:r>
      <w:proofErr w:type="gramStart"/>
      <w:r w:rsidRPr="005A4F0A">
        <w:rPr>
          <w:rFonts w:ascii="PT Astra Serif" w:hAnsi="PT Astra Serif"/>
          <w:color w:val="000000" w:themeColor="text1"/>
          <w:sz w:val="26"/>
          <w:szCs w:val="26"/>
        </w:rPr>
        <w:t>.Ю</w:t>
      </w:r>
      <w:proofErr w:type="gramEnd"/>
      <w:r w:rsidRPr="005A4F0A">
        <w:rPr>
          <w:rFonts w:ascii="PT Astra Serif" w:hAnsi="PT Astra Serif"/>
          <w:color w:val="000000" w:themeColor="text1"/>
          <w:sz w:val="26"/>
          <w:szCs w:val="26"/>
        </w:rPr>
        <w:t>горска</w:t>
      </w:r>
      <w:proofErr w:type="spellEnd"/>
      <w:r w:rsidRPr="005A4F0A">
        <w:rPr>
          <w:rFonts w:ascii="PT Astra Serif" w:hAnsi="PT Astra Serif"/>
          <w:color w:val="000000" w:themeColor="text1"/>
          <w:sz w:val="26"/>
          <w:szCs w:val="26"/>
        </w:rPr>
        <w:t>» муниципальной услуги по библиотечному, библиографическому и информационному обслуживанию пользователей библиотеки и муниципальной работы по формированию, учету, изучению, обеспечению физического сохранения и безопасности фондов библиотеки, в</w:t>
      </w:r>
      <w:r>
        <w:rPr>
          <w:rFonts w:ascii="PT Astra Serif" w:hAnsi="PT Astra Serif"/>
          <w:color w:val="000000" w:themeColor="text1"/>
          <w:sz w:val="26"/>
          <w:szCs w:val="26"/>
        </w:rPr>
        <w:t>ключая оцифровку фондов, на 2024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40 832,5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5 -2026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</w:t>
      </w:r>
      <w:r>
        <w:rPr>
          <w:rFonts w:ascii="PT Astra Serif" w:hAnsi="PT Astra Serif"/>
          <w:color w:val="000000" w:themeColor="text1"/>
          <w:sz w:val="26"/>
          <w:szCs w:val="26"/>
        </w:rPr>
        <w:t>ы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40 332,5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ежегодно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;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- МБУ «Музей истории и этнографии» муниципальной услуги по публичному показу музейных предметов, музейных коллекций и муниципальной работы по формированию, учету, изучению, обеспечению физического сохранения и безопасности музейных предметов, музейных коллекций,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2</w:t>
      </w:r>
      <w:r>
        <w:rPr>
          <w:rFonts w:ascii="PT Astra Serif" w:hAnsi="PT Astra Serif"/>
          <w:color w:val="000000" w:themeColor="text1"/>
          <w:sz w:val="26"/>
          <w:szCs w:val="26"/>
        </w:rPr>
        <w:t>4 609,2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–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годы </w:t>
      </w:r>
      <w:r>
        <w:rPr>
          <w:rFonts w:ascii="PT Astra Serif" w:hAnsi="PT Astra Serif"/>
          <w:color w:val="000000" w:themeColor="text1"/>
          <w:sz w:val="26"/>
          <w:szCs w:val="26"/>
        </w:rPr>
        <w:t>–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2</w:t>
      </w:r>
      <w:r>
        <w:rPr>
          <w:rFonts w:ascii="PT Astra Serif" w:hAnsi="PT Astra Serif"/>
          <w:color w:val="000000" w:themeColor="text1"/>
          <w:sz w:val="26"/>
          <w:szCs w:val="26"/>
        </w:rPr>
        <w:t>4 109,2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ежегодно.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модернизацию муниципальных общедоступных библиотек предусмотрены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 год в сумме  338,7 тыс. рублей, на 2025 год в сумме 341,0 тыс. рублей, на 2026 год в сумме 334,7 тыс. рублей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. Реализация мероприятия будет осуществляться за счет субсидии из бюджета Ханты - Мансийского автономного округа - Югры на развитие сферы культуры в муниципальных образованиях Ханты – Мансийского автономного округа – Югры на условиях софинансирования: бюджет автономного округа – 85,0%,  местный бюджет – 15,0%. Указанные средства планируется распределить следующим образом.</w:t>
      </w:r>
    </w:p>
    <w:p w:rsidR="000435B9" w:rsidRDefault="000435B9" w:rsidP="000E7037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Default="000435B9" w:rsidP="000E7037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0435B9">
        <w:rPr>
          <w:rFonts w:ascii="PT Astra Serif" w:hAnsi="PT Astra Serif"/>
          <w:color w:val="000000" w:themeColor="text1"/>
          <w:sz w:val="26"/>
          <w:szCs w:val="26"/>
        </w:rPr>
        <w:t>Таблица 38</w:t>
      </w:r>
      <w:r w:rsidR="000E7037"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</w:p>
    <w:p w:rsidR="000435B9" w:rsidRPr="005A4F0A" w:rsidRDefault="000435B9" w:rsidP="000E7037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Расходы на модернизацию муниципальных общедоступных библиотек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–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годы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(тыс. рублей)</w:t>
      </w:r>
    </w:p>
    <w:tbl>
      <w:tblPr>
        <w:tblStyle w:val="ae"/>
        <w:tblW w:w="9748" w:type="dxa"/>
        <w:tblLayout w:type="fixed"/>
        <w:tblLook w:val="04A0" w:firstRow="1" w:lastRow="0" w:firstColumn="1" w:lastColumn="0" w:noHBand="0" w:noVBand="1"/>
      </w:tblPr>
      <w:tblGrid>
        <w:gridCol w:w="4503"/>
        <w:gridCol w:w="1701"/>
        <w:gridCol w:w="1701"/>
        <w:gridCol w:w="1843"/>
      </w:tblGrid>
      <w:tr w:rsidR="000E7037" w:rsidRPr="005A4F0A" w:rsidTr="005C3A1D">
        <w:trPr>
          <w:tblHeader/>
        </w:trPr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Направление расходов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blHeader/>
        </w:trPr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Подписка периодических изданий (6 периодических изданий ежегодно)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20,8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20,8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20,8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Доступ к электронной библиотеке «</w:t>
            </w:r>
            <w:proofErr w:type="spell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Литрес</w:t>
            </w:r>
            <w:proofErr w:type="spell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90,3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92,5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86,3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Перевод в цифровой формат документов библиотечного фонда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Техническое обслуживание библиотечно -  информационной системы «ИРБИС» и предоставление доступа к сети Интернет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207,6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207,7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207,6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338,7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341,0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334,7</w:t>
            </w: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пополнение библиотечного фонда предусмотрены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</w:t>
      </w:r>
      <w:r>
        <w:rPr>
          <w:rFonts w:ascii="PT Astra Serif" w:hAnsi="PT Astra Serif"/>
          <w:color w:val="000000" w:themeColor="text1"/>
          <w:sz w:val="26"/>
          <w:szCs w:val="26"/>
        </w:rPr>
        <w:t>в сумме 688,6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488,8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492,9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рублей. Реализация мероприятия будет осуществляться за счет: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- субсидии из бюджета Ханты - Мансийского автономного округа - Югры на развитие сферы культуры в муниципальных образованиях Ханты – Мансийского автономного округа – Югры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сумме 34,6 тыс. рублей, на 2025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34,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3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на условиях софинансирования: бюджет автономного округа – 85,0%,  местный бюджет – 15,0%;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- субсидии на комплектование книжных фондов муниципальных библиотек на 202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4 год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154,0 тыс. рублей, на 2025 год в сумме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1</w:t>
      </w:r>
      <w:r>
        <w:rPr>
          <w:rFonts w:ascii="PT Astra Serif" w:hAnsi="PT Astra Serif"/>
          <w:color w:val="000000" w:themeColor="text1"/>
          <w:sz w:val="26"/>
          <w:szCs w:val="26"/>
        </w:rPr>
        <w:t>54,2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1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8,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на условиях софинансирования: федеральный бюджет и бюджет автономного округа – 85,0%,  местный бюджет – 15,0%;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- местного бюджета </w:t>
      </w:r>
      <w:r>
        <w:rPr>
          <w:rFonts w:ascii="PT Astra Serif" w:hAnsi="PT Astra Serif"/>
          <w:color w:val="000000" w:themeColor="text1"/>
          <w:sz w:val="26"/>
          <w:szCs w:val="26"/>
        </w:rPr>
        <w:t>на 2024 год в сумме 500,0 тыс. рублей,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–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годы в сумме 300,0 тыс. рублей ежегодно.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За счет указанных средств планируется пополнение библиотечного фонда в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на </w:t>
      </w:r>
      <w:r>
        <w:rPr>
          <w:rFonts w:ascii="PT Astra Serif" w:hAnsi="PT Astra Serif"/>
          <w:color w:val="000000" w:themeColor="text1"/>
          <w:sz w:val="26"/>
          <w:szCs w:val="26"/>
        </w:rPr>
        <w:t>983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экземпляр</w:t>
      </w:r>
      <w:r>
        <w:rPr>
          <w:rFonts w:ascii="PT Astra Serif" w:hAnsi="PT Astra Serif"/>
          <w:color w:val="000000" w:themeColor="text1"/>
          <w:sz w:val="26"/>
          <w:szCs w:val="26"/>
        </w:rPr>
        <w:t>а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книг, в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– на </w:t>
      </w:r>
      <w:r>
        <w:rPr>
          <w:rFonts w:ascii="PT Astra Serif" w:hAnsi="PT Astra Serif"/>
          <w:color w:val="000000" w:themeColor="text1"/>
          <w:sz w:val="26"/>
          <w:szCs w:val="26"/>
        </w:rPr>
        <w:t>651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экземпляр книг, в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– на </w:t>
      </w:r>
      <w:r>
        <w:rPr>
          <w:rFonts w:ascii="PT Astra Serif" w:hAnsi="PT Astra Serif"/>
          <w:color w:val="000000" w:themeColor="text1"/>
          <w:sz w:val="26"/>
          <w:szCs w:val="26"/>
        </w:rPr>
        <w:t>657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экземпляр</w:t>
      </w:r>
      <w:r>
        <w:rPr>
          <w:rFonts w:ascii="PT Astra Serif" w:hAnsi="PT Astra Serif"/>
          <w:color w:val="000000" w:themeColor="text1"/>
          <w:sz w:val="26"/>
          <w:szCs w:val="26"/>
        </w:rPr>
        <w:t>ов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книг. </w:t>
      </w:r>
    </w:p>
    <w:p w:rsidR="000E7037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укрепление материально – технической базы учреждений культуры предусмотрены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16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>
        <w:rPr>
          <w:rFonts w:ascii="PT Astra Serif" w:hAnsi="PT Astra Serif"/>
          <w:color w:val="000000" w:themeColor="text1"/>
          <w:sz w:val="26"/>
          <w:szCs w:val="26"/>
        </w:rPr>
        <w:t>910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,0 тыс. рублей.  </w:t>
      </w:r>
      <w:proofErr w:type="gramStart"/>
      <w:r w:rsidRPr="005A4F0A">
        <w:rPr>
          <w:rFonts w:ascii="PT Astra Serif" w:hAnsi="PT Astra Serif"/>
          <w:color w:val="000000" w:themeColor="text1"/>
          <w:sz w:val="26"/>
          <w:szCs w:val="26"/>
        </w:rPr>
        <w:t>Указанные средства планируется направить на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проведение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текущи</w:t>
      </w:r>
      <w:r>
        <w:rPr>
          <w:rFonts w:ascii="PT Astra Serif" w:hAnsi="PT Astra Serif"/>
          <w:color w:val="000000" w:themeColor="text1"/>
          <w:sz w:val="26"/>
          <w:szCs w:val="26"/>
        </w:rPr>
        <w:t>х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ремонт</w:t>
      </w:r>
      <w:r>
        <w:rPr>
          <w:rFonts w:ascii="PT Astra Serif" w:hAnsi="PT Astra Serif"/>
          <w:color w:val="000000" w:themeColor="text1"/>
          <w:sz w:val="26"/>
          <w:szCs w:val="26"/>
        </w:rPr>
        <w:t>ов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>: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кровли здания МАУ «Центр культуры «Югра – Презент» (ул. Спортивная, д.6)</w:t>
      </w:r>
      <w:r>
        <w:rPr>
          <w:rFonts w:ascii="PT Astra Serif" w:hAnsi="PT Astra Serif"/>
          <w:color w:val="000000" w:themeColor="text1"/>
          <w:sz w:val="26"/>
          <w:szCs w:val="26"/>
        </w:rPr>
        <w:t>,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кровли здания МАУ «Центр культуры «Югра – Презент» (</w:t>
      </w:r>
      <w:proofErr w:type="spellStart"/>
      <w:r w:rsidRPr="008950E0">
        <w:rPr>
          <w:rFonts w:ascii="PT Astra Serif" w:hAnsi="PT Astra Serif"/>
          <w:color w:val="000000" w:themeColor="text1"/>
          <w:sz w:val="26"/>
          <w:szCs w:val="26"/>
        </w:rPr>
        <w:t>мкр</w:t>
      </w:r>
      <w:proofErr w:type="spellEnd"/>
      <w:r w:rsidRPr="008950E0">
        <w:rPr>
          <w:rFonts w:ascii="PT Astra Serif" w:hAnsi="PT Astra Serif"/>
          <w:color w:val="000000" w:themeColor="text1"/>
          <w:sz w:val="26"/>
          <w:szCs w:val="26"/>
        </w:rPr>
        <w:t>.</w:t>
      </w:r>
      <w:proofErr w:type="gramEnd"/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proofErr w:type="gramStart"/>
      <w:r w:rsidRPr="008950E0">
        <w:rPr>
          <w:rFonts w:ascii="PT Astra Serif" w:hAnsi="PT Astra Serif"/>
          <w:color w:val="000000" w:themeColor="text1"/>
          <w:sz w:val="26"/>
          <w:szCs w:val="26"/>
        </w:rPr>
        <w:t>Югорск -2)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крыльца и кровли входной группы дискотечного зала МАУ «Центр культуры «Югра – Презент» (ул. Спортивная, д.6)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дискотечного зала МАУ «Центр культуры «Югра – Презент» (ул. Спортивная, д.6)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, 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лестничного марша МАУ «Центр культуры «Югра – Презент» (ул. Спортивная, д.6)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кровли и водосточной системы художественного отделения МБУ ДО «Детская школа искусств города Югорска»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замен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оконных блоков МБУ «Централизованная библиотечная система</w:t>
      </w:r>
      <w:proofErr w:type="gramEnd"/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proofErr w:type="spellStart"/>
      <w:r w:rsidRPr="003D2E30">
        <w:rPr>
          <w:rFonts w:ascii="PT Astra Serif" w:hAnsi="PT Astra Serif"/>
          <w:color w:val="000000" w:themeColor="text1"/>
          <w:sz w:val="26"/>
          <w:szCs w:val="26"/>
        </w:rPr>
        <w:t>г</w:t>
      </w:r>
      <w:proofErr w:type="gramStart"/>
      <w:r w:rsidRPr="003D2E30">
        <w:rPr>
          <w:rFonts w:ascii="PT Astra Serif" w:hAnsi="PT Astra Serif"/>
          <w:color w:val="000000" w:themeColor="text1"/>
          <w:sz w:val="26"/>
          <w:szCs w:val="26"/>
        </w:rPr>
        <w:t>.Ю</w:t>
      </w:r>
      <w:proofErr w:type="gramEnd"/>
      <w:r w:rsidRPr="003D2E30">
        <w:rPr>
          <w:rFonts w:ascii="PT Astra Serif" w:hAnsi="PT Astra Serif"/>
          <w:color w:val="000000" w:themeColor="text1"/>
          <w:sz w:val="26"/>
          <w:szCs w:val="26"/>
        </w:rPr>
        <w:t>горска</w:t>
      </w:r>
      <w:proofErr w:type="spellEnd"/>
      <w:r w:rsidRPr="003D2E30">
        <w:rPr>
          <w:rFonts w:ascii="PT Astra Serif" w:hAnsi="PT Astra Serif"/>
          <w:color w:val="000000" w:themeColor="text1"/>
          <w:sz w:val="26"/>
          <w:szCs w:val="26"/>
        </w:rPr>
        <w:t>»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 xml:space="preserve">; </w:t>
      </w:r>
      <w:r>
        <w:rPr>
          <w:rFonts w:ascii="PT Astra Serif" w:hAnsi="PT Astra Serif"/>
          <w:color w:val="000000" w:themeColor="text1"/>
          <w:sz w:val="26"/>
          <w:szCs w:val="26"/>
        </w:rPr>
        <w:t>соблюдение требований пожарной безопасности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>: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капитальный ремонт системы охранной сигнализации МБУ «Централизованная библиотечная система </w:t>
      </w:r>
      <w:proofErr w:type="spellStart"/>
      <w:r w:rsidRPr="003D2E30">
        <w:rPr>
          <w:rFonts w:ascii="PT Astra Serif" w:hAnsi="PT Astra Serif"/>
          <w:color w:val="000000" w:themeColor="text1"/>
          <w:sz w:val="26"/>
          <w:szCs w:val="26"/>
        </w:rPr>
        <w:t>г.Югорска</w:t>
      </w:r>
      <w:proofErr w:type="spellEnd"/>
      <w:r w:rsidRPr="003D2E30">
        <w:rPr>
          <w:rFonts w:ascii="PT Astra Serif" w:hAnsi="PT Astra Serif"/>
          <w:color w:val="000000" w:themeColor="text1"/>
          <w:sz w:val="26"/>
          <w:szCs w:val="26"/>
        </w:rPr>
        <w:t>»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замен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датчиков – </w:t>
      </w:r>
      <w:proofErr w:type="spellStart"/>
      <w:r w:rsidRPr="003D2E30">
        <w:rPr>
          <w:rFonts w:ascii="PT Astra Serif" w:hAnsi="PT Astra Serif"/>
          <w:color w:val="000000" w:themeColor="text1"/>
          <w:sz w:val="26"/>
          <w:szCs w:val="26"/>
        </w:rPr>
        <w:t>извещателей</w:t>
      </w:r>
      <w:proofErr w:type="spellEnd"/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системы пожарной безопасности  МБУ ДО «Детская школа искусств города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Югорска»</w:t>
      </w:r>
      <w:r w:rsidRPr="00E33F02">
        <w:rPr>
          <w:rFonts w:ascii="PT Astra Serif" w:hAnsi="PT Astra Serif"/>
          <w:color w:val="000000" w:themeColor="text1"/>
          <w:sz w:val="26"/>
          <w:szCs w:val="26"/>
        </w:rPr>
        <w:t>;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приобретение  мобильной ули</w:t>
      </w:r>
      <w:r>
        <w:rPr>
          <w:rFonts w:ascii="PT Astra Serif" w:hAnsi="PT Astra Serif"/>
          <w:color w:val="000000" w:themeColor="text1"/>
          <w:sz w:val="26"/>
          <w:szCs w:val="26"/>
        </w:rPr>
        <w:t>чной сцены</w:t>
      </w:r>
      <w:r w:rsidR="001A265F">
        <w:rPr>
          <w:rFonts w:ascii="PT Astra Serif" w:hAnsi="PT Astra Serif"/>
          <w:color w:val="000000" w:themeColor="text1"/>
          <w:sz w:val="26"/>
          <w:szCs w:val="26"/>
        </w:rPr>
        <w:t xml:space="preserve"> (расшифровка </w:t>
      </w:r>
      <w:r w:rsidR="001A265F" w:rsidRPr="000435B9">
        <w:rPr>
          <w:rFonts w:ascii="PT Astra Serif" w:hAnsi="PT Astra Serif"/>
          <w:color w:val="000000" w:themeColor="text1"/>
          <w:sz w:val="26"/>
          <w:szCs w:val="26"/>
        </w:rPr>
        <w:t xml:space="preserve">представлена в таблице </w:t>
      </w:r>
      <w:r w:rsidR="000435B9">
        <w:rPr>
          <w:rFonts w:ascii="PT Astra Serif" w:hAnsi="PT Astra Serif"/>
          <w:color w:val="000000" w:themeColor="text1"/>
          <w:sz w:val="26"/>
          <w:szCs w:val="26"/>
        </w:rPr>
        <w:t>37</w:t>
      </w:r>
      <w:r w:rsidR="001A265F" w:rsidRPr="000435B9">
        <w:rPr>
          <w:rFonts w:ascii="PT Astra Serif" w:hAnsi="PT Astra Serif"/>
          <w:color w:val="000000" w:themeColor="text1"/>
          <w:sz w:val="26"/>
          <w:szCs w:val="26"/>
        </w:rPr>
        <w:t>)</w:t>
      </w:r>
      <w:r w:rsidRPr="000435B9">
        <w:rPr>
          <w:rFonts w:ascii="PT Astra Serif" w:hAnsi="PT Astra Serif"/>
          <w:color w:val="000000" w:themeColor="text1"/>
          <w:sz w:val="26"/>
          <w:szCs w:val="26"/>
        </w:rPr>
        <w:t>.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</w:p>
    <w:p w:rsidR="000E7037" w:rsidRPr="005A4F0A" w:rsidRDefault="000E7037" w:rsidP="000E7037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lastRenderedPageBreak/>
        <w:t xml:space="preserve">Третьей по ресурсоемкости является подпрограмма 3 «Организационные, </w:t>
      </w:r>
      <w:proofErr w:type="gramStart"/>
      <w:r w:rsidRPr="005A4F0A">
        <w:rPr>
          <w:rFonts w:ascii="PT Astra Serif" w:hAnsi="PT Astra Serif"/>
          <w:color w:val="000000" w:themeColor="text1"/>
          <w:sz w:val="26"/>
          <w:szCs w:val="26"/>
        </w:rPr>
        <w:t>экономические механизмы</w:t>
      </w:r>
      <w:proofErr w:type="gramEnd"/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развития культуры». Бюджетные ассигнования на реализацию  подпрограммы 3 в общем объеме ресурсного обеспечения муниципальной программы в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составят </w:t>
      </w:r>
      <w:r>
        <w:rPr>
          <w:rFonts w:ascii="PT Astra Serif" w:hAnsi="PT Astra Serif"/>
          <w:color w:val="000000" w:themeColor="text1"/>
          <w:sz w:val="26"/>
          <w:szCs w:val="26"/>
        </w:rPr>
        <w:t>2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9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% или </w:t>
      </w:r>
      <w:r>
        <w:rPr>
          <w:rFonts w:ascii="PT Astra Serif" w:hAnsi="PT Astra Serif"/>
          <w:color w:val="000000" w:themeColor="text1"/>
          <w:sz w:val="26"/>
          <w:szCs w:val="26"/>
        </w:rPr>
        <w:t>10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 </w:t>
      </w:r>
      <w:r>
        <w:rPr>
          <w:rFonts w:ascii="PT Astra Serif" w:hAnsi="PT Astra Serif"/>
          <w:color w:val="000000" w:themeColor="text1"/>
          <w:sz w:val="26"/>
          <w:szCs w:val="26"/>
        </w:rPr>
        <w:t>200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0 тыс. рублей, на 2025 - 2026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годы 3,</w:t>
      </w:r>
      <w:r>
        <w:rPr>
          <w:rFonts w:ascii="PT Astra Serif" w:hAnsi="PT Astra Serif"/>
          <w:color w:val="000000" w:themeColor="text1"/>
          <w:sz w:val="26"/>
          <w:szCs w:val="26"/>
        </w:rPr>
        <w:t>1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% или </w:t>
      </w:r>
      <w:r>
        <w:rPr>
          <w:rFonts w:ascii="PT Astra Serif" w:hAnsi="PT Astra Serif"/>
          <w:color w:val="000000" w:themeColor="text1"/>
          <w:sz w:val="26"/>
          <w:szCs w:val="26"/>
        </w:rPr>
        <w:t>10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000,0 тыс. рублей ежегодно. Указанные средства планируется направить на  финансовое обеспечение </w:t>
      </w:r>
      <w:proofErr w:type="gramStart"/>
      <w:r w:rsidRPr="005A4F0A">
        <w:rPr>
          <w:rFonts w:ascii="PT Astra Serif" w:hAnsi="PT Astra Serif"/>
          <w:color w:val="000000" w:themeColor="text1"/>
          <w:sz w:val="26"/>
          <w:szCs w:val="26"/>
        </w:rPr>
        <w:t>деятельности управления культуры администрации города Югорска</w:t>
      </w:r>
      <w:proofErr w:type="gramEnd"/>
      <w:r w:rsidRPr="005A4F0A">
        <w:rPr>
          <w:rFonts w:ascii="PT Astra Serif" w:hAnsi="PT Astra Serif"/>
          <w:color w:val="000000" w:themeColor="text1"/>
          <w:sz w:val="26"/>
          <w:szCs w:val="26"/>
        </w:rPr>
        <w:t>.</w:t>
      </w:r>
    </w:p>
    <w:p w:rsidR="008D5E91" w:rsidRPr="005A4F0A" w:rsidRDefault="008D5E91" w:rsidP="008D5E91">
      <w:pPr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lastRenderedPageBreak/>
        <w:t xml:space="preserve">04. Муниципальная программа города Югорска 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«Развитие физической культуры и спорта»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Муниципальная программа города Югорска «Развитие физической культуры и спорта» утверждена постановлением администрации города Югорска от 31.10.2018 № 3010 (далее – муниципальная программа).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Ответственный исполнитель муниципальной программы – управление социальной политики администрации города Югорска.</w:t>
      </w:r>
    </w:p>
    <w:p w:rsidR="000E7037" w:rsidRPr="005A4F0A" w:rsidRDefault="000E7037" w:rsidP="000E7037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http://adm.ugorsk.ru/about/programs/4917/72413/.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реализацию муниципальной программы предусматриваются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240 500,5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235 110,3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235 110,3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рублей. </w:t>
      </w:r>
    </w:p>
    <w:p w:rsidR="000E7037" w:rsidRPr="005A4F0A" w:rsidRDefault="000E7037" w:rsidP="000E7037">
      <w:pPr>
        <w:ind w:right="-1" w:firstLine="709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Объемы финансовых ресурсов на реа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лизацию муниципальной программы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распределены следующим образом.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  <w:t xml:space="preserve">  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                                                                                </w:t>
      </w:r>
    </w:p>
    <w:p w:rsidR="000E7037" w:rsidRPr="005A4F0A" w:rsidRDefault="000435B9" w:rsidP="000E7037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39</w:t>
      </w:r>
    </w:p>
    <w:p w:rsidR="000E7037" w:rsidRPr="005A4F0A" w:rsidRDefault="000E7037" w:rsidP="000E7037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 w:firstLine="567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>
        <w:rPr>
          <w:rFonts w:ascii="PT Astra Serif" w:hAnsi="PT Astra Serif"/>
          <w:b/>
          <w:color w:val="000000" w:themeColor="text1"/>
          <w:sz w:val="26"/>
          <w:szCs w:val="26"/>
        </w:rPr>
        <w:t xml:space="preserve"> 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Объемы финансовых ресурсов на реализацию муниципальной программы 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«Развитие физической культуры и спорта»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>
        <w:rPr>
          <w:rFonts w:ascii="PT Astra Serif" w:hAnsi="PT Astra Serif"/>
          <w:b/>
          <w:color w:val="000000" w:themeColor="text1"/>
          <w:sz w:val="26"/>
          <w:szCs w:val="26"/>
        </w:rPr>
        <w:t>на 2024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536"/>
        <w:gridCol w:w="1418"/>
        <w:gridCol w:w="1417"/>
        <w:gridCol w:w="1559"/>
      </w:tblGrid>
      <w:tr w:rsidR="000E7037" w:rsidRPr="005A4F0A" w:rsidTr="005C3A1D">
        <w:trPr>
          <w:trHeight w:val="183"/>
        </w:trPr>
        <w:tc>
          <w:tcPr>
            <w:tcW w:w="709" w:type="dxa"/>
            <w:vMerge w:val="restart"/>
            <w:vAlign w:val="center"/>
          </w:tcPr>
          <w:p w:rsidR="000E7037" w:rsidRPr="005A4F0A" w:rsidRDefault="000E7037" w:rsidP="005C3A1D">
            <w:pPr>
              <w:pStyle w:val="23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 xml:space="preserve">№ </w:t>
            </w:r>
            <w:proofErr w:type="gramStart"/>
            <w:r w:rsidRPr="005A4F0A">
              <w:rPr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5A4F0A">
              <w:rPr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4536" w:type="dxa"/>
            <w:vMerge w:val="restart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394" w:type="dxa"/>
            <w:gridSpan w:val="3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E7037" w:rsidRPr="005A4F0A" w:rsidTr="005C3A1D">
        <w:trPr>
          <w:trHeight w:val="330"/>
        </w:trPr>
        <w:tc>
          <w:tcPr>
            <w:tcW w:w="709" w:type="dxa"/>
            <w:vMerge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Merge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0E7037" w:rsidRPr="001804D0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1804D0">
              <w:rPr>
                <w:color w:val="000000" w:themeColor="text1"/>
                <w:sz w:val="24"/>
                <w:szCs w:val="24"/>
              </w:rPr>
              <w:t>2024 год</w:t>
            </w:r>
          </w:p>
        </w:tc>
        <w:tc>
          <w:tcPr>
            <w:tcW w:w="1417" w:type="dxa"/>
            <w:vAlign w:val="center"/>
          </w:tcPr>
          <w:p w:rsidR="000E7037" w:rsidRPr="001804D0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1804D0">
              <w:rPr>
                <w:color w:val="000000" w:themeColor="text1"/>
                <w:sz w:val="24"/>
                <w:szCs w:val="24"/>
              </w:rPr>
              <w:t>2025 год</w:t>
            </w:r>
          </w:p>
        </w:tc>
        <w:tc>
          <w:tcPr>
            <w:tcW w:w="1559" w:type="dxa"/>
            <w:vAlign w:val="center"/>
          </w:tcPr>
          <w:p w:rsidR="000E7037" w:rsidRPr="001804D0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1804D0">
              <w:rPr>
                <w:color w:val="000000" w:themeColor="text1"/>
                <w:sz w:val="24"/>
                <w:szCs w:val="24"/>
              </w:rPr>
              <w:t>2026 год</w:t>
            </w:r>
          </w:p>
        </w:tc>
      </w:tr>
      <w:tr w:rsidR="000E7037" w:rsidRPr="005A4F0A" w:rsidTr="005C3A1D"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</w:p>
        </w:tc>
      </w:tr>
      <w:tr w:rsidR="000E7037" w:rsidRPr="005A4F0A" w:rsidTr="005C3A1D">
        <w:trPr>
          <w:trHeight w:val="197"/>
        </w:trPr>
        <w:tc>
          <w:tcPr>
            <w:tcW w:w="709" w:type="dxa"/>
            <w:vMerge w:val="restart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418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253 030,0</w:t>
            </w:r>
          </w:p>
        </w:tc>
        <w:tc>
          <w:tcPr>
            <w:tcW w:w="1417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247 639,8</w:t>
            </w:r>
          </w:p>
        </w:tc>
        <w:tc>
          <w:tcPr>
            <w:tcW w:w="1559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247 639,8</w:t>
            </w:r>
          </w:p>
        </w:tc>
      </w:tr>
      <w:tr w:rsidR="000E7037" w:rsidRPr="005A4F0A" w:rsidTr="005C3A1D">
        <w:trPr>
          <w:trHeight w:val="117"/>
        </w:trPr>
        <w:tc>
          <w:tcPr>
            <w:tcW w:w="709" w:type="dxa"/>
            <w:vMerge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418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193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8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10 491,7</w:t>
            </w:r>
          </w:p>
        </w:tc>
        <w:tc>
          <w:tcPr>
            <w:tcW w:w="1417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14 956,6</w:t>
            </w:r>
          </w:p>
        </w:tc>
        <w:tc>
          <w:tcPr>
            <w:tcW w:w="1559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14 956,6</w:t>
            </w:r>
          </w:p>
        </w:tc>
      </w:tr>
      <w:tr w:rsidR="000E7037" w:rsidRPr="005A4F0A" w:rsidTr="005C3A1D">
        <w:trPr>
          <w:trHeight w:val="268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8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230 008,8</w:t>
            </w:r>
          </w:p>
        </w:tc>
        <w:tc>
          <w:tcPr>
            <w:tcW w:w="1417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220 153,7</w:t>
            </w:r>
          </w:p>
        </w:tc>
        <w:tc>
          <w:tcPr>
            <w:tcW w:w="1559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220 153,7</w:t>
            </w:r>
          </w:p>
        </w:tc>
      </w:tr>
      <w:tr w:rsidR="000E7037" w:rsidRPr="005A4F0A" w:rsidTr="005C3A1D">
        <w:trPr>
          <w:trHeight w:val="175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418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12 529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1417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12 529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1559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12 529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0E7037" w:rsidRPr="005A4F0A" w:rsidRDefault="00BC3DEE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40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Объёмы бюджетных ассигнований по ответственному исполнителю и соисполнителям муниципальной программы «Развитие физической культуры и спорта» 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 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7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5512"/>
        <w:gridCol w:w="1275"/>
        <w:gridCol w:w="1176"/>
        <w:gridCol w:w="1176"/>
      </w:tblGrid>
      <w:tr w:rsidR="000E7037" w:rsidRPr="005A4F0A" w:rsidTr="005C3A1D">
        <w:trPr>
          <w:trHeight w:val="54"/>
          <w:tblHeader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</w:t>
            </w:r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55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Проект</w:t>
            </w:r>
          </w:p>
        </w:tc>
      </w:tr>
      <w:tr w:rsidR="000E7037" w:rsidRPr="005A4F0A" w:rsidTr="005C3A1D">
        <w:trPr>
          <w:tblHeader/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5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240 500,5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235 110,3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235 110,3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eastAsiaTheme="minorHAnsi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социальной политики администрации города Югорска (ответственный исполнитель)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tabs>
                <w:tab w:val="center" w:pos="530"/>
              </w:tabs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235 350,5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235 110,3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235 110,3</w:t>
            </w:r>
          </w:p>
        </w:tc>
      </w:tr>
      <w:tr w:rsidR="000E7037" w:rsidRPr="005A4F0A" w:rsidTr="005C3A1D">
        <w:trPr>
          <w:trHeight w:val="463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Департамент жилищно - коммунального и строительного комплекса администрации города 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Югорска (соисполнитель 1)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lastRenderedPageBreak/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000,0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0,0</w:t>
            </w:r>
          </w:p>
        </w:tc>
      </w:tr>
      <w:tr w:rsidR="000E7037" w:rsidRPr="005A4F0A" w:rsidTr="005C3A1D">
        <w:trPr>
          <w:trHeight w:val="463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бухгалтерского учета и отчетности администрации города Югорска (соисполнитель 2)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0,0</w:t>
            </w:r>
          </w:p>
        </w:tc>
      </w:tr>
    </w:tbl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BC3DEE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41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Структура расходов муниципальной программы 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«Развитие физической культуры и спорта»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br/>
        <w:t>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 </w:t>
      </w:r>
    </w:p>
    <w:p w:rsidR="000E7037" w:rsidRPr="001804D0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  <w:lang w:val="en-US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E7037" w:rsidRPr="005A4F0A" w:rsidRDefault="000E7037" w:rsidP="000E7037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W w:w="981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39"/>
        <w:gridCol w:w="2322"/>
        <w:gridCol w:w="1175"/>
        <w:gridCol w:w="1144"/>
        <w:gridCol w:w="1175"/>
        <w:gridCol w:w="1017"/>
        <w:gridCol w:w="1302"/>
        <w:gridCol w:w="1144"/>
      </w:tblGrid>
      <w:tr w:rsidR="000E7037" w:rsidRPr="005A4F0A" w:rsidTr="005C3A1D">
        <w:trPr>
          <w:trHeight w:val="20"/>
          <w:tblHeader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23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структурного элемента (основного мероприятия) муниципальной программы</w:t>
            </w:r>
          </w:p>
        </w:tc>
        <w:tc>
          <w:tcPr>
            <w:tcW w:w="69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 </w:t>
            </w:r>
          </w:p>
        </w:tc>
        <w:tc>
          <w:tcPr>
            <w:tcW w:w="24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240 500,5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235 110,3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235 110,3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10 491,7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14 956,6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6,4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14 956,6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6,4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230 008,8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95,6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220 153,7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93,6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220 153,7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93,6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Обеспечение деятельности подведомственного учреждения по физической культуре и спорту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221 516,6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92,1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218 866,5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CE40F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93,1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218 866,5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93,1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BC3DEE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221 516,6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218 866,5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218 866,5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BC3DEE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Организация и проведение спортивно – массовых мероприятий в городе Югорске, участие спортсменов и сборных команд города Югорска в соревнованиях </w:t>
            </w: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>различного уровня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6 913,2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2,9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8 164,2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3,5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8 164,2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3,5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5 000,0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7 281,0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281,0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913,2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883,2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883,2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Укрепление материально-технической базы учреждений физической культуры и спорта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1 480,7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4,8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8 079,6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079,6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3,4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5 491,7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7 675,6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675,6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5 989,0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404,0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404,0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Поддержка социально значимых некоммерческих организаций, осуществляющих деятельность в сфере физической культуры и спорта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CE40FB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CE40F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CE40FB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CE40F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CE40FB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CE40F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BC3DEE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BC3DEE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</w:tbl>
    <w:p w:rsidR="000E7037" w:rsidRPr="005A4F0A" w:rsidRDefault="000E7037" w:rsidP="000E7037">
      <w:pPr>
        <w:autoSpaceDE w:val="0"/>
        <w:autoSpaceDN w:val="0"/>
        <w:adjustRightInd w:val="0"/>
        <w:ind w:right="-1"/>
        <w:jc w:val="both"/>
        <w:rPr>
          <w:rFonts w:ascii="PT Astra Serif" w:hAnsi="PT Astra Serif"/>
          <w:sz w:val="24"/>
          <w:szCs w:val="24"/>
        </w:rPr>
      </w:pPr>
    </w:p>
    <w:p w:rsidR="000E7037" w:rsidRDefault="000E7037" w:rsidP="000E7037">
      <w:pPr>
        <w:snapToGrid w:val="0"/>
        <w:ind w:right="-1" w:firstLine="709"/>
        <w:jc w:val="both"/>
        <w:rPr>
          <w:rFonts w:ascii="PT Astra Serif" w:hAnsi="PT Astra Serif"/>
          <w:bCs/>
          <w:color w:val="000000" w:themeColor="text1"/>
          <w:sz w:val="26"/>
          <w:szCs w:val="26"/>
        </w:rPr>
      </w:pPr>
      <w:r w:rsidRPr="00265CCD">
        <w:rPr>
          <w:rFonts w:ascii="PT Astra Serif" w:hAnsi="PT Astra Serif"/>
          <w:bCs/>
          <w:color w:val="000000" w:themeColor="text1"/>
          <w:sz w:val="26"/>
          <w:szCs w:val="26"/>
        </w:rPr>
        <w:t xml:space="preserve">Бюджетные ассигнования на реализацию основного мероприятия 1 «Обеспечение деятельности подведомственного учреждения по физической культуре и спорту» в общем объеме расходов на муниципальную программу составят на 2024 год 92,1% или 221 </w:t>
      </w:r>
      <w:r>
        <w:rPr>
          <w:rFonts w:ascii="PT Astra Serif" w:hAnsi="PT Astra Serif"/>
          <w:bCs/>
          <w:color w:val="000000" w:themeColor="text1"/>
          <w:sz w:val="26"/>
          <w:szCs w:val="26"/>
        </w:rPr>
        <w:t>5</w:t>
      </w:r>
      <w:r w:rsidRPr="00265CCD">
        <w:rPr>
          <w:rFonts w:ascii="PT Astra Serif" w:hAnsi="PT Astra Serif"/>
          <w:bCs/>
          <w:color w:val="000000" w:themeColor="text1"/>
          <w:sz w:val="26"/>
          <w:szCs w:val="26"/>
        </w:rPr>
        <w:t xml:space="preserve">16,6 тыс. рублей, на 2025 – 2026 годы 93,1% или 218 866,5 тыс. рублей ежегодно. </w:t>
      </w:r>
    </w:p>
    <w:p w:rsidR="000E7037" w:rsidRPr="00765DF4" w:rsidRDefault="000E7037" w:rsidP="000E7037">
      <w:pPr>
        <w:snapToGrid w:val="0"/>
        <w:ind w:right="-1" w:firstLine="709"/>
        <w:jc w:val="both"/>
        <w:rPr>
          <w:rFonts w:ascii="PT Astra Serif" w:hAnsi="PT Astra Serif"/>
          <w:bCs/>
          <w:color w:val="000000" w:themeColor="text1"/>
          <w:sz w:val="26"/>
          <w:szCs w:val="26"/>
        </w:rPr>
      </w:pPr>
      <w:proofErr w:type="gramStart"/>
      <w:r w:rsidRPr="00765DF4">
        <w:rPr>
          <w:rFonts w:ascii="PT Astra Serif" w:hAnsi="PT Astra Serif"/>
          <w:bCs/>
          <w:color w:val="000000" w:themeColor="text1"/>
          <w:sz w:val="26"/>
          <w:szCs w:val="26"/>
        </w:rPr>
        <w:t xml:space="preserve">Реализация мероприятия будет осуществляться путем предоставления субсидии на финансовое обеспечение выполнения муниципального задания по предоставлению муниципальных услуг: по реализации дополнительных образовательных программ спортивной подготовки по олимпийским видам спорта; по неолимпийским видам спорта; реализации дополнительных общеразвивающих программ и муниципальных работ по организации и проведению официальных </w:t>
      </w:r>
      <w:r w:rsidRPr="00765DF4">
        <w:rPr>
          <w:rFonts w:ascii="PT Astra Serif" w:hAnsi="PT Astra Serif"/>
          <w:bCs/>
          <w:color w:val="000000" w:themeColor="text1"/>
          <w:sz w:val="26"/>
          <w:szCs w:val="26"/>
        </w:rPr>
        <w:lastRenderedPageBreak/>
        <w:t>спортивных соревнований; обеспечению участия спортивных сборных команд в официальных спортивных мероприятиях;</w:t>
      </w:r>
      <w:proofErr w:type="gramEnd"/>
      <w:r w:rsidRPr="00765DF4">
        <w:rPr>
          <w:rFonts w:ascii="PT Astra Serif" w:hAnsi="PT Astra Serif"/>
          <w:bCs/>
          <w:color w:val="000000" w:themeColor="text1"/>
          <w:sz w:val="26"/>
          <w:szCs w:val="26"/>
        </w:rPr>
        <w:t xml:space="preserve"> организации и проведению спортивно – оздоровительной работы по развитию физической культуры и спорта среди различных групп населения; организации и проведению физкультурных и спортивных мероприятий в рамках Всероссийского физкультурно – спортивного комплекса «Готов к труду и обороне».    </w:t>
      </w:r>
    </w:p>
    <w:p w:rsidR="000E7037" w:rsidRPr="00765DF4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EE141C">
        <w:rPr>
          <w:rFonts w:ascii="PT Astra Serif" w:hAnsi="PT Astra Serif"/>
          <w:bCs/>
          <w:color w:val="000000" w:themeColor="text1"/>
          <w:sz w:val="26"/>
          <w:szCs w:val="26"/>
        </w:rPr>
        <w:t xml:space="preserve">В учреждении развиваются такие виды спорта как: баскетбол, </w:t>
      </w:r>
      <w:r w:rsidRPr="00EE141C">
        <w:rPr>
          <w:rFonts w:ascii="PT Astra Serif" w:hAnsi="PT Astra Serif"/>
          <w:color w:val="000000" w:themeColor="text1"/>
          <w:sz w:val="26"/>
          <w:szCs w:val="26"/>
        </w:rPr>
        <w:t>волейбол, пауэрлифтинг (силовое троеборье), спортивная акробатика, мини-футбол, художественная гимнастика, дзюдо, теннис, бокс, спортивная аэробика, легкая атлетика</w:t>
      </w:r>
      <w:r w:rsidRPr="00765DF4">
        <w:rPr>
          <w:rFonts w:ascii="PT Astra Serif" w:hAnsi="PT Astra Serif"/>
          <w:color w:val="000000" w:themeColor="text1"/>
          <w:sz w:val="26"/>
          <w:szCs w:val="26"/>
        </w:rPr>
        <w:t xml:space="preserve">, плавание, стрельба из лука, конный спорт. </w:t>
      </w:r>
      <w:proofErr w:type="gramEnd"/>
    </w:p>
    <w:p w:rsidR="000E7037" w:rsidRPr="00EF1670" w:rsidRDefault="000E7037" w:rsidP="000E7037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65DF4">
        <w:rPr>
          <w:rFonts w:ascii="PT Astra Serif" w:hAnsi="PT Astra Serif"/>
          <w:color w:val="000000" w:themeColor="text1"/>
          <w:sz w:val="26"/>
          <w:szCs w:val="26"/>
        </w:rPr>
        <w:t xml:space="preserve">Расходы на реализацию мероприятия «Обеспечение деятельности подведомственного учреждения по физической культуре и спорту» в 2024 году в сумме </w:t>
      </w:r>
      <w:r w:rsidRPr="00EF1670">
        <w:rPr>
          <w:rFonts w:ascii="PT Astra Serif" w:hAnsi="PT Astra Serif"/>
          <w:color w:val="000000" w:themeColor="text1"/>
          <w:sz w:val="26"/>
          <w:szCs w:val="26"/>
        </w:rPr>
        <w:t xml:space="preserve">221 516,6 тыс. рублей будут направлены на: </w:t>
      </w:r>
    </w:p>
    <w:p w:rsidR="000E7037" w:rsidRPr="00EF1670" w:rsidRDefault="000E7037" w:rsidP="000E7037">
      <w:pPr>
        <w:snapToGri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EF1670">
        <w:rPr>
          <w:rFonts w:ascii="PT Astra Serif" w:hAnsi="PT Astra Serif"/>
          <w:color w:val="000000" w:themeColor="text1"/>
          <w:sz w:val="26"/>
          <w:szCs w:val="26"/>
        </w:rPr>
        <w:t>- оплату труда, начисления на выплаты по оплате труда в сумме 155 134,0 тыс. рублей;</w:t>
      </w:r>
    </w:p>
    <w:p w:rsidR="000E7037" w:rsidRPr="00EF1670" w:rsidRDefault="000E7037" w:rsidP="000E7037">
      <w:pPr>
        <w:snapToGri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EF1670">
        <w:rPr>
          <w:rFonts w:ascii="PT Astra Serif" w:hAnsi="PT Astra Serif"/>
          <w:color w:val="000000" w:themeColor="text1"/>
          <w:sz w:val="26"/>
          <w:szCs w:val="26"/>
        </w:rPr>
        <w:t xml:space="preserve">- оплату коммунальных услуг в сумме 16 958,9 тыс. рублей; </w:t>
      </w:r>
    </w:p>
    <w:p w:rsidR="000E7037" w:rsidRPr="00EF1670" w:rsidRDefault="000E7037" w:rsidP="000E7037">
      <w:pPr>
        <w:snapToGri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EF1670">
        <w:rPr>
          <w:rFonts w:ascii="PT Astra Serif" w:hAnsi="PT Astra Serif"/>
          <w:color w:val="000000" w:themeColor="text1"/>
          <w:sz w:val="26"/>
          <w:szCs w:val="26"/>
        </w:rPr>
        <w:t>- уплату налога на имущество, земельного налога в сумме 28 919,0 тыс. рублей;</w:t>
      </w:r>
    </w:p>
    <w:p w:rsidR="000E7037" w:rsidRPr="00EF1670" w:rsidRDefault="000E7037" w:rsidP="000E7037">
      <w:pPr>
        <w:snapToGri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EF1670">
        <w:rPr>
          <w:rFonts w:ascii="PT Astra Serif" w:hAnsi="PT Astra Serif"/>
          <w:color w:val="000000" w:themeColor="text1"/>
          <w:sz w:val="26"/>
          <w:szCs w:val="26"/>
        </w:rPr>
        <w:t>- оплату услуг по содержанию имущества и прочие расходы в сумме 20 504,7 тыс. рублей.</w:t>
      </w:r>
    </w:p>
    <w:p w:rsidR="000E7037" w:rsidRPr="004F571B" w:rsidRDefault="000E7037" w:rsidP="000E7037">
      <w:pPr>
        <w:ind w:right="-1" w:firstLine="567"/>
        <w:jc w:val="both"/>
        <w:rPr>
          <w:rFonts w:ascii="PT Astra Serif" w:hAnsi="PT Astra Serif"/>
          <w:b/>
          <w:color w:val="000000" w:themeColor="text1"/>
          <w:sz w:val="26"/>
          <w:szCs w:val="26"/>
        </w:rPr>
      </w:pPr>
      <w:proofErr w:type="gramStart"/>
      <w:r w:rsidRPr="004F571B">
        <w:rPr>
          <w:rFonts w:ascii="PT Astra Serif" w:hAnsi="PT Astra Serif"/>
          <w:color w:val="000000" w:themeColor="text1"/>
          <w:sz w:val="26"/>
          <w:szCs w:val="26"/>
        </w:rPr>
        <w:t>Бюджетные ассигнования на реализацию основного мероприятия 3 «Организация и проведение спортивно – массовых мероприятий в городе Югорске, участие спортсменов и сборных команд города Югорска в соревнованиях различного уровня» в общем объеме расходов на муниципальную программу составят на 2024 год 2,9% или 6 913,2 тыс. рублей, на 2025 – 2026 годы 3,5% или 8 164,2 тыс. рублей ежегодно.</w:t>
      </w:r>
      <w:proofErr w:type="gramEnd"/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bCs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bCs/>
          <w:color w:val="000000" w:themeColor="text1"/>
          <w:sz w:val="26"/>
          <w:szCs w:val="26"/>
        </w:rPr>
        <w:t>Указанные бюджетные ассигнования</w:t>
      </w:r>
      <w:r>
        <w:rPr>
          <w:rFonts w:ascii="PT Astra Serif" w:hAnsi="PT Astra Serif"/>
          <w:bCs/>
          <w:color w:val="000000" w:themeColor="text1"/>
          <w:sz w:val="26"/>
          <w:szCs w:val="26"/>
        </w:rPr>
        <w:t xml:space="preserve"> планируется направить</w:t>
      </w:r>
      <w:r w:rsidRPr="004F571B">
        <w:rPr>
          <w:rFonts w:ascii="PT Astra Serif" w:hAnsi="PT Astra Serif"/>
          <w:bCs/>
          <w:color w:val="000000" w:themeColor="text1"/>
          <w:sz w:val="26"/>
          <w:szCs w:val="26"/>
        </w:rPr>
        <w:t xml:space="preserve"> на:</w:t>
      </w:r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>1) Проведение спортивно – массовых мероприятий на территории города Югорска на 2024 год в сумме 5</w:t>
      </w:r>
      <w:r>
        <w:rPr>
          <w:rFonts w:ascii="PT Astra Serif" w:hAnsi="PT Astra Serif"/>
          <w:color w:val="000000" w:themeColor="text1"/>
          <w:sz w:val="26"/>
          <w:szCs w:val="26"/>
        </w:rPr>
        <w:t>92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</w:t>
      </w:r>
      <w:r w:rsidR="00407EFF">
        <w:rPr>
          <w:rFonts w:ascii="PT Astra Serif" w:hAnsi="PT Astra Serif"/>
          <w:color w:val="000000" w:themeColor="text1"/>
          <w:sz w:val="26"/>
          <w:szCs w:val="26"/>
        </w:rPr>
        <w:t>, на 2025 – 2026 годы в сумме 500,0 тыс. рублей ежегодно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>.</w:t>
      </w:r>
    </w:p>
    <w:p w:rsidR="000E7037" w:rsidRPr="00435D21" w:rsidRDefault="00435D21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435D21">
        <w:rPr>
          <w:rFonts w:ascii="PT Astra Serif" w:hAnsi="PT Astra Serif"/>
          <w:sz w:val="26"/>
          <w:szCs w:val="26"/>
        </w:rPr>
        <w:t>Таблица 42</w:t>
      </w:r>
    </w:p>
    <w:p w:rsidR="000E7037" w:rsidRPr="00E73DC2" w:rsidRDefault="000E7037" w:rsidP="000E7037">
      <w:pPr>
        <w:ind w:right="-1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0E7037" w:rsidRPr="00E73DC2" w:rsidRDefault="000E7037" w:rsidP="000E7037">
      <w:pPr>
        <w:ind w:right="-1" w:firstLine="709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b/>
          <w:color w:val="000000" w:themeColor="text1"/>
          <w:sz w:val="26"/>
          <w:szCs w:val="26"/>
        </w:rPr>
        <w:t>Расшифровка расходов на проведение спортивно – массовых мероприятий на территории города Югорска на 2024</w:t>
      </w:r>
      <w:r w:rsidR="00407EFF">
        <w:rPr>
          <w:rFonts w:ascii="PT Astra Serif" w:hAnsi="PT Astra Serif"/>
          <w:b/>
          <w:color w:val="000000" w:themeColor="text1"/>
          <w:sz w:val="26"/>
          <w:szCs w:val="26"/>
        </w:rPr>
        <w:t xml:space="preserve"> -2026</w:t>
      </w:r>
      <w:r w:rsidRPr="004F571B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</w:t>
      </w:r>
      <w:r w:rsidR="00407EFF">
        <w:rPr>
          <w:rFonts w:ascii="PT Astra Serif" w:hAnsi="PT Astra Serif"/>
          <w:b/>
          <w:color w:val="000000" w:themeColor="text1"/>
          <w:sz w:val="26"/>
          <w:szCs w:val="26"/>
        </w:rPr>
        <w:t>ы</w:t>
      </w:r>
    </w:p>
    <w:p w:rsidR="000E7037" w:rsidRPr="00E73DC2" w:rsidRDefault="000E7037" w:rsidP="000E7037">
      <w:pPr>
        <w:ind w:right="-1" w:firstLine="709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</w:p>
    <w:p w:rsidR="000E7037" w:rsidRPr="004F571B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</w:p>
    <w:tbl>
      <w:tblPr>
        <w:tblW w:w="10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9"/>
        <w:gridCol w:w="1134"/>
        <w:gridCol w:w="1134"/>
        <w:gridCol w:w="1280"/>
      </w:tblGrid>
      <w:tr w:rsidR="00407EFF" w:rsidRPr="004F571B" w:rsidTr="005640D0">
        <w:trPr>
          <w:trHeight w:val="428"/>
          <w:tblHeader/>
          <w:jc w:val="center"/>
        </w:trPr>
        <w:tc>
          <w:tcPr>
            <w:tcW w:w="6669" w:type="dxa"/>
            <w:vMerge w:val="restart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3548" w:type="dxa"/>
            <w:gridSpan w:val="3"/>
            <w:vAlign w:val="center"/>
          </w:tcPr>
          <w:p w:rsidR="00407EFF" w:rsidRPr="004F571B" w:rsidRDefault="00407EFF" w:rsidP="005640D0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Сумма,тыс. рублей</w:t>
            </w:r>
          </w:p>
        </w:tc>
      </w:tr>
      <w:tr w:rsidR="00407EFF" w:rsidRPr="004F571B" w:rsidTr="00407EFF">
        <w:trPr>
          <w:trHeight w:val="726"/>
          <w:tblHeader/>
          <w:jc w:val="center"/>
        </w:trPr>
        <w:tc>
          <w:tcPr>
            <w:tcW w:w="6669" w:type="dxa"/>
            <w:vMerge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  <w:tc>
          <w:tcPr>
            <w:tcW w:w="1134" w:type="dxa"/>
          </w:tcPr>
          <w:p w:rsidR="00407EFF" w:rsidRDefault="00407EFF" w:rsidP="00407EFF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407EFF" w:rsidRPr="004F571B" w:rsidRDefault="00407EFF" w:rsidP="00407EFF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2025 год</w:t>
            </w:r>
          </w:p>
        </w:tc>
        <w:tc>
          <w:tcPr>
            <w:tcW w:w="1280" w:type="dxa"/>
          </w:tcPr>
          <w:p w:rsidR="00407EFF" w:rsidRDefault="00407EFF" w:rsidP="00407EFF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407EFF" w:rsidRPr="004F571B" w:rsidRDefault="00407EFF" w:rsidP="00407EFF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2026 год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Городские спортивно – массовые мероприятия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271,2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178,9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178,9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Соревнования, посвященные Дню города Югорска и Дню нефтяной и газовой промышленности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Легкоатлетическая эстафета по улицам города, посвященная Дню Победы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22,7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22,7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22,7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Соревнования по различным видам спорта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126,1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126,1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126,1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Спартакиада среди образовательных учреждений города Югорска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92,0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92,0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92,0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 xml:space="preserve">Физкультурные и спортивные мероприятия в рамках Всероссийского физкультурно – спортивного комплекса «Готов к труду и обороне» 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40,3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40,3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40,3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jc w:val="both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592,3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500,0</w:t>
            </w:r>
          </w:p>
        </w:tc>
      </w:tr>
    </w:tbl>
    <w:p w:rsidR="000E7037" w:rsidRPr="001E553F" w:rsidRDefault="000E7037" w:rsidP="000E7037">
      <w:pPr>
        <w:snapToGrid w:val="0"/>
        <w:ind w:right="-1" w:firstLine="709"/>
        <w:jc w:val="both"/>
        <w:rPr>
          <w:rFonts w:ascii="PT Astra Serif" w:hAnsi="PT Astra Serif"/>
          <w:b/>
          <w:color w:val="FF0000"/>
          <w:sz w:val="24"/>
          <w:szCs w:val="24"/>
        </w:rPr>
      </w:pPr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 xml:space="preserve">2) Подготовку сборных команд города Югорска по различным видам спорта и участие в соревнованиях различного уровня на 2024 год в сумме 6 320,9 тыс. рублей, на 2025 - 2026 годы в сумме </w:t>
      </w:r>
      <w:r w:rsidR="00407EFF">
        <w:rPr>
          <w:rFonts w:ascii="PT Astra Serif" w:hAnsi="PT Astra Serif"/>
          <w:color w:val="000000" w:themeColor="text1"/>
          <w:sz w:val="26"/>
          <w:szCs w:val="26"/>
        </w:rPr>
        <w:t>7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> </w:t>
      </w:r>
      <w:r w:rsidR="00407EFF"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 xml:space="preserve">64,2 тыс. рублей ежегодно. </w:t>
      </w:r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>Указанные средства будут направлены на обеспечение:</w:t>
      </w:r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>- проезд</w:t>
      </w:r>
      <w:r>
        <w:rPr>
          <w:rFonts w:ascii="PT Astra Serif" w:hAnsi="PT Astra Serif"/>
          <w:color w:val="000000" w:themeColor="text1"/>
          <w:sz w:val="26"/>
          <w:szCs w:val="26"/>
        </w:rPr>
        <w:t>а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 xml:space="preserve"> к месту проведения официальных физкультурных мероприятий, спортивных мероприятий и обратно лиц, проходящих спортивную подготовку, тренеров, сопровождающих;</w:t>
      </w:r>
    </w:p>
    <w:p w:rsidR="000E7037" w:rsidRPr="00435D21" w:rsidRDefault="000E7037" w:rsidP="000E7037">
      <w:pPr>
        <w:snapToGri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>- питанием и проживанием лиц, проходящих спортивную подготовку, тренеров, сопровождающих, в период проведения официальных физкультурных мероприятий и спортивных мероприятий.</w:t>
      </w:r>
    </w:p>
    <w:p w:rsidR="000E7037" w:rsidRPr="00435D21" w:rsidRDefault="00435D21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435D21">
        <w:rPr>
          <w:rFonts w:ascii="PT Astra Serif" w:hAnsi="PT Astra Serif"/>
          <w:sz w:val="26"/>
          <w:szCs w:val="26"/>
        </w:rPr>
        <w:t>Таблица 43</w:t>
      </w:r>
    </w:p>
    <w:p w:rsidR="000E7037" w:rsidRPr="001E553F" w:rsidRDefault="000E7037" w:rsidP="000E7037">
      <w:pPr>
        <w:ind w:right="-1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0E7037" w:rsidRPr="005E6B74" w:rsidRDefault="000E7037" w:rsidP="000E7037">
      <w:pPr>
        <w:ind w:right="-1" w:firstLine="709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E6B74">
        <w:rPr>
          <w:rFonts w:ascii="PT Astra Serif" w:hAnsi="PT Astra Serif"/>
          <w:b/>
          <w:color w:val="000000" w:themeColor="text1"/>
          <w:sz w:val="26"/>
          <w:szCs w:val="26"/>
        </w:rPr>
        <w:t>Расшифровка расходов на участие сборных команд города Югорска в выездных спортивных соревнованиях на 2024 – 2026 годы</w:t>
      </w:r>
    </w:p>
    <w:p w:rsidR="000E7037" w:rsidRPr="005E6B74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W w:w="494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85"/>
        <w:gridCol w:w="1388"/>
        <w:gridCol w:w="1146"/>
        <w:gridCol w:w="1328"/>
      </w:tblGrid>
      <w:tr w:rsidR="000E7037" w:rsidRPr="005E6B74" w:rsidTr="005C3A1D">
        <w:trPr>
          <w:trHeight w:val="261"/>
          <w:tblHeader/>
          <w:jc w:val="center"/>
        </w:trPr>
        <w:tc>
          <w:tcPr>
            <w:tcW w:w="3019" w:type="pct"/>
            <w:vMerge w:val="restar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981" w:type="pct"/>
            <w:gridSpan w:val="3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Сумма, тыс. рублей </w:t>
            </w:r>
          </w:p>
        </w:tc>
      </w:tr>
      <w:tr w:rsidR="000E7037" w:rsidRPr="005E6B74" w:rsidTr="005C3A1D">
        <w:trPr>
          <w:trHeight w:val="384"/>
          <w:tblHeader/>
          <w:jc w:val="center"/>
        </w:trPr>
        <w:tc>
          <w:tcPr>
            <w:tcW w:w="3019" w:type="pct"/>
            <w:vMerge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bottom w:val="single" w:sz="4" w:space="0" w:color="auto"/>
            </w:tcBorders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  <w:tc>
          <w:tcPr>
            <w:tcW w:w="588" w:type="pct"/>
            <w:tcBorders>
              <w:bottom w:val="single" w:sz="4" w:space="0" w:color="auto"/>
            </w:tcBorders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2025 год</w:t>
            </w:r>
          </w:p>
        </w:tc>
        <w:tc>
          <w:tcPr>
            <w:tcW w:w="681" w:type="pct"/>
            <w:tcBorders>
              <w:bottom w:val="single" w:sz="4" w:space="0" w:color="auto"/>
            </w:tcBorders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2026 год</w:t>
            </w:r>
          </w:p>
        </w:tc>
      </w:tr>
      <w:tr w:rsidR="000E7037" w:rsidRPr="005E6B74" w:rsidTr="005C3A1D">
        <w:trPr>
          <w:trHeight w:val="180"/>
          <w:tblHeader/>
          <w:jc w:val="center"/>
        </w:trPr>
        <w:tc>
          <w:tcPr>
            <w:tcW w:w="3019" w:type="pct"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681" w:type="pct"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Участие сборных команд города Югорска в физкультурно-спортивных соревнованиях, проводимых на территории Ханты-Мансийского автономного округа – Югры, всего 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4 955,0</w:t>
            </w:r>
          </w:p>
        </w:tc>
        <w:tc>
          <w:tcPr>
            <w:tcW w:w="588" w:type="pct"/>
            <w:vAlign w:val="center"/>
          </w:tcPr>
          <w:p w:rsidR="000E7037" w:rsidRPr="005E6B74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88,0</w:t>
            </w:r>
          </w:p>
        </w:tc>
        <w:tc>
          <w:tcPr>
            <w:tcW w:w="681" w:type="pct"/>
            <w:vAlign w:val="center"/>
          </w:tcPr>
          <w:p w:rsidR="000E7037" w:rsidRPr="005E6B74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88,0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val="en-US"/>
              </w:rPr>
            </w:pPr>
            <w:r w:rsidRPr="005E6B74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</w:t>
            </w:r>
            <w:r w:rsidRPr="005E6B74"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val="en-US"/>
              </w:rPr>
              <w:t>: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  <w:vAlign w:val="center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3 702,4</w:t>
            </w: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4 643,6</w:t>
            </w: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4 643,6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  <w:vAlign w:val="center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1 252,6</w:t>
            </w:r>
          </w:p>
        </w:tc>
        <w:tc>
          <w:tcPr>
            <w:tcW w:w="588" w:type="pct"/>
            <w:vAlign w:val="center"/>
          </w:tcPr>
          <w:p w:rsidR="000E7037" w:rsidRPr="005E6B74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44,4</w:t>
            </w:r>
          </w:p>
        </w:tc>
        <w:tc>
          <w:tcPr>
            <w:tcW w:w="681" w:type="pct"/>
            <w:vAlign w:val="center"/>
          </w:tcPr>
          <w:p w:rsidR="000E7037" w:rsidRPr="005E6B74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44,4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Участие сборных команд города Югорска в выездных соревнованиях, проводимых (организуемых) по результатам окружных отборочных туров, всего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1 365,9</w:t>
            </w: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2 776,2</w:t>
            </w: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2 776,2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val="en-US"/>
              </w:rPr>
            </w:pPr>
            <w:r w:rsidRPr="005E6B74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</w:t>
            </w:r>
            <w:r w:rsidRPr="005E6B74"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val="en-US"/>
              </w:rPr>
              <w:t>: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  <w:vAlign w:val="center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297,6</w:t>
            </w: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637,4</w:t>
            </w: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2 637,4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  <w:vAlign w:val="center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68,3</w:t>
            </w: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138,8</w:t>
            </w: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138,8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jc w:val="both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6 320,9</w:t>
            </w:r>
          </w:p>
        </w:tc>
        <w:tc>
          <w:tcPr>
            <w:tcW w:w="588" w:type="pct"/>
            <w:vAlign w:val="center"/>
          </w:tcPr>
          <w:p w:rsidR="000E7037" w:rsidRPr="005E6B74" w:rsidRDefault="00407EFF" w:rsidP="00407EFF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7</w:t>
            </w:r>
            <w:r w:rsidR="000E7037"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</w:t>
            </w:r>
            <w:r w:rsidR="000E7037"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64,2</w:t>
            </w:r>
          </w:p>
        </w:tc>
        <w:tc>
          <w:tcPr>
            <w:tcW w:w="681" w:type="pct"/>
            <w:vAlign w:val="center"/>
          </w:tcPr>
          <w:p w:rsidR="000E7037" w:rsidRPr="005E6B74" w:rsidRDefault="00407EFF" w:rsidP="00407EFF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7</w:t>
            </w:r>
            <w:r w:rsidR="000E7037"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</w:t>
            </w:r>
            <w:r w:rsidR="000E7037"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64,2</w:t>
            </w:r>
          </w:p>
        </w:tc>
      </w:tr>
    </w:tbl>
    <w:p w:rsidR="000E7037" w:rsidRPr="001E553F" w:rsidRDefault="000E7037" w:rsidP="000E7037">
      <w:pPr>
        <w:snapToGrid w:val="0"/>
        <w:ind w:right="-1" w:firstLine="709"/>
        <w:jc w:val="both"/>
        <w:rPr>
          <w:rFonts w:ascii="PT Astra Serif" w:hAnsi="PT Astra Serif"/>
          <w:b/>
          <w:color w:val="FF0000"/>
          <w:sz w:val="24"/>
          <w:szCs w:val="24"/>
        </w:rPr>
      </w:pPr>
    </w:p>
    <w:p w:rsidR="000E7037" w:rsidRPr="005E6B74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5E6B74">
        <w:rPr>
          <w:rFonts w:ascii="PT Astra Serif" w:hAnsi="PT Astra Serif"/>
          <w:color w:val="000000" w:themeColor="text1"/>
          <w:sz w:val="26"/>
          <w:szCs w:val="26"/>
        </w:rPr>
        <w:t xml:space="preserve">В составе расходов на реализацию данного мероприятия предусмотрены средства  на 2024 год в сумме </w:t>
      </w:r>
      <w:r w:rsidR="003F640F">
        <w:rPr>
          <w:rFonts w:ascii="PT Astra Serif" w:hAnsi="PT Astra Serif"/>
          <w:color w:val="000000" w:themeColor="text1"/>
          <w:sz w:val="26"/>
          <w:szCs w:val="26"/>
        </w:rPr>
        <w:t xml:space="preserve">6 320,9 </w:t>
      </w:r>
      <w:r w:rsidRPr="005E6B74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2025 -2026 годы в сумме 7 664,2 тыс. рублей ежегодно за счет субсидии из бюджета Ханты – Мансийского автономного округа – 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Югры на софинансирование расходов муниципальных образований по обеспечению образовательных организаций, осуществляющих 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lastRenderedPageBreak/>
        <w:t>подготовку спортивного резерва</w:t>
      </w:r>
      <w:r>
        <w:rPr>
          <w:rFonts w:ascii="PT Astra Serif" w:hAnsi="PT Astra Serif"/>
          <w:color w:val="000000" w:themeColor="text1"/>
          <w:sz w:val="26"/>
          <w:szCs w:val="26"/>
        </w:rPr>
        <w:t>,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на условиях</w:t>
      </w:r>
      <w:r w:rsidRPr="005E6B74">
        <w:rPr>
          <w:rFonts w:ascii="PT Astra Serif" w:hAnsi="PT Astra Serif"/>
          <w:color w:val="000000" w:themeColor="text1"/>
          <w:sz w:val="26"/>
          <w:szCs w:val="26"/>
        </w:rPr>
        <w:t xml:space="preserve"> софинансирования 95,0% - бюджет автономного округа и</w:t>
      </w:r>
      <w:proofErr w:type="gramEnd"/>
      <w:r w:rsidRPr="005E6B74">
        <w:rPr>
          <w:rFonts w:ascii="PT Astra Serif" w:hAnsi="PT Astra Serif"/>
          <w:color w:val="000000" w:themeColor="text1"/>
          <w:sz w:val="26"/>
          <w:szCs w:val="26"/>
        </w:rPr>
        <w:t xml:space="preserve"> 5,0% - местный бюджет.</w:t>
      </w:r>
    </w:p>
    <w:p w:rsidR="000E7037" w:rsidRPr="001A7D9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D6DA4">
        <w:rPr>
          <w:rFonts w:ascii="PT Astra Serif" w:hAnsi="PT Astra Serif"/>
          <w:color w:val="000000" w:themeColor="text1"/>
          <w:sz w:val="26"/>
          <w:szCs w:val="26"/>
        </w:rPr>
        <w:t xml:space="preserve">Бюджетные ассигнования на реализацию основного мероприятия 5 «Укрепление </w:t>
      </w:r>
      <w:r w:rsidRPr="00B56F1E">
        <w:rPr>
          <w:rFonts w:ascii="PT Astra Serif" w:hAnsi="PT Astra Serif"/>
          <w:color w:val="000000" w:themeColor="text1"/>
          <w:sz w:val="26"/>
          <w:szCs w:val="26"/>
        </w:rPr>
        <w:t>материально – технической базы учреждений физической культуры и спорта» в общем объеме расходов на муниципальную программу составят на 2024 год 4,8% или 11 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B56F1E">
        <w:rPr>
          <w:rFonts w:ascii="PT Astra Serif" w:hAnsi="PT Astra Serif"/>
          <w:color w:val="000000" w:themeColor="text1"/>
          <w:sz w:val="26"/>
          <w:szCs w:val="26"/>
        </w:rPr>
        <w:t xml:space="preserve">80,7 тыс. рублей, на 2025 - 2026 годы 3,4% или 8 079,6 тыс. рублей 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>ежегодно.</w:t>
      </w:r>
    </w:p>
    <w:p w:rsidR="000E7037" w:rsidRPr="001A7D9B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1A7D9B">
        <w:rPr>
          <w:rFonts w:ascii="PT Astra Serif" w:hAnsi="PT Astra Serif"/>
          <w:color w:val="000000" w:themeColor="text1"/>
          <w:sz w:val="26"/>
          <w:szCs w:val="26"/>
        </w:rPr>
        <w:t>В составе указанных расходов предусмотрены бюджетные ассигнования:</w:t>
      </w:r>
    </w:p>
    <w:p w:rsidR="000E7037" w:rsidRPr="00DB6928" w:rsidRDefault="000E7037" w:rsidP="000E7037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1A7D9B">
        <w:rPr>
          <w:rFonts w:ascii="PT Astra Serif" w:hAnsi="PT Astra Serif"/>
          <w:color w:val="000000" w:themeColor="text1"/>
          <w:sz w:val="26"/>
          <w:szCs w:val="26"/>
        </w:rPr>
        <w:t>на 2024 год в сумме 1 265,</w:t>
      </w:r>
      <w:r w:rsidR="003F640F">
        <w:rPr>
          <w:rFonts w:ascii="PT Astra Serif" w:hAnsi="PT Astra Serif"/>
          <w:color w:val="000000" w:themeColor="text1"/>
          <w:sz w:val="26"/>
          <w:szCs w:val="26"/>
        </w:rPr>
        <w:t>2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- 202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годы в сумме 2 530,</w:t>
      </w:r>
      <w:r w:rsidRPr="00B56F1E">
        <w:rPr>
          <w:rFonts w:ascii="PT Astra Serif" w:hAnsi="PT Astra Serif"/>
          <w:color w:val="000000" w:themeColor="text1"/>
          <w:sz w:val="26"/>
          <w:szCs w:val="26"/>
        </w:rPr>
        <w:t xml:space="preserve">5 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тыс. рублей ежегодно за счет субсидии из бюджета Ханты – Мансийского автономного округа – Югры на софинансирование расходов муниципальных </w:t>
      </w:r>
      <w:r w:rsidRPr="00DB6928">
        <w:rPr>
          <w:rFonts w:ascii="PT Astra Serif" w:hAnsi="PT Astra Serif"/>
          <w:color w:val="000000" w:themeColor="text1"/>
          <w:sz w:val="26"/>
          <w:szCs w:val="26"/>
        </w:rPr>
        <w:t>образований по развитию сети спортивных объектов шаговой доступности на условиях софинансирования 95,0% - бюджет автономного округа и 5,0% - местный бюджет.</w:t>
      </w:r>
      <w:proofErr w:type="gramEnd"/>
      <w:r w:rsidRPr="00DB6928">
        <w:rPr>
          <w:rFonts w:ascii="PT Astra Serif" w:hAnsi="PT Astra Serif"/>
          <w:color w:val="000000" w:themeColor="text1"/>
          <w:sz w:val="26"/>
          <w:szCs w:val="26"/>
        </w:rPr>
        <w:t xml:space="preserve"> В 2024 году планируется приобретение наливного резинового покрытия для занятий по мини – футболу, баскетболу на уличной площадке, уличного силового тренажера; </w:t>
      </w:r>
    </w:p>
    <w:p w:rsidR="000E7037" w:rsidRPr="001E553F" w:rsidRDefault="000E7037" w:rsidP="000E7037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  <w:r w:rsidRPr="00DB6928">
        <w:rPr>
          <w:rFonts w:ascii="PT Astra Serif" w:hAnsi="PT Astra Serif"/>
          <w:color w:val="000000" w:themeColor="text1"/>
          <w:sz w:val="26"/>
          <w:szCs w:val="26"/>
        </w:rPr>
        <w:t>на 2024 год  в сумме 4 515,5 тыс. рублей, на 2025 - 2026 годы в сумме 5 549,1 тыс. рублей ежегодно на приобретение оборудования, спортивной экипировки и спортивного инвентаря, необходимого для осуществления спортивной подготовки в соответствии с требованиями федеральных стандартов спортивной подготовки. Реализация данного мероприятия будет осуществляться за счет субсидии из бюджета Ханты – Мансийского автономного округа – Югры на софинансирование расходов муниципальных образований по обеспечению образовательных организаций,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осуществляющих подготовку спортивного резерва на условиях софинансирования 95,0% – бюджет автономного округа и 5,0% - местный бюджет;</w:t>
      </w:r>
    </w:p>
    <w:p w:rsidR="000E7037" w:rsidRPr="001658B5" w:rsidRDefault="000E7037" w:rsidP="000E7037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1658B5">
        <w:rPr>
          <w:rFonts w:ascii="PT Astra Serif" w:hAnsi="PT Astra Serif"/>
          <w:color w:val="000000" w:themeColor="text1"/>
          <w:sz w:val="26"/>
          <w:szCs w:val="26"/>
        </w:rPr>
        <w:t xml:space="preserve">на ремонт кровли здания </w:t>
      </w:r>
      <w:r w:rsidRPr="001658B5">
        <w:rPr>
          <w:rFonts w:ascii="PT Astra Serif" w:hAnsi="PT Astra Serif"/>
          <w:bCs/>
          <w:color w:val="000000" w:themeColor="text1"/>
          <w:sz w:val="26"/>
          <w:szCs w:val="26"/>
        </w:rPr>
        <w:t xml:space="preserve">МБУ </w:t>
      </w:r>
      <w:r>
        <w:rPr>
          <w:rFonts w:ascii="PT Astra Serif" w:hAnsi="PT Astra Serif"/>
          <w:bCs/>
          <w:color w:val="000000" w:themeColor="text1"/>
          <w:sz w:val="26"/>
          <w:szCs w:val="26"/>
        </w:rPr>
        <w:t xml:space="preserve">ДО </w:t>
      </w:r>
      <w:r w:rsidRPr="001658B5">
        <w:rPr>
          <w:rFonts w:ascii="PT Astra Serif" w:hAnsi="PT Astra Serif"/>
          <w:color w:val="000000" w:themeColor="text1"/>
          <w:sz w:val="26"/>
          <w:szCs w:val="26"/>
        </w:rPr>
        <w:t>СШ «Центр Югорского спорта» в сумме 5 000,0 тыс. рублей в 2024 году;</w:t>
      </w:r>
    </w:p>
    <w:p w:rsidR="000E7037" w:rsidRPr="00392270" w:rsidRDefault="000E7037" w:rsidP="000E7037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392270">
        <w:rPr>
          <w:rFonts w:ascii="PT Astra Serif" w:hAnsi="PT Astra Serif"/>
          <w:color w:val="000000" w:themeColor="text1"/>
          <w:sz w:val="26"/>
          <w:szCs w:val="26"/>
        </w:rPr>
        <w:t xml:space="preserve">на 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укрепление материально – технической базы </w:t>
      </w:r>
      <w:r w:rsidRPr="001658B5">
        <w:rPr>
          <w:rFonts w:ascii="PT Astra Serif" w:hAnsi="PT Astra Serif"/>
          <w:bCs/>
          <w:color w:val="000000" w:themeColor="text1"/>
          <w:sz w:val="26"/>
          <w:szCs w:val="26"/>
        </w:rPr>
        <w:t xml:space="preserve">МБУ </w:t>
      </w:r>
      <w:r>
        <w:rPr>
          <w:rFonts w:ascii="PT Astra Serif" w:hAnsi="PT Astra Serif"/>
          <w:bCs/>
          <w:color w:val="000000" w:themeColor="text1"/>
          <w:sz w:val="26"/>
          <w:szCs w:val="26"/>
        </w:rPr>
        <w:t xml:space="preserve">ДО </w:t>
      </w:r>
      <w:r w:rsidRPr="001658B5">
        <w:rPr>
          <w:rFonts w:ascii="PT Astra Serif" w:hAnsi="PT Astra Serif"/>
          <w:color w:val="000000" w:themeColor="text1"/>
          <w:sz w:val="26"/>
          <w:szCs w:val="26"/>
        </w:rPr>
        <w:t xml:space="preserve">СШ «Центр Югорского спорта» </w:t>
      </w:r>
      <w:r w:rsidRPr="00392270">
        <w:rPr>
          <w:rFonts w:ascii="PT Astra Serif" w:hAnsi="PT Astra Serif"/>
          <w:color w:val="000000" w:themeColor="text1"/>
          <w:sz w:val="26"/>
          <w:szCs w:val="26"/>
        </w:rPr>
        <w:t xml:space="preserve">в сумме 700,0 тыс. рублей  в 2024 году. </w:t>
      </w:r>
    </w:p>
    <w:p w:rsidR="000E7037" w:rsidRPr="001658B5" w:rsidRDefault="000E7037" w:rsidP="000E7037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1658B5">
        <w:rPr>
          <w:rFonts w:ascii="PT Astra Serif" w:hAnsi="PT Astra Serif"/>
          <w:color w:val="000000" w:themeColor="text1"/>
          <w:sz w:val="26"/>
          <w:szCs w:val="26"/>
        </w:rPr>
        <w:t xml:space="preserve">Бюджетные ассигнования на реализацию основного мероприятия 6 «Поддержка социально значимых некоммерческих организаций, осуществляющих деятельность в сфере физической культуры и спорта» в общем объеме расходов на муниципальную программу составят на 2024 год 0,2% или 590,0 тыс. рублей. Средства будут направлены на предоставление субсидии некоммерческим организациям на конкурсной основе на организацию и проведение социально – значимых общественных мероприятий или реализацию проектов в сфере физической культуры и спорта. </w:t>
      </w:r>
    </w:p>
    <w:p w:rsidR="000E7037" w:rsidRDefault="000E7037" w:rsidP="000E7037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0E7037" w:rsidRDefault="000E7037" w:rsidP="000E7037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8D5E91" w:rsidRDefault="008D5E9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8D5E91" w:rsidRDefault="008D5E9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8D5E91" w:rsidRDefault="008D5E9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435D21" w:rsidRDefault="00435D2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435D21" w:rsidRDefault="00435D2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435D21" w:rsidRDefault="00435D2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4B0C3D" w:rsidRPr="00A606C7" w:rsidRDefault="004B0C3D" w:rsidP="004B0C3D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color w:val="auto"/>
          <w:sz w:val="26"/>
          <w:szCs w:val="26"/>
        </w:rPr>
      </w:pPr>
      <w:r w:rsidRPr="00A606C7">
        <w:rPr>
          <w:rFonts w:ascii="PT Astra Serif" w:hAnsi="PT Astra Serif"/>
          <w:bCs/>
          <w:color w:val="auto"/>
          <w:sz w:val="26"/>
          <w:szCs w:val="26"/>
        </w:rPr>
        <w:lastRenderedPageBreak/>
        <w:t>05. Муниципальная программа города Югорска</w:t>
      </w:r>
    </w:p>
    <w:p w:rsidR="004B0C3D" w:rsidRPr="00A606C7" w:rsidRDefault="004B0C3D" w:rsidP="004B0C3D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6"/>
          <w:szCs w:val="26"/>
        </w:rPr>
      </w:pPr>
      <w:r w:rsidRPr="00A606C7">
        <w:rPr>
          <w:rFonts w:ascii="PT Astra Serif" w:hAnsi="PT Astra Serif"/>
          <w:bCs/>
          <w:color w:val="auto"/>
          <w:sz w:val="26"/>
          <w:szCs w:val="26"/>
        </w:rPr>
        <w:t>«</w:t>
      </w:r>
      <w:r w:rsidRPr="00A606C7">
        <w:rPr>
          <w:rFonts w:ascii="PT Astra Serif" w:hAnsi="PT Astra Serif"/>
          <w:color w:val="auto"/>
          <w:sz w:val="26"/>
          <w:szCs w:val="26"/>
        </w:rPr>
        <w:t>Молодежная политика и организация временного трудоустройства»</w:t>
      </w:r>
    </w:p>
    <w:p w:rsidR="004B0C3D" w:rsidRPr="00A606C7" w:rsidRDefault="004B0C3D" w:rsidP="004B0C3D">
      <w:pPr>
        <w:ind w:right="-1" w:firstLine="567"/>
        <w:jc w:val="both"/>
        <w:rPr>
          <w:rFonts w:ascii="PT Astra Serif" w:hAnsi="PT Astra Serif"/>
          <w:b/>
          <w:sz w:val="26"/>
          <w:szCs w:val="26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Муниципальная программа города Югорска «Молодежная политика и организация временного трудоустройства» утверждена постановлением администрации города Югорска от 31.10.2018 № 3008 (далее – муниципальная программа).</w:t>
      </w:r>
    </w:p>
    <w:p w:rsidR="004B0C3D" w:rsidRPr="00A606C7" w:rsidRDefault="004B0C3D" w:rsidP="004B0C3D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http://adm.ugorsk.ru/about/programs/4917/72411/.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 xml:space="preserve">На реализацию муниципальной программы планируется направить бюджетные ассигнования на 2024 год в сумме 75 860,4 тыс. рублей, на 2025 год – 70 024,4 тыс. рублей,  на 2026 год – 70 064,4 тыс. рублей. 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Объемы финансовых ресурсов на реализацию муниципальной программы распределены следующим образом.</w:t>
      </w:r>
    </w:p>
    <w:p w:rsidR="004B0C3D" w:rsidRPr="00A606C7" w:rsidRDefault="00435D21" w:rsidP="004B0C3D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44</w:t>
      </w:r>
    </w:p>
    <w:p w:rsidR="004B0C3D" w:rsidRPr="00A606C7" w:rsidRDefault="004B0C3D" w:rsidP="004B0C3D">
      <w:pPr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 xml:space="preserve">Объемы финансовых ресурсов на реализацию муниципальной программы 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 xml:space="preserve">«Молодежная политика и организация временного трудоустройства» 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3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3815"/>
        <w:gridCol w:w="1559"/>
        <w:gridCol w:w="1580"/>
        <w:gridCol w:w="1718"/>
      </w:tblGrid>
      <w:tr w:rsidR="004B0C3D" w:rsidRPr="00A606C7" w:rsidTr="000B6916">
        <w:trPr>
          <w:jc w:val="center"/>
        </w:trPr>
        <w:tc>
          <w:tcPr>
            <w:tcW w:w="721" w:type="dxa"/>
            <w:vMerge w:val="restart"/>
            <w:vAlign w:val="center"/>
          </w:tcPr>
          <w:p w:rsidR="004B0C3D" w:rsidRPr="00A606C7" w:rsidRDefault="004B0C3D" w:rsidP="000B6916">
            <w:pPr>
              <w:pStyle w:val="23"/>
              <w:spacing w:line="24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 w:rsidRPr="00A606C7">
              <w:rPr>
                <w:sz w:val="24"/>
                <w:szCs w:val="24"/>
                <w:lang w:val="en-US"/>
              </w:rPr>
              <w:t xml:space="preserve">N </w:t>
            </w:r>
            <w:r w:rsidRPr="00A606C7">
              <w:rPr>
                <w:sz w:val="24"/>
                <w:szCs w:val="24"/>
              </w:rPr>
              <w:t>п/п</w:t>
            </w:r>
          </w:p>
        </w:tc>
        <w:tc>
          <w:tcPr>
            <w:tcW w:w="3815" w:type="dxa"/>
            <w:vMerge w:val="restart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857" w:type="dxa"/>
            <w:gridSpan w:val="3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jc w:val="center"/>
        </w:trPr>
        <w:tc>
          <w:tcPr>
            <w:tcW w:w="721" w:type="dxa"/>
            <w:vMerge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</w:p>
        </w:tc>
        <w:tc>
          <w:tcPr>
            <w:tcW w:w="3815" w:type="dxa"/>
            <w:vMerge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2024 год</w:t>
            </w: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</w:t>
            </w:r>
            <w:r w:rsidRPr="00A606C7">
              <w:rPr>
                <w:sz w:val="24"/>
                <w:szCs w:val="24"/>
                <w:lang w:val="en-US"/>
              </w:rPr>
              <w:t>2</w:t>
            </w:r>
            <w:r w:rsidRPr="00A606C7">
              <w:rPr>
                <w:sz w:val="24"/>
                <w:szCs w:val="24"/>
              </w:rPr>
              <w:t>5 год</w:t>
            </w: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3</w:t>
            </w: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4</w:t>
            </w: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4B0C3D" w:rsidRPr="00A606C7" w:rsidTr="000B6916">
        <w:trPr>
          <w:trHeight w:val="197"/>
          <w:jc w:val="center"/>
        </w:trPr>
        <w:tc>
          <w:tcPr>
            <w:tcW w:w="721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90 860,4</w:t>
            </w:r>
          </w:p>
        </w:tc>
        <w:tc>
          <w:tcPr>
            <w:tcW w:w="1580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85 024,4</w:t>
            </w:r>
          </w:p>
        </w:tc>
        <w:tc>
          <w:tcPr>
            <w:tcW w:w="1718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85 064,4</w:t>
            </w:r>
          </w:p>
        </w:tc>
      </w:tr>
      <w:tr w:rsidR="004B0C3D" w:rsidRPr="00A606C7" w:rsidTr="000B6916">
        <w:trPr>
          <w:trHeight w:val="117"/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4B0C3D" w:rsidRPr="00A606C7" w:rsidTr="000B6916">
        <w:trPr>
          <w:trHeight w:val="193"/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6 143,3</w:t>
            </w: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6 053,3</w:t>
            </w: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6 093,3</w:t>
            </w:r>
          </w:p>
        </w:tc>
      </w:tr>
      <w:tr w:rsidR="004B0C3D" w:rsidRPr="00A606C7" w:rsidTr="000B6916">
        <w:trPr>
          <w:trHeight w:val="268"/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69 717,1</w:t>
            </w: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63 971,1</w:t>
            </w: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63 971,1</w:t>
            </w:r>
          </w:p>
        </w:tc>
      </w:tr>
      <w:tr w:rsidR="004B0C3D" w:rsidRPr="00A606C7" w:rsidTr="000B6916">
        <w:trPr>
          <w:trHeight w:val="175"/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15 000,0</w:t>
            </w:r>
          </w:p>
        </w:tc>
        <w:tc>
          <w:tcPr>
            <w:tcW w:w="1580" w:type="dxa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15 000,0</w:t>
            </w:r>
          </w:p>
        </w:tc>
        <w:tc>
          <w:tcPr>
            <w:tcW w:w="1718" w:type="dxa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15 000,0</w:t>
            </w:r>
          </w:p>
        </w:tc>
      </w:tr>
    </w:tbl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4"/>
          <w:szCs w:val="24"/>
        </w:rPr>
      </w:pPr>
    </w:p>
    <w:p w:rsidR="004B0C3D" w:rsidRPr="00A606C7" w:rsidRDefault="00435D21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45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 xml:space="preserve">Объем бюджетных ассигнований по ответственному исполнителю и соисполнителям муниципальной программы «Молодежная политика и организация временного трудоустройства» на 2024 год и на плановый период 2025 и 2026 годов </w:t>
      </w: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(без учета внебюджетных источников)</w:t>
      </w:r>
    </w:p>
    <w:p w:rsidR="004B0C3D" w:rsidRPr="00A606C7" w:rsidRDefault="00A1107D" w:rsidP="004B0C3D">
      <w:pPr>
        <w:snapToGrid w:val="0"/>
        <w:ind w:right="-1" w:firstLine="708"/>
        <w:jc w:val="right"/>
        <w:rPr>
          <w:rFonts w:ascii="PT Astra Serif" w:hAnsi="PT Astra Serif"/>
          <w:sz w:val="26"/>
          <w:szCs w:val="26"/>
        </w:rPr>
      </w:pPr>
      <w:r w:rsidRPr="00A1107D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2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9"/>
        <w:gridCol w:w="3907"/>
        <w:gridCol w:w="1560"/>
        <w:gridCol w:w="1565"/>
        <w:gridCol w:w="1702"/>
      </w:tblGrid>
      <w:tr w:rsidR="004B0C3D" w:rsidRPr="00A606C7" w:rsidTr="000B6916">
        <w:trPr>
          <w:trHeight w:val="231"/>
          <w:tblHeader/>
          <w:jc w:val="center"/>
        </w:trPr>
        <w:tc>
          <w:tcPr>
            <w:tcW w:w="539" w:type="dxa"/>
            <w:vMerge w:val="restart"/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A606C7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A606C7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3907" w:type="dxa"/>
            <w:vMerge w:val="restart"/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4827" w:type="dxa"/>
            <w:gridSpan w:val="3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trHeight w:val="510"/>
          <w:tblHeader/>
          <w:jc w:val="center"/>
        </w:trPr>
        <w:tc>
          <w:tcPr>
            <w:tcW w:w="539" w:type="dxa"/>
            <w:vMerge/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907" w:type="dxa"/>
            <w:vMerge/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trHeight w:val="179"/>
          <w:jc w:val="center"/>
        </w:trPr>
        <w:tc>
          <w:tcPr>
            <w:tcW w:w="539" w:type="dxa"/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907" w:type="dxa"/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565" w:type="dxa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702" w:type="dxa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4B0C3D" w:rsidRPr="00A606C7" w:rsidTr="000B6916">
        <w:trPr>
          <w:trHeight w:val="300"/>
          <w:jc w:val="center"/>
        </w:trPr>
        <w:tc>
          <w:tcPr>
            <w:tcW w:w="539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75 860,4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70 024,4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70 064,4</w:t>
            </w:r>
          </w:p>
        </w:tc>
      </w:tr>
      <w:tr w:rsidR="004B0C3D" w:rsidRPr="00A606C7" w:rsidTr="000B6916">
        <w:trPr>
          <w:trHeight w:val="300"/>
          <w:jc w:val="center"/>
        </w:trPr>
        <w:tc>
          <w:tcPr>
            <w:tcW w:w="539" w:type="dxa"/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sz w:val="24"/>
                <w:szCs w:val="24"/>
              </w:rPr>
              <w:t> 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B0C3D" w:rsidRPr="00A606C7" w:rsidTr="000B6916">
        <w:trPr>
          <w:trHeight w:val="54"/>
          <w:jc w:val="center"/>
        </w:trPr>
        <w:tc>
          <w:tcPr>
            <w:tcW w:w="539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Управление социальной политики администрации города Югорска </w:t>
            </w: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(ответственный исполнитель)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63 586,5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58 596,5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58 636,5</w:t>
            </w:r>
          </w:p>
        </w:tc>
      </w:tr>
      <w:tr w:rsidR="004B0C3D" w:rsidRPr="00A606C7" w:rsidTr="000B6916">
        <w:trPr>
          <w:trHeight w:val="421"/>
          <w:jc w:val="center"/>
        </w:trPr>
        <w:tc>
          <w:tcPr>
            <w:tcW w:w="539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2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11 846,0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11 000,0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11 000,0</w:t>
            </w:r>
          </w:p>
        </w:tc>
      </w:tr>
      <w:tr w:rsidR="004B0C3D" w:rsidRPr="00A606C7" w:rsidTr="000B6916">
        <w:trPr>
          <w:trHeight w:val="421"/>
          <w:jc w:val="center"/>
        </w:trPr>
        <w:tc>
          <w:tcPr>
            <w:tcW w:w="539" w:type="dxa"/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3907" w:type="dxa"/>
            <w:shd w:val="clear" w:color="auto" w:fill="auto"/>
            <w:vAlign w:val="bottom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образования администрации города Югорска (соисполнитель 2)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427,9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427,9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427,9</w:t>
            </w:r>
          </w:p>
        </w:tc>
      </w:tr>
    </w:tbl>
    <w:p w:rsidR="004B0C3D" w:rsidRPr="00A606C7" w:rsidRDefault="004B0C3D" w:rsidP="004B0C3D">
      <w:pPr>
        <w:ind w:right="-1"/>
        <w:jc w:val="both"/>
        <w:rPr>
          <w:rFonts w:ascii="PT Astra Serif" w:hAnsi="PT Astra Serif"/>
          <w:sz w:val="24"/>
          <w:szCs w:val="24"/>
        </w:rPr>
      </w:pPr>
    </w:p>
    <w:p w:rsidR="004B0C3D" w:rsidRPr="00A606C7" w:rsidRDefault="004B0C3D" w:rsidP="004B0C3D">
      <w:pPr>
        <w:ind w:right="-1" w:firstLine="360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Муниципальная программа состоит из 2 подпрограмм.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 xml:space="preserve">Структура расходов на реализацию муниципальной программы «Молодежная политика и организация временного трудоустройства» </w:t>
      </w: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(без учета внебюджетных источников)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 w:rsidRPr="00435D21">
        <w:rPr>
          <w:rFonts w:ascii="PT Astra Serif" w:hAnsi="PT Astra Serif"/>
          <w:sz w:val="26"/>
          <w:szCs w:val="26"/>
        </w:rPr>
        <w:t>Диаграмма 7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A606C7">
        <w:rPr>
          <w:rFonts w:ascii="PT Astra Serif" w:hAnsi="PT Astra Serif"/>
          <w:noProof/>
        </w:rPr>
        <w:drawing>
          <wp:inline distT="0" distB="0" distL="0" distR="0" wp14:anchorId="7A3338D0" wp14:editId="1A1787F7">
            <wp:extent cx="5832231" cy="1951893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4B0C3D" w:rsidRPr="00A606C7" w:rsidRDefault="00435D21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46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6"/>
          <w:szCs w:val="26"/>
        </w:rPr>
      </w:pPr>
    </w:p>
    <w:p w:rsidR="004B0C3D" w:rsidRPr="00A606C7" w:rsidRDefault="004B0C3D" w:rsidP="004B0C3D">
      <w:pPr>
        <w:tabs>
          <w:tab w:val="left" w:pos="284"/>
        </w:tabs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Объем бюджетных ассигнований на реализацию муниципальной программы «Молодежная политика и организация временного трудоустройства» в разрезе подпрограмм, структурных элементов (основных мероприятий) и источников финансирования на 2024 год и на плановый период 2025 и 2026 годов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</w:p>
    <w:tbl>
      <w:tblPr>
        <w:tblW w:w="1017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238"/>
        <w:gridCol w:w="1559"/>
        <w:gridCol w:w="1134"/>
        <w:gridCol w:w="993"/>
        <w:gridCol w:w="1134"/>
        <w:gridCol w:w="992"/>
        <w:gridCol w:w="1135"/>
        <w:gridCol w:w="993"/>
      </w:tblGrid>
      <w:tr w:rsidR="004B0C3D" w:rsidRPr="00A606C7" w:rsidTr="000B6916">
        <w:trPr>
          <w:trHeight w:val="312"/>
          <w:tblHeader/>
        </w:trPr>
        <w:tc>
          <w:tcPr>
            <w:tcW w:w="2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Наименование подпрограммы, структурного элемента (основного мероприятия) муниципальной программы 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638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trHeight w:val="792"/>
          <w:tblHeader/>
        </w:trPr>
        <w:tc>
          <w:tcPr>
            <w:tcW w:w="22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212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trHeight w:val="792"/>
          <w:tblHeader/>
        </w:trPr>
        <w:tc>
          <w:tcPr>
            <w:tcW w:w="22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% в общем объеме </w:t>
            </w:r>
            <w:proofErr w:type="spellStart"/>
            <w:proofErr w:type="gramStart"/>
            <w:r w:rsidRPr="00A606C7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% в общем объеме </w:t>
            </w:r>
            <w:proofErr w:type="spellStart"/>
            <w:proofErr w:type="gramStart"/>
            <w:r w:rsidRPr="00A606C7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  <w:proofErr w:type="gramEnd"/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% в общем объеме </w:t>
            </w:r>
            <w:proofErr w:type="spellStart"/>
            <w:proofErr w:type="gramStart"/>
            <w:r w:rsidRPr="00A606C7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  <w:proofErr w:type="gramEnd"/>
          </w:p>
        </w:tc>
      </w:tr>
      <w:tr w:rsidR="004B0C3D" w:rsidRPr="00A606C7" w:rsidTr="000B6916">
        <w:trPr>
          <w:trHeight w:val="312"/>
        </w:trPr>
        <w:tc>
          <w:tcPr>
            <w:tcW w:w="101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Подпрограмма 1 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t>«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Молодежь города Югорска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t>»</w:t>
            </w:r>
          </w:p>
        </w:tc>
      </w:tr>
      <w:tr w:rsidR="004B0C3D" w:rsidRPr="00A606C7" w:rsidTr="000B6916">
        <w:trPr>
          <w:trHeight w:val="449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Организация, проведение и участие в молодежных мероприятиях различного уровня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700,0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700,0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700,0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</w:tr>
      <w:tr w:rsidR="004B0C3D" w:rsidRPr="00A606C7" w:rsidTr="000B6916">
        <w:trPr>
          <w:trHeight w:val="975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Поддержка общественных молодежных инициатив, волонтерского движения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175,0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175,0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0,2</w:t>
            </w:r>
          </w:p>
        </w:tc>
      </w:tr>
      <w:tr w:rsidR="004B0C3D" w:rsidRPr="00A606C7" w:rsidTr="000B6916">
        <w:trPr>
          <w:trHeight w:val="988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Проведение и участие в мероприятиях гражданско – патриотического направления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625,0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325,0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0,5</w:t>
            </w:r>
          </w:p>
        </w:tc>
      </w:tr>
      <w:tr w:rsidR="004B0C3D" w:rsidRPr="00A606C7" w:rsidTr="000B6916">
        <w:trPr>
          <w:trHeight w:val="540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Обеспечение деятельности подведомственного учреждения по организации и осуществлению мероприятий по работе с детьми и молодежью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50 371,1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66,4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45 771,1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65,4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45 771,1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65,3</w:t>
            </w:r>
          </w:p>
        </w:tc>
      </w:tr>
      <w:tr w:rsidR="004B0C3D" w:rsidRPr="00A606C7" w:rsidTr="000B6916">
        <w:trPr>
          <w:trHeight w:val="284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Организационно - техническое и финансовое обеспечение деятельности Управления социальной политики администрации города Югорска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11 846,0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15,6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11 000,0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15,7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11 000,0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15,7</w:t>
            </w:r>
          </w:p>
        </w:tc>
      </w:tr>
      <w:tr w:rsidR="004B0C3D" w:rsidRPr="00A606C7" w:rsidTr="000B6916">
        <w:trPr>
          <w:trHeight w:val="648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Итого по подпрограмме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63 717,1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84,0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57 971,1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82,8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57 971,1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82,7</w:t>
            </w:r>
          </w:p>
        </w:tc>
      </w:tr>
      <w:tr w:rsidR="004B0C3D" w:rsidRPr="00A606C7" w:rsidTr="000B6916">
        <w:trPr>
          <w:trHeight w:val="312"/>
        </w:trPr>
        <w:tc>
          <w:tcPr>
            <w:tcW w:w="101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Подпрограмма 2 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t>«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Временное трудоустройство в городе Югорске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t>»</w:t>
            </w:r>
          </w:p>
        </w:tc>
      </w:tr>
      <w:tr w:rsidR="004B0C3D" w:rsidRPr="00A606C7" w:rsidTr="000B6916">
        <w:trPr>
          <w:trHeight w:val="936"/>
        </w:trPr>
        <w:tc>
          <w:tcPr>
            <w:tcW w:w="22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Организация общественных работ для незанятых трудовой деятельностью и безработных граждан, временного трудоустройства безработных граждан, испытывающих трудности в поиске работы, создание рабочих мест для трудоустройства отдельных категорий граждан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2 409,9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2 309,9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2 309,9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3,3</w:t>
            </w:r>
          </w:p>
        </w:tc>
      </w:tr>
      <w:tr w:rsidR="004B0C3D" w:rsidRPr="00A606C7" w:rsidTr="000B6916">
        <w:trPr>
          <w:trHeight w:val="624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3 108,5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3 108,5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3 108,5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4,4</w:t>
            </w:r>
          </w:p>
        </w:tc>
      </w:tr>
      <w:tr w:rsidR="004B0C3D" w:rsidRPr="00A606C7" w:rsidTr="000B6916">
        <w:trPr>
          <w:trHeight w:val="312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5 518,4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7,3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5 418,4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7,7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5 418,4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7,7</w:t>
            </w:r>
          </w:p>
        </w:tc>
      </w:tr>
      <w:tr w:rsidR="004B0C3D" w:rsidRPr="00A606C7" w:rsidTr="000B6916">
        <w:trPr>
          <w:trHeight w:val="936"/>
        </w:trPr>
        <w:tc>
          <w:tcPr>
            <w:tcW w:w="22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Организация временного трудоустройства несовершеннолетних  в возрасте от 14 до 18 лет в свободное от учебы время и молодежных трудовых отрядов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3 450,0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3 460,0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4,9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3 500,0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5,0</w:t>
            </w:r>
          </w:p>
        </w:tc>
      </w:tr>
      <w:tr w:rsidR="004B0C3D" w:rsidRPr="00A606C7" w:rsidTr="000B6916">
        <w:trPr>
          <w:trHeight w:val="624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2 562,9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2 562,9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2 562,9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3,7</w:t>
            </w:r>
          </w:p>
        </w:tc>
      </w:tr>
      <w:tr w:rsidR="004B0C3D" w:rsidRPr="00A606C7" w:rsidTr="000B6916">
        <w:trPr>
          <w:trHeight w:val="312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6 012,9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6 022,9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8,6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6 062,9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8,7</w:t>
            </w:r>
          </w:p>
        </w:tc>
      </w:tr>
      <w:tr w:rsidR="004B0C3D" w:rsidRPr="00A606C7" w:rsidTr="000B6916">
        <w:trPr>
          <w:trHeight w:val="936"/>
        </w:trPr>
        <w:tc>
          <w:tcPr>
            <w:tcW w:w="2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Организация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283,4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283,4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283,4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</w:tr>
      <w:tr w:rsidR="004B0C3D" w:rsidRPr="00A606C7" w:rsidTr="000B6916">
        <w:trPr>
          <w:trHeight w:val="647"/>
        </w:trPr>
        <w:tc>
          <w:tcPr>
            <w:tcW w:w="22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328,6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328,6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328,6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0,5</w:t>
            </w:r>
          </w:p>
        </w:tc>
      </w:tr>
      <w:tr w:rsidR="004B0C3D" w:rsidRPr="00A606C7" w:rsidTr="000B6916">
        <w:trPr>
          <w:trHeight w:val="402"/>
        </w:trPr>
        <w:tc>
          <w:tcPr>
            <w:tcW w:w="22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612,0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0,8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612,0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0,9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612,0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0,9</w:t>
            </w:r>
          </w:p>
        </w:tc>
      </w:tr>
      <w:tr w:rsidR="004B0C3D" w:rsidRPr="00A606C7" w:rsidTr="000B6916">
        <w:trPr>
          <w:trHeight w:val="823"/>
        </w:trPr>
        <w:tc>
          <w:tcPr>
            <w:tcW w:w="2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lastRenderedPageBreak/>
              <w:t>Итого по подпрограмме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6 143,3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6 053,3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6 093,3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8,7</w:t>
            </w:r>
          </w:p>
        </w:tc>
      </w:tr>
      <w:tr w:rsidR="004B0C3D" w:rsidRPr="00A606C7" w:rsidTr="000B6916">
        <w:trPr>
          <w:trHeight w:val="553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6 000,0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7,9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6 000,0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6 000,0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8,6</w:t>
            </w:r>
          </w:p>
        </w:tc>
      </w:tr>
      <w:tr w:rsidR="004B0C3D" w:rsidRPr="00A606C7" w:rsidTr="000B6916">
        <w:trPr>
          <w:trHeight w:val="324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12 143,3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16,0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12 053,3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17,2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12 093,3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17,3</w:t>
            </w:r>
          </w:p>
        </w:tc>
      </w:tr>
      <w:tr w:rsidR="004B0C3D" w:rsidRPr="00A606C7" w:rsidTr="000B6916">
        <w:trPr>
          <w:trHeight w:val="791"/>
        </w:trPr>
        <w:tc>
          <w:tcPr>
            <w:tcW w:w="22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6 143,3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8,1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6 053,3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6 093,3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8,7</w:t>
            </w:r>
          </w:p>
        </w:tc>
      </w:tr>
      <w:tr w:rsidR="004B0C3D" w:rsidRPr="00A606C7" w:rsidTr="000B6916">
        <w:trPr>
          <w:trHeight w:val="70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69 717,1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91,9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63 971,1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91,4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63 971,1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91,3</w:t>
            </w:r>
          </w:p>
        </w:tc>
      </w:tr>
      <w:tr w:rsidR="004B0C3D" w:rsidRPr="00A606C7" w:rsidTr="000B6916">
        <w:trPr>
          <w:trHeight w:val="80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35D21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И</w:t>
            </w:r>
            <w:r w:rsidR="004B0C3D"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75 860,4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70 024,4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70 064,4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</w:tbl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Наибольший удельный вес в 2024 году – 84,0% или 63 717,1 тыс. рублей, в 2025</w:t>
      </w:r>
      <w:r w:rsidR="00114925">
        <w:rPr>
          <w:rFonts w:ascii="PT Astra Serif" w:hAnsi="PT Astra Serif"/>
          <w:sz w:val="26"/>
          <w:szCs w:val="26"/>
        </w:rPr>
        <w:t xml:space="preserve"> году</w:t>
      </w:r>
      <w:r w:rsidRPr="00A606C7">
        <w:rPr>
          <w:rFonts w:ascii="PT Astra Serif" w:hAnsi="PT Astra Serif"/>
          <w:sz w:val="26"/>
          <w:szCs w:val="26"/>
        </w:rPr>
        <w:t xml:space="preserve"> – 82,8% или 57 971,1 тыс. рублей, в 2026</w:t>
      </w:r>
      <w:r w:rsidR="00114925">
        <w:rPr>
          <w:rFonts w:ascii="PT Astra Serif" w:hAnsi="PT Astra Serif"/>
          <w:sz w:val="26"/>
          <w:szCs w:val="26"/>
        </w:rPr>
        <w:t xml:space="preserve"> году</w:t>
      </w:r>
      <w:r w:rsidRPr="00A606C7">
        <w:rPr>
          <w:rFonts w:ascii="PT Astra Serif" w:hAnsi="PT Astra Serif"/>
          <w:sz w:val="26"/>
          <w:szCs w:val="26"/>
        </w:rPr>
        <w:t xml:space="preserve"> – 82,7% или 57 971,1 тыс. рублей в объеме ресурсного обеспечения муниципальной программы составляют расходы на реализацию подпрограммы 1 «Молодежь города Югорска». Указанные средства будут направлены: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1) На организацию и проведение мероприятий в сфере молодежной политики на 2024 год 1 </w:t>
      </w:r>
      <w:r w:rsidR="0026684B">
        <w:rPr>
          <w:rFonts w:ascii="PT Astra Serif" w:hAnsi="PT Astra Serif"/>
          <w:sz w:val="26"/>
          <w:szCs w:val="26"/>
        </w:rPr>
        <w:t>5</w:t>
      </w:r>
      <w:r w:rsidRPr="00A606C7">
        <w:rPr>
          <w:rFonts w:ascii="PT Astra Serif" w:hAnsi="PT Astra Serif"/>
          <w:sz w:val="26"/>
          <w:szCs w:val="26"/>
        </w:rPr>
        <w:t>00,0 тыс. рублей, на 2025 – 2026 годы в сумме 1 </w:t>
      </w:r>
      <w:r w:rsidR="0026684B">
        <w:rPr>
          <w:rFonts w:ascii="PT Astra Serif" w:hAnsi="PT Astra Serif"/>
          <w:sz w:val="26"/>
          <w:szCs w:val="26"/>
        </w:rPr>
        <w:t>2</w:t>
      </w:r>
      <w:r w:rsidRPr="00A606C7">
        <w:rPr>
          <w:rFonts w:ascii="PT Astra Serif" w:hAnsi="PT Astra Serif"/>
          <w:sz w:val="26"/>
          <w:szCs w:val="26"/>
        </w:rPr>
        <w:t>00,0 тыс. рублей ежегодно.</w:t>
      </w:r>
    </w:p>
    <w:p w:rsidR="004B0C3D" w:rsidRPr="00BF1EB2" w:rsidRDefault="00435D21" w:rsidP="004B0C3D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47</w:t>
      </w:r>
    </w:p>
    <w:p w:rsidR="004B0C3D" w:rsidRPr="00BF1EB2" w:rsidRDefault="004B0C3D" w:rsidP="004B0C3D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Расшифровка расходов на организацию и проведение мероприятий в сфере молодежной политики на 2024 – 2026 годы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tbl>
      <w:tblPr>
        <w:tblW w:w="9288" w:type="dxa"/>
        <w:jc w:val="center"/>
        <w:tblInd w:w="-5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9"/>
        <w:gridCol w:w="1486"/>
        <w:gridCol w:w="1276"/>
        <w:gridCol w:w="1417"/>
      </w:tblGrid>
      <w:tr w:rsidR="004B0C3D" w:rsidRPr="00A606C7" w:rsidTr="000B6916">
        <w:trPr>
          <w:trHeight w:val="557"/>
          <w:tblHeader/>
          <w:jc w:val="center"/>
        </w:trPr>
        <w:tc>
          <w:tcPr>
            <w:tcW w:w="5109" w:type="dxa"/>
            <w:vMerge w:val="restart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Наименование расходов</w:t>
            </w:r>
          </w:p>
        </w:tc>
        <w:tc>
          <w:tcPr>
            <w:tcW w:w="4179" w:type="dxa"/>
            <w:gridSpan w:val="3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</w:tr>
      <w:tr w:rsidR="004B0C3D" w:rsidRPr="00A606C7" w:rsidTr="000B6916">
        <w:trPr>
          <w:trHeight w:val="86"/>
          <w:tblHeader/>
          <w:jc w:val="center"/>
        </w:trPr>
        <w:tc>
          <w:tcPr>
            <w:tcW w:w="5109" w:type="dxa"/>
            <w:vMerge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86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trHeight w:val="86"/>
          <w:jc w:val="center"/>
        </w:trPr>
        <w:tc>
          <w:tcPr>
            <w:tcW w:w="5109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486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</w:tr>
      <w:tr w:rsidR="004B0C3D" w:rsidRPr="00A606C7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Организация, проведение и участие в молодежных мероприятиях различного уровня, всего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700,0</w:t>
            </w: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700,0</w:t>
            </w: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700,0</w:t>
            </w:r>
          </w:p>
        </w:tc>
      </w:tr>
      <w:tr w:rsidR="004B0C3D" w:rsidRPr="00A606C7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в том числе</w:t>
            </w:r>
            <w:r w:rsidRPr="00A606C7">
              <w:rPr>
                <w:rFonts w:ascii="PT Astra Serif" w:hAnsi="PT Astra Serif"/>
                <w:sz w:val="24"/>
                <w:szCs w:val="24"/>
                <w:lang w:val="en-US"/>
              </w:rPr>
              <w:t>: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152E4C" w:rsidRDefault="00152E4C" w:rsidP="00152E4C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Поддержка студенческого движения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486" w:type="dxa"/>
            <w:vAlign w:val="center"/>
          </w:tcPr>
          <w:p w:rsidR="004B0C3D" w:rsidRPr="00152E4C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26,0</w:t>
            </w:r>
          </w:p>
        </w:tc>
        <w:tc>
          <w:tcPr>
            <w:tcW w:w="1276" w:type="dxa"/>
            <w:vAlign w:val="center"/>
          </w:tcPr>
          <w:p w:rsidR="004B0C3D" w:rsidRPr="00152E4C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26,0</w:t>
            </w:r>
          </w:p>
        </w:tc>
        <w:tc>
          <w:tcPr>
            <w:tcW w:w="1417" w:type="dxa"/>
            <w:vAlign w:val="center"/>
          </w:tcPr>
          <w:p w:rsidR="004B0C3D" w:rsidRPr="00152E4C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152E4C" w:rsidRDefault="00152E4C" w:rsidP="00152E4C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Формирование семейных ценностей и поддержка молодых семей</w:t>
            </w:r>
          </w:p>
        </w:tc>
        <w:tc>
          <w:tcPr>
            <w:tcW w:w="1486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170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276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170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17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170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8263A" w:rsidRDefault="004B0C3D" w:rsidP="0068263A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8263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Всероссийский День молодежи</w:t>
            </w:r>
          </w:p>
        </w:tc>
        <w:tc>
          <w:tcPr>
            <w:tcW w:w="1486" w:type="dxa"/>
            <w:vAlign w:val="center"/>
          </w:tcPr>
          <w:p w:rsidR="004B0C3D" w:rsidRPr="0068263A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8263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276" w:type="dxa"/>
            <w:vAlign w:val="center"/>
          </w:tcPr>
          <w:p w:rsidR="004B0C3D" w:rsidRPr="0068263A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8263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417" w:type="dxa"/>
            <w:vAlign w:val="center"/>
          </w:tcPr>
          <w:p w:rsidR="004B0C3D" w:rsidRPr="0068263A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8263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152E4C" w:rsidRDefault="004B0C3D" w:rsidP="00152E4C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Конкурсы </w:t>
            </w:r>
            <w:r w:rsidR="00152E4C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и городские мероприятия </w:t>
            </w: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для </w:t>
            </w: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 xml:space="preserve">молодежи, участие в </w:t>
            </w:r>
            <w:r w:rsidR="00152E4C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выездных мероприятиях за пределами города,</w:t>
            </w: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всероссийских акциях</w:t>
            </w:r>
          </w:p>
        </w:tc>
        <w:tc>
          <w:tcPr>
            <w:tcW w:w="1486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26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4,0</w:t>
            </w:r>
          </w:p>
        </w:tc>
        <w:tc>
          <w:tcPr>
            <w:tcW w:w="1276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4,0</w:t>
            </w:r>
          </w:p>
        </w:tc>
        <w:tc>
          <w:tcPr>
            <w:tcW w:w="1417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EA270D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A270D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Поощрение и поддержка способной и талантливой молодежи</w:t>
            </w:r>
          </w:p>
        </w:tc>
        <w:tc>
          <w:tcPr>
            <w:tcW w:w="1486" w:type="dxa"/>
            <w:vAlign w:val="center"/>
          </w:tcPr>
          <w:p w:rsidR="004B0C3D" w:rsidRPr="00EA270D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A270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  <w:tc>
          <w:tcPr>
            <w:tcW w:w="1276" w:type="dxa"/>
            <w:vAlign w:val="center"/>
          </w:tcPr>
          <w:p w:rsidR="004B0C3D" w:rsidRPr="00EA270D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A270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  <w:tc>
          <w:tcPr>
            <w:tcW w:w="1417" w:type="dxa"/>
            <w:vAlign w:val="center"/>
          </w:tcPr>
          <w:p w:rsidR="004B0C3D" w:rsidRPr="00EA270D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A270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Поддержка общественных молодежных инициатив, волонтерского движения, всего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175,0</w:t>
            </w: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175,0</w:t>
            </w: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175,0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8862B3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:</w:t>
            </w:r>
          </w:p>
        </w:tc>
        <w:tc>
          <w:tcPr>
            <w:tcW w:w="1486" w:type="dxa"/>
            <w:vAlign w:val="center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Акция «В добрые руки»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276" w:type="dxa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417" w:type="dxa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Встреча активистов молодежного движения с главой города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Поддержка волонтерского движения в городе Югорске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Проведение и участие в мероприятиях гражданско - патриотического направления, всего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625,0</w:t>
            </w: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325,0</w:t>
            </w: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325,0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8862B3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:</w:t>
            </w:r>
          </w:p>
        </w:tc>
        <w:tc>
          <w:tcPr>
            <w:tcW w:w="1486" w:type="dxa"/>
            <w:vAlign w:val="center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Социально-патриотическая акция «День призывника»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A606C7" w:rsidRDefault="006A697B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highlight w:val="red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Формирование культурных ценностей и патриотическое воспитание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6A697B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6A697B"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</w:t>
            </w: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6A697B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6A697B"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</w:t>
            </w: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6A697B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6A697B"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</w:t>
            </w: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Проведение мероприятий, посвященных Дню Победы в Великой Отечественной войне 1941-1945 годов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150,0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150,0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BC2E4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Информационное обеспечение мероприятий гражданско-патриотического направления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  <w:r w:rsidR="006A697B"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</w:t>
            </w: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4B0C3D" w:rsidRPr="00A606C7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1 500,0</w:t>
            </w: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1 200,0</w:t>
            </w: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1 200,0</w:t>
            </w:r>
          </w:p>
        </w:tc>
      </w:tr>
    </w:tbl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2) На обеспечение деятельности учреждения, осуществляющего работу с детьми и молодежью города Югорска, на 2024  год в сумме 50 371,1 тыс. рублей, на 2025 – 2026 годы  в сумме 45 771,1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Реализация мероприятия будет осуществляться посредством предоставления субсидии МАУ «Молодежный центр «Гелиос» на выполнение муниципального задания по выполнению: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- муниципальной работы по организации мероприятий в сфере молодежной политики, направленных на формирование системы развития талантливой и инициативной молодежи, создание условий для самореализации подростков и молодежи, развитие творческого, профессионального, интеллектуального потенциалов подростков и молодежи;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 xml:space="preserve">- муниципальной услуги по реализации дополнительных общеразвивающих программ. 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3) На финансовое обеспечение деятельности управления социальной политики администрации города Югорска на 2024 год в сумме 11 846,0 тыс. рублей, на 2025 – 2026 годы в сумме 11 000,0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 xml:space="preserve">Бюджетные ассигнования на реализацию подпрограммы 2 «Временное трудоустройство в городе Югорске» в общем объеме расходов на муниципальную </w:t>
      </w:r>
      <w:r w:rsidRPr="00A606C7">
        <w:rPr>
          <w:rFonts w:ascii="PT Astra Serif" w:hAnsi="PT Astra Serif"/>
          <w:sz w:val="26"/>
          <w:szCs w:val="26"/>
        </w:rPr>
        <w:lastRenderedPageBreak/>
        <w:t>программу составляют в 2024 году 16,0% или 12 143,3 тыс. рублей, в 2025 году 17,2% или 12 053,3 тыс. рублей, в 2026 году 17,3% или 12 093,3 тыс. рублей.</w:t>
      </w:r>
    </w:p>
    <w:p w:rsidR="004B0C3D" w:rsidRPr="00A606C7" w:rsidRDefault="004B0C3D" w:rsidP="004B0C3D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Организацией временного трудоустройства несовершеннолетних, безработных граждан занимается казенное учреждение</w:t>
      </w:r>
      <w:r w:rsidRPr="00A606C7">
        <w:rPr>
          <w:rFonts w:ascii="PT Astra Serif" w:hAnsi="PT Astra Serif"/>
          <w:bCs/>
          <w:sz w:val="26"/>
          <w:szCs w:val="26"/>
        </w:rPr>
        <w:t xml:space="preserve"> Ханты – Мансийского автономного округа – Югры «Югорский центр занятости населения» совместно с муниципальным автономным учреждением «Молодежный центр «Гелиос» и другими муниципальными учреждениями города Югорска </w:t>
      </w:r>
      <w:r w:rsidRPr="00A606C7">
        <w:rPr>
          <w:rFonts w:ascii="PT Astra Serif" w:hAnsi="PT Astra Serif"/>
          <w:sz w:val="26"/>
          <w:szCs w:val="26"/>
        </w:rPr>
        <w:t xml:space="preserve">в рамках соглашения о взаимодействии. </w:t>
      </w:r>
    </w:p>
    <w:p w:rsidR="004B0C3D" w:rsidRPr="00A606C7" w:rsidRDefault="004B0C3D" w:rsidP="004B0C3D">
      <w:pPr>
        <w:ind w:right="-1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 xml:space="preserve">             За счет средств бюджета автономного округа будут производиться:</w:t>
      </w:r>
    </w:p>
    <w:p w:rsidR="004B0C3D" w:rsidRPr="00A606C7" w:rsidRDefault="004B0C3D" w:rsidP="004B0C3D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- компенсация расходов по оплате труда отдельным категориям граждан, трудоустроенным на организованные временные рабочие места в размерах, установленных условиями государственной программы Ханты – Мансийского автономного округа - Югры «Поддержка занятости населения»;</w:t>
      </w:r>
    </w:p>
    <w:p w:rsidR="004B0C3D" w:rsidRPr="00A606C7" w:rsidRDefault="004B0C3D" w:rsidP="004B0C3D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- создание рабочих мест для трудоустройства отдельных категорий граждан в рамках основного мероприятия «Оказание комплексной помощи и сопровождения при трудоустройстве инвалидам, детям – инвалидам в возрасте от 14 до 18 лет, обратившимся в органы службы занятости» государственной программы Ханты – Мансийского автономного округа - Югры «Поддержка занятости населения».</w:t>
      </w:r>
    </w:p>
    <w:p w:rsidR="004B0C3D" w:rsidRPr="00A606C7" w:rsidRDefault="004B0C3D" w:rsidP="004B0C3D">
      <w:pPr>
        <w:ind w:right="-1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ab/>
      </w:r>
      <w:proofErr w:type="gramStart"/>
      <w:r w:rsidRPr="00A606C7">
        <w:rPr>
          <w:rFonts w:ascii="PT Astra Serif" w:hAnsi="PT Astra Serif"/>
          <w:sz w:val="26"/>
          <w:szCs w:val="26"/>
        </w:rPr>
        <w:t>За счет средств местного бюджета будут компенсироваться расходы в размере разницы между установленным минимальным размером оплаты труда с учетом страховых взносов и суммой компенсации расходов по оплате труда отдельным категориям граждан в размерах, установленных условиями государственной программы Ханты – Мансийского автономного округа – Югры «Поддержка занятости населения».</w:t>
      </w:r>
      <w:proofErr w:type="gramEnd"/>
      <w:r w:rsidRPr="00A606C7">
        <w:rPr>
          <w:rFonts w:ascii="PT Astra Serif" w:hAnsi="PT Astra Serif"/>
          <w:sz w:val="26"/>
          <w:szCs w:val="26"/>
        </w:rPr>
        <w:t xml:space="preserve"> Кроме того, будет выплачиваться компенсация за неиспользованный отпу</w:t>
      </w:r>
      <w:proofErr w:type="gramStart"/>
      <w:r w:rsidRPr="00A606C7">
        <w:rPr>
          <w:rFonts w:ascii="PT Astra Serif" w:hAnsi="PT Astra Serif"/>
          <w:sz w:val="26"/>
          <w:szCs w:val="26"/>
        </w:rPr>
        <w:t>ск в св</w:t>
      </w:r>
      <w:proofErr w:type="gramEnd"/>
      <w:r w:rsidRPr="00A606C7">
        <w:rPr>
          <w:rFonts w:ascii="PT Astra Serif" w:hAnsi="PT Astra Serif"/>
          <w:sz w:val="26"/>
          <w:szCs w:val="26"/>
        </w:rPr>
        <w:t>язи с окончанием срока действия трудового договора и компенсация расходов за прохождение первичного медицинского осмотра при трудоустройстве.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Средства подпрограммы будут направлены на: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A606C7">
        <w:rPr>
          <w:rFonts w:ascii="PT Astra Serif" w:hAnsi="PT Astra Serif"/>
          <w:bCs/>
          <w:sz w:val="26"/>
          <w:szCs w:val="26"/>
        </w:rPr>
        <w:t>1) Организацию оплачиваемых общественных работ (озеленение и благоустройство территории, уборка территорий, прилегающих к аллеям, скверам, мемориалам) для незанятых трудовой деятельностью и безработных граждан, временного трудоустройства безработных граждан, испытывающих трудности в поиске работы, создание рабочих мест для трудоустройства отдельных категорий граждан на 2024 год в сумме 5 518,4 тыс. рублей, на 2025 – 2026 годы в сумме 5 418,4 тыс. рублей ежегодно</w:t>
      </w:r>
      <w:r w:rsidRPr="00A606C7">
        <w:rPr>
          <w:rFonts w:ascii="PT Astra Serif" w:hAnsi="PT Astra Serif"/>
          <w:sz w:val="26"/>
          <w:szCs w:val="26"/>
        </w:rPr>
        <w:t>;</w:t>
      </w:r>
      <w:proofErr w:type="gramEnd"/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proofErr w:type="gramStart"/>
      <w:r w:rsidRPr="00A606C7">
        <w:rPr>
          <w:rFonts w:ascii="PT Astra Serif" w:hAnsi="PT Astra Serif"/>
          <w:bCs/>
          <w:sz w:val="26"/>
          <w:szCs w:val="26"/>
        </w:rPr>
        <w:t>2) Организацию временного трудоустройства несовершеннолетних в возрасте от 14 до 18 лет в свободное от учебы время, занятых на работах по благоустройству территории города Югорска на 2024 год в сумме 6 012,9 тыс. рублей, на 2025 год в сумме 6 022,9 тыс. рублей, на 2026 год в сумме 6 062,9 тыс. рублей;</w:t>
      </w:r>
      <w:proofErr w:type="gramEnd"/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bCs/>
          <w:sz w:val="26"/>
          <w:szCs w:val="26"/>
        </w:rPr>
        <w:t xml:space="preserve">3) Организацию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 на 2024 - 2026 годы в сумме </w:t>
      </w:r>
      <w:r w:rsidR="005F79BC">
        <w:rPr>
          <w:rFonts w:ascii="PT Astra Serif" w:hAnsi="PT Astra Serif"/>
          <w:bCs/>
          <w:sz w:val="26"/>
          <w:szCs w:val="26"/>
        </w:rPr>
        <w:t>6</w:t>
      </w:r>
      <w:r w:rsidRPr="00A606C7">
        <w:rPr>
          <w:rFonts w:ascii="PT Astra Serif" w:hAnsi="PT Astra Serif"/>
          <w:bCs/>
          <w:sz w:val="26"/>
          <w:szCs w:val="26"/>
        </w:rPr>
        <w:t>12,0 тыс. рублей ежегодно.</w:t>
      </w:r>
      <w:r w:rsidRPr="00A606C7">
        <w:rPr>
          <w:rFonts w:ascii="PT Astra Serif" w:hAnsi="PT Astra Serif"/>
          <w:sz w:val="26"/>
          <w:szCs w:val="26"/>
        </w:rPr>
        <w:t xml:space="preserve"> </w:t>
      </w:r>
    </w:p>
    <w:p w:rsidR="004B0C3D" w:rsidRPr="00A606C7" w:rsidRDefault="00AD2FE1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Запланированные</w:t>
      </w:r>
      <w:r w:rsidR="004B0C3D" w:rsidRPr="00A606C7">
        <w:rPr>
          <w:rFonts w:ascii="PT Astra Serif" w:hAnsi="PT Astra Serif"/>
          <w:sz w:val="26"/>
          <w:szCs w:val="26"/>
        </w:rPr>
        <w:t xml:space="preserve"> средства по подпрограмме 2 «Временное трудоустройство в городе Югорске» позволят организовать временное трудоустройство безработных граждан, в том числе несовершеннолетних (за счет создания временных рабочих мест) в 2024 -2026 годах по 461 человеку ежегодно.  </w:t>
      </w:r>
    </w:p>
    <w:p w:rsidR="004B0C3D" w:rsidRDefault="004B0C3D" w:rsidP="004B0C3D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br w:type="page"/>
      </w:r>
    </w:p>
    <w:p w:rsidR="00D63A15" w:rsidRDefault="00D63A15" w:rsidP="00D63A15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 w:rsidRPr="006D0CB6">
        <w:rPr>
          <w:rFonts w:ascii="PT Astra Serif" w:hAnsi="PT Astra Serif"/>
          <w:b/>
          <w:sz w:val="26"/>
          <w:szCs w:val="26"/>
        </w:rPr>
        <w:lastRenderedPageBreak/>
        <w:t xml:space="preserve">06. Муниципальная программа города Югорска </w:t>
      </w:r>
    </w:p>
    <w:p w:rsidR="00D63A15" w:rsidRPr="006D0CB6" w:rsidRDefault="00D63A15" w:rsidP="00D63A15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 w:rsidRPr="006D0CB6">
        <w:rPr>
          <w:rFonts w:ascii="PT Astra Serif" w:hAnsi="PT Astra Serif"/>
          <w:b/>
          <w:sz w:val="26"/>
          <w:szCs w:val="26"/>
        </w:rPr>
        <w:t>«Развитие жилищной сферы»</w:t>
      </w:r>
    </w:p>
    <w:p w:rsidR="00D63A15" w:rsidRPr="006D0CB6" w:rsidRDefault="00D63A15" w:rsidP="00D63A15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D63A15" w:rsidRPr="006D0CB6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D0CB6">
        <w:rPr>
          <w:rFonts w:ascii="PT Astra Serif" w:hAnsi="PT Astra Serif"/>
          <w:sz w:val="26"/>
          <w:szCs w:val="26"/>
        </w:rPr>
        <w:t>Муниципальная программа города Югорска «Развитие жилищной сферы» утверждена постановлением администрации города Югорска от 31.10.2018 № 3011 (далее – муниципальная программа).</w:t>
      </w:r>
    </w:p>
    <w:p w:rsidR="00D63A15" w:rsidRPr="00742FBF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D0CB6">
        <w:rPr>
          <w:rFonts w:ascii="PT Astra Serif" w:hAnsi="PT Astra Serif"/>
          <w:sz w:val="26"/>
          <w:szCs w:val="26"/>
        </w:rPr>
        <w:t xml:space="preserve">Ответственный исполнитель муниципальной программы: управление жилищной политики администрации города Югорска, соисполнители: департамент муниципальной собственности и градостроительства администрации города Югорска, департамент жилищно – коммунального и строительного комплекса администрации города Югорска, управление бухгалтерского учета и отчетности администрации </w:t>
      </w:r>
      <w:r w:rsidRPr="00742FBF">
        <w:rPr>
          <w:rFonts w:ascii="PT Astra Serif" w:hAnsi="PT Astra Serif"/>
          <w:sz w:val="26"/>
          <w:szCs w:val="26"/>
        </w:rPr>
        <w:t>города Югорска.</w:t>
      </w:r>
    </w:p>
    <w:p w:rsidR="00D63A15" w:rsidRPr="00742FBF" w:rsidRDefault="00D63A15" w:rsidP="00D63A15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http://adm.ugorsk.ru/about/programs/4917/72408/.</w:t>
      </w:r>
    </w:p>
    <w:p w:rsidR="00D63A15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На реализацию муниципальной программы за счет средств федерального бюджета, бюджета автономного округа, местного бюджета планируется направить в 2024 году 359 764,6 тыс. рублей, в 2025 году – 164 029,2 тыс. рублей, в 2026 году – 175 237,2 тыс. рублей. В составе бюджетных ассигнований на реализацию муниципальной программы запланированы расходы за счет средств муниципального дорожного фонда города Югорска в сумме 180 725,6 тыс. рублей</w:t>
      </w:r>
      <w:r>
        <w:rPr>
          <w:rFonts w:ascii="PT Astra Serif" w:hAnsi="PT Astra Serif"/>
          <w:sz w:val="26"/>
          <w:szCs w:val="26"/>
        </w:rPr>
        <w:t xml:space="preserve"> в 2024 году.</w:t>
      </w:r>
    </w:p>
    <w:p w:rsidR="00D63A15" w:rsidRPr="005A4F0A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 </w:t>
      </w:r>
    </w:p>
    <w:p w:rsidR="00D63A15" w:rsidRDefault="00D63A15" w:rsidP="00D63A15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435D21">
        <w:rPr>
          <w:rFonts w:ascii="PT Astra Serif" w:hAnsi="PT Astra Serif"/>
          <w:sz w:val="26"/>
          <w:szCs w:val="26"/>
        </w:rPr>
        <w:t xml:space="preserve">Таблица </w:t>
      </w:r>
      <w:r>
        <w:rPr>
          <w:rFonts w:ascii="PT Astra Serif" w:hAnsi="PT Astra Serif"/>
          <w:sz w:val="26"/>
          <w:szCs w:val="26"/>
        </w:rPr>
        <w:t>48</w:t>
      </w:r>
    </w:p>
    <w:p w:rsidR="00D63A15" w:rsidRPr="005A4F0A" w:rsidRDefault="00D63A15" w:rsidP="00D63A15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D63A15" w:rsidRDefault="00D63A15" w:rsidP="00D63A15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6D0CB6">
        <w:rPr>
          <w:rFonts w:ascii="PT Astra Serif" w:hAnsi="PT Astra Serif"/>
          <w:b/>
          <w:sz w:val="26"/>
          <w:szCs w:val="26"/>
        </w:rPr>
        <w:t xml:space="preserve">Объем бюджетных ассигнований на реализацию муниципальной программы «Развитие жилищной сферы» </w:t>
      </w:r>
    </w:p>
    <w:p w:rsidR="00D63A15" w:rsidRPr="006D0CB6" w:rsidRDefault="00D63A15" w:rsidP="00D63A15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6D0CB6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D63A15" w:rsidRDefault="00D63A15" w:rsidP="00D63A15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6D0CB6">
        <w:rPr>
          <w:rFonts w:ascii="PT Astra Serif" w:hAnsi="PT Astra Serif"/>
          <w:sz w:val="26"/>
          <w:szCs w:val="26"/>
        </w:rPr>
        <w:t>(тыс. рублей)</w:t>
      </w:r>
    </w:p>
    <w:p w:rsidR="00D63A15" w:rsidRDefault="00D63A15" w:rsidP="00D63A15">
      <w:pPr>
        <w:ind w:right="-1"/>
        <w:jc w:val="right"/>
        <w:rPr>
          <w:rFonts w:ascii="PT Astra Serif" w:hAnsi="PT Astra Serif"/>
          <w:sz w:val="26"/>
          <w:szCs w:val="26"/>
        </w:rPr>
      </w:pPr>
    </w:p>
    <w:tbl>
      <w:tblPr>
        <w:tblW w:w="100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27"/>
        <w:gridCol w:w="2129"/>
        <w:gridCol w:w="1573"/>
        <w:gridCol w:w="1262"/>
        <w:gridCol w:w="1233"/>
        <w:gridCol w:w="1252"/>
      </w:tblGrid>
      <w:tr w:rsidR="00D63A15" w:rsidRPr="006D0CB6" w:rsidTr="00EA6D77">
        <w:trPr>
          <w:trHeight w:val="363"/>
          <w:tblHeader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Наименование подпрограмм, расходов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Ответственный исполнитель, соисполнитель</w:t>
            </w:r>
          </w:p>
        </w:tc>
        <w:tc>
          <w:tcPr>
            <w:tcW w:w="1573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Источник финансирования</w:t>
            </w:r>
          </w:p>
        </w:tc>
        <w:tc>
          <w:tcPr>
            <w:tcW w:w="3747" w:type="dxa"/>
            <w:gridSpan w:val="3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 xml:space="preserve">Проект </w:t>
            </w:r>
          </w:p>
        </w:tc>
      </w:tr>
      <w:tr w:rsidR="00D63A15" w:rsidRPr="006D0CB6" w:rsidTr="00EA6D77">
        <w:trPr>
          <w:trHeight w:val="397"/>
          <w:tblHeader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2024 год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2025 год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2026 год</w:t>
            </w:r>
          </w:p>
        </w:tc>
      </w:tr>
      <w:tr w:rsidR="00D63A15" w:rsidRPr="006D0CB6" w:rsidTr="00EA6D77">
        <w:trPr>
          <w:trHeight w:val="256"/>
          <w:jc w:val="center"/>
        </w:trPr>
        <w:tc>
          <w:tcPr>
            <w:tcW w:w="10076" w:type="dxa"/>
            <w:gridSpan w:val="6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1 «Содействие развитию градостроительной деятельности»</w:t>
            </w:r>
          </w:p>
        </w:tc>
      </w:tr>
      <w:tr w:rsidR="00D63A15" w:rsidRPr="006D0CB6" w:rsidTr="00EA6D77">
        <w:trPr>
          <w:trHeight w:val="851"/>
          <w:jc w:val="center"/>
        </w:trPr>
        <w:tc>
          <w:tcPr>
            <w:tcW w:w="2627" w:type="dxa"/>
            <w:vMerge w:val="restart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Разработка документации по планировке и межеванию территорий и выполнение инженерных изысканий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 xml:space="preserve">бюджет </w:t>
            </w: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 xml:space="preserve">автономного </w:t>
            </w: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округа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4 219,4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4 219,4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4 219,4</w:t>
            </w:r>
          </w:p>
        </w:tc>
      </w:tr>
      <w:tr w:rsidR="00D63A15" w:rsidRPr="006D0CB6" w:rsidTr="00EA6D77">
        <w:trPr>
          <w:trHeight w:val="571"/>
          <w:jc w:val="center"/>
        </w:trPr>
        <w:tc>
          <w:tcPr>
            <w:tcW w:w="2627" w:type="dxa"/>
            <w:vMerge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 xml:space="preserve">местный </w:t>
            </w: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Cs/>
                <w:sz w:val="22"/>
                <w:szCs w:val="22"/>
              </w:rPr>
              <w:t xml:space="preserve">4 </w:t>
            </w: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317,6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317,6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317,6</w:t>
            </w:r>
          </w:p>
        </w:tc>
      </w:tr>
      <w:tr w:rsidR="00D63A15" w:rsidRPr="006D0CB6" w:rsidTr="00EA6D77">
        <w:trPr>
          <w:trHeight w:val="409"/>
          <w:jc w:val="center"/>
        </w:trPr>
        <w:tc>
          <w:tcPr>
            <w:tcW w:w="2627" w:type="dxa"/>
            <w:vMerge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8 537,0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4 537,0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4 537,0</w:t>
            </w:r>
          </w:p>
        </w:tc>
      </w:tr>
      <w:tr w:rsidR="00D63A15" w:rsidRPr="006D0CB6" w:rsidTr="00EA6D77">
        <w:trPr>
          <w:trHeight w:val="851"/>
          <w:jc w:val="center"/>
        </w:trPr>
        <w:tc>
          <w:tcPr>
            <w:tcW w:w="2627" w:type="dxa"/>
            <w:shd w:val="clear" w:color="auto" w:fill="auto"/>
            <w:noWrap/>
            <w:vAlign w:val="center"/>
          </w:tcPr>
          <w:p w:rsidR="00D63A15" w:rsidRPr="009C0F7F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sz w:val="22"/>
                <w:szCs w:val="22"/>
              </w:rPr>
              <w:t>Выполнение кадастровых работ в отношении объектов недвижимости, находящихся в муниципальной собственности</w:t>
            </w: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D63A15" w:rsidRPr="009C0F7F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9C0F7F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 xml:space="preserve">местный </w:t>
            </w:r>
          </w:p>
          <w:p w:rsidR="00D63A15" w:rsidRPr="009C0F7F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9C0F7F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400,0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D63A15" w:rsidRPr="009C0F7F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0,0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D63A15" w:rsidRPr="009C0F7F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598"/>
          <w:jc w:val="center"/>
        </w:trPr>
        <w:tc>
          <w:tcPr>
            <w:tcW w:w="4756" w:type="dxa"/>
            <w:gridSpan w:val="2"/>
            <w:vMerge w:val="restart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lastRenderedPageBreak/>
              <w:t>Итого по подпрограмме 1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 </w:t>
            </w: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«Содействие развитию градостроительной деятельности»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бюджет </w:t>
            </w: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автономного </w:t>
            </w: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округа 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4 219,4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4 219,4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4 219,4</w:t>
            </w:r>
          </w:p>
        </w:tc>
      </w:tr>
      <w:tr w:rsidR="00D63A15" w:rsidRPr="006D0CB6" w:rsidTr="00EA6D77">
        <w:trPr>
          <w:trHeight w:val="658"/>
          <w:jc w:val="center"/>
        </w:trPr>
        <w:tc>
          <w:tcPr>
            <w:tcW w:w="4756" w:type="dxa"/>
            <w:gridSpan w:val="2"/>
            <w:vMerge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местный </w:t>
            </w: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4 717,6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317,6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317,6</w:t>
            </w:r>
          </w:p>
        </w:tc>
      </w:tr>
      <w:tr w:rsidR="00D63A15" w:rsidRPr="006D0CB6" w:rsidTr="00EA6D77">
        <w:trPr>
          <w:trHeight w:val="315"/>
          <w:jc w:val="center"/>
        </w:trPr>
        <w:tc>
          <w:tcPr>
            <w:tcW w:w="4756" w:type="dxa"/>
            <w:gridSpan w:val="2"/>
            <w:vMerge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8 937,0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4 537,0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4 537,0</w:t>
            </w:r>
          </w:p>
        </w:tc>
      </w:tr>
      <w:tr w:rsidR="00D63A15" w:rsidRPr="006D0CB6" w:rsidTr="00EA6D77">
        <w:trPr>
          <w:trHeight w:val="297"/>
          <w:jc w:val="center"/>
        </w:trPr>
        <w:tc>
          <w:tcPr>
            <w:tcW w:w="10076" w:type="dxa"/>
            <w:gridSpan w:val="6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2 «Содействие развитию жилищного строительства»</w:t>
            </w:r>
          </w:p>
        </w:tc>
      </w:tr>
      <w:tr w:rsidR="00D63A15" w:rsidRPr="006D0CB6" w:rsidTr="00EA6D77">
        <w:trPr>
          <w:trHeight w:val="789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П</w:t>
            </w:r>
            <w:r w:rsidRPr="006D0CB6">
              <w:rPr>
                <w:rFonts w:ascii="PT Astra Serif" w:hAnsi="PT Astra Serif"/>
                <w:sz w:val="22"/>
                <w:szCs w:val="22"/>
              </w:rPr>
              <w:t>редоставление социальной выплаты гражданам, проживающим в жилых помещениях, не отвечающих требованиям в связи с превышением предельно  допустимой концентрации фенола и формальдегида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Управление жилищной политики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22 366,5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22 697,5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22 923,2</w:t>
            </w:r>
          </w:p>
        </w:tc>
      </w:tr>
      <w:tr w:rsidR="00D63A15" w:rsidRPr="006D0CB6" w:rsidTr="00EA6D77">
        <w:trPr>
          <w:trHeight w:val="78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27 336,8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30 087,4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46 541,1</w:t>
            </w:r>
          </w:p>
        </w:tc>
      </w:tr>
      <w:tr w:rsidR="00D63A15" w:rsidRPr="006D0CB6" w:rsidTr="00EA6D77">
        <w:trPr>
          <w:trHeight w:val="78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3 741,1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3 973,1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5 228,5</w:t>
            </w:r>
          </w:p>
        </w:tc>
      </w:tr>
      <w:tr w:rsidR="00D63A15" w:rsidRPr="006D0CB6" w:rsidTr="00EA6D77">
        <w:trPr>
          <w:trHeight w:val="405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53 444,4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56 758,0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74 692,8</w:t>
            </w:r>
          </w:p>
        </w:tc>
      </w:tr>
      <w:tr w:rsidR="00D63A15" w:rsidRPr="006D0CB6" w:rsidTr="00EA6D77">
        <w:trPr>
          <w:trHeight w:val="663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Приобретение жилых помещений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Управление жилищной политики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4 053,5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53 767,2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53 767,2</w:t>
            </w:r>
          </w:p>
        </w:tc>
      </w:tr>
      <w:tr w:rsidR="00D63A15" w:rsidRPr="006D0CB6" w:rsidTr="00EA6D77">
        <w:trPr>
          <w:trHeight w:val="557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30 305,1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4 047,0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4 047,0</w:t>
            </w:r>
          </w:p>
        </w:tc>
      </w:tr>
      <w:tr w:rsidR="00D63A15" w:rsidRPr="006D0CB6" w:rsidTr="00EA6D77">
        <w:trPr>
          <w:trHeight w:val="328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34 358,6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57 814,2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57 814,2</w:t>
            </w:r>
          </w:p>
        </w:tc>
      </w:tr>
      <w:tr w:rsidR="00D63A15" w:rsidRPr="006D0CB6" w:rsidTr="00EA6D77">
        <w:trPr>
          <w:trHeight w:val="871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С</w:t>
            </w:r>
            <w:r w:rsidRPr="006D0CB6">
              <w:rPr>
                <w:rFonts w:ascii="PT Astra Serif" w:hAnsi="PT Astra Serif"/>
                <w:sz w:val="22"/>
                <w:szCs w:val="22"/>
              </w:rPr>
              <w:t>троительство сетей канализации 5,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6D0CB6">
              <w:rPr>
                <w:rFonts w:ascii="PT Astra Serif" w:hAnsi="PT Astra Serif"/>
                <w:sz w:val="22"/>
                <w:szCs w:val="22"/>
              </w:rPr>
              <w:t>7 микрорайонов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47 206,9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75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3 553,2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30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50 760,1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784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Р</w:t>
            </w:r>
            <w:r w:rsidRPr="006D0CB6">
              <w:rPr>
                <w:rFonts w:ascii="PT Astra Serif" w:hAnsi="PT Astra Serif"/>
                <w:sz w:val="22"/>
                <w:szCs w:val="22"/>
              </w:rPr>
              <w:t>еконструкция автомобильной дороги по улице Магистральная</w:t>
            </w:r>
            <w:r>
              <w:rPr>
                <w:rFonts w:ascii="PT Astra Serif" w:hAnsi="PT Astra Serif"/>
                <w:sz w:val="22"/>
                <w:szCs w:val="22"/>
              </w:rPr>
              <w:t xml:space="preserve">, всего 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iCs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169 884,3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jc w:val="center"/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58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14 711,6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jc w:val="center"/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jc w:val="center"/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396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vMerge w:val="restart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184 595,9</w:t>
            </w:r>
          </w:p>
        </w:tc>
        <w:tc>
          <w:tcPr>
            <w:tcW w:w="1233" w:type="dxa"/>
            <w:vMerge w:val="restart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Merge w:val="restart"/>
            <w:vAlign w:val="center"/>
          </w:tcPr>
          <w:p w:rsidR="00D63A15" w:rsidRPr="006D0CB6" w:rsidRDefault="00D63A15" w:rsidP="00EA6D77">
            <w:pPr>
              <w:jc w:val="center"/>
              <w:rPr>
                <w:b/>
                <w:i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396"/>
          <w:jc w:val="center"/>
        </w:trPr>
        <w:tc>
          <w:tcPr>
            <w:tcW w:w="2627" w:type="dxa"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в том числе: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vMerge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62" w:type="dxa"/>
            <w:vMerge/>
            <w:shd w:val="clear" w:color="auto" w:fill="auto"/>
            <w:noWrap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1233" w:type="dxa"/>
            <w:vMerge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1252" w:type="dxa"/>
            <w:vMerge/>
            <w:vAlign w:val="center"/>
          </w:tcPr>
          <w:p w:rsidR="00D63A15" w:rsidRPr="00641BD8" w:rsidRDefault="00D63A15" w:rsidP="00EA6D77">
            <w:pPr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</w:tr>
      <w:tr w:rsidR="00D63A15" w:rsidRPr="006D0CB6" w:rsidTr="00EA6D77">
        <w:trPr>
          <w:trHeight w:val="396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D63A15" w:rsidRDefault="00D63A15" w:rsidP="00EA6D77">
            <w:pPr>
              <w:ind w:right="-1"/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</w:pPr>
            <w:r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  <w:t>Участие в региональном проекте «Жилье»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169 884,3</w:t>
            </w:r>
          </w:p>
        </w:tc>
        <w:tc>
          <w:tcPr>
            <w:tcW w:w="1233" w:type="dxa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41BD8" w:rsidRDefault="00D63A15" w:rsidP="00EA6D77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396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8 941,3</w:t>
            </w:r>
          </w:p>
        </w:tc>
        <w:tc>
          <w:tcPr>
            <w:tcW w:w="1233" w:type="dxa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41BD8" w:rsidRDefault="00D63A15" w:rsidP="00EA6D77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396"/>
          <w:jc w:val="center"/>
        </w:trPr>
        <w:tc>
          <w:tcPr>
            <w:tcW w:w="2627" w:type="dxa"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  <w:t>Оплата услуг по проведению строительного контроля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41BD8"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  <w:t>3 370,3</w:t>
            </w:r>
          </w:p>
        </w:tc>
        <w:tc>
          <w:tcPr>
            <w:tcW w:w="1233" w:type="dxa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41BD8" w:rsidRDefault="00D63A15" w:rsidP="00EA6D77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396"/>
          <w:jc w:val="center"/>
        </w:trPr>
        <w:tc>
          <w:tcPr>
            <w:tcW w:w="2627" w:type="dxa"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  <w:lastRenderedPageBreak/>
              <w:t>Оплата услуг по авторскому надзору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500,0</w:t>
            </w:r>
          </w:p>
        </w:tc>
        <w:tc>
          <w:tcPr>
            <w:tcW w:w="1233" w:type="dxa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41BD8" w:rsidRDefault="00D63A15" w:rsidP="00EA6D77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396"/>
          <w:jc w:val="center"/>
        </w:trPr>
        <w:tc>
          <w:tcPr>
            <w:tcW w:w="2627" w:type="dxa"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  <w:lang w:eastAsia="en-US"/>
              </w:rPr>
              <w:t>Выполнени</w:t>
            </w:r>
            <w:r>
              <w:rPr>
                <w:rFonts w:ascii="PT Astra Serif" w:hAnsi="PT Astra Serif"/>
                <w:i/>
                <w:sz w:val="22"/>
                <w:szCs w:val="22"/>
                <w:lang w:eastAsia="en-US"/>
              </w:rPr>
              <w:t>е</w:t>
            </w:r>
            <w:r w:rsidRPr="00641BD8">
              <w:rPr>
                <w:rFonts w:ascii="PT Astra Serif" w:hAnsi="PT Astra Serif"/>
                <w:i/>
                <w:sz w:val="22"/>
                <w:szCs w:val="22"/>
                <w:lang w:eastAsia="en-US"/>
              </w:rPr>
              <w:t xml:space="preserve"> работ по корректировке проектной документации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41BD8">
              <w:rPr>
                <w:i/>
                <w:sz w:val="22"/>
                <w:szCs w:val="22"/>
                <w:lang w:eastAsia="en-US"/>
              </w:rPr>
              <w:t>1</w:t>
            </w:r>
            <w:r w:rsidRPr="00641BD8">
              <w:rPr>
                <w:i/>
                <w:sz w:val="22"/>
                <w:szCs w:val="22"/>
                <w:lang w:val="en-US" w:eastAsia="en-US"/>
              </w:rPr>
              <w:t> </w:t>
            </w:r>
            <w:r w:rsidRPr="00641BD8">
              <w:rPr>
                <w:i/>
                <w:sz w:val="22"/>
                <w:szCs w:val="22"/>
                <w:lang w:eastAsia="en-US"/>
              </w:rPr>
              <w:t>900,0</w:t>
            </w:r>
          </w:p>
        </w:tc>
        <w:tc>
          <w:tcPr>
            <w:tcW w:w="1233" w:type="dxa"/>
            <w:vAlign w:val="center"/>
          </w:tcPr>
          <w:p w:rsidR="00D63A15" w:rsidRPr="00641BD8" w:rsidRDefault="00D63A15" w:rsidP="00EA6D7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D63A15" w:rsidRPr="00641BD8" w:rsidRDefault="00D63A15" w:rsidP="00EA6D77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54"/>
          <w:jc w:val="center"/>
        </w:trPr>
        <w:tc>
          <w:tcPr>
            <w:tcW w:w="4756" w:type="dxa"/>
            <w:gridSpan w:val="2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Итого по подпрограмме 2</w:t>
            </w:r>
            <w:r>
              <w:rPr>
                <w:rFonts w:ascii="PT Astra Serif" w:hAnsi="PT Astra Serif"/>
                <w:b/>
                <w:sz w:val="22"/>
                <w:szCs w:val="22"/>
              </w:rPr>
              <w:t xml:space="preserve"> </w:t>
            </w: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«Содействие развитию жилищного строительства»</w:t>
            </w:r>
          </w:p>
        </w:tc>
        <w:tc>
          <w:tcPr>
            <w:tcW w:w="1573" w:type="dxa"/>
            <w:shd w:val="clear" w:color="auto" w:fill="auto"/>
            <w:vAlign w:val="bottom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22 366,5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22 697,5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22 923,2</w:t>
            </w:r>
          </w:p>
        </w:tc>
      </w:tr>
      <w:tr w:rsidR="00D63A15" w:rsidRPr="006D0CB6" w:rsidTr="00EA6D77">
        <w:trPr>
          <w:trHeight w:val="54"/>
          <w:jc w:val="center"/>
        </w:trPr>
        <w:tc>
          <w:tcPr>
            <w:tcW w:w="4756" w:type="dxa"/>
            <w:gridSpan w:val="2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bottom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248 481,5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83 854,6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100 308,3</w:t>
            </w:r>
          </w:p>
        </w:tc>
      </w:tr>
      <w:tr w:rsidR="00D63A15" w:rsidRPr="006D0CB6" w:rsidTr="00EA6D77">
        <w:trPr>
          <w:trHeight w:val="54"/>
          <w:jc w:val="center"/>
        </w:trPr>
        <w:tc>
          <w:tcPr>
            <w:tcW w:w="4756" w:type="dxa"/>
            <w:gridSpan w:val="2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bottom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52 311,0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8 020,1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9 275,5</w:t>
            </w:r>
          </w:p>
        </w:tc>
      </w:tr>
      <w:tr w:rsidR="00D63A15" w:rsidRPr="006D0CB6" w:rsidTr="00EA6D77">
        <w:trPr>
          <w:trHeight w:val="229"/>
          <w:jc w:val="center"/>
        </w:trPr>
        <w:tc>
          <w:tcPr>
            <w:tcW w:w="4756" w:type="dxa"/>
            <w:gridSpan w:val="2"/>
            <w:vMerge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323 159,0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114 572,2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132 507,0</w:t>
            </w:r>
          </w:p>
        </w:tc>
      </w:tr>
      <w:tr w:rsidR="00D63A15" w:rsidRPr="006D0CB6" w:rsidTr="00EA6D77">
        <w:trPr>
          <w:trHeight w:val="481"/>
          <w:jc w:val="center"/>
        </w:trPr>
        <w:tc>
          <w:tcPr>
            <w:tcW w:w="10076" w:type="dxa"/>
            <w:gridSpan w:val="6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Cs/>
                <w:sz w:val="22"/>
                <w:szCs w:val="22"/>
              </w:rPr>
              <w:t>Подпрограмма 3 «Обеспечение мерами государственной поддержки по улучшению жилищных условий отдельных категорий граждан»</w:t>
            </w:r>
          </w:p>
        </w:tc>
      </w:tr>
      <w:tr w:rsidR="00D63A15" w:rsidRPr="006D0CB6" w:rsidTr="00EA6D77">
        <w:trPr>
          <w:trHeight w:val="547"/>
          <w:jc w:val="center"/>
        </w:trPr>
        <w:tc>
          <w:tcPr>
            <w:tcW w:w="2627" w:type="dxa"/>
            <w:vMerge w:val="restart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Предоставление субсидий молодым семьям на улучшение жилищных условий</w:t>
            </w:r>
          </w:p>
        </w:tc>
        <w:tc>
          <w:tcPr>
            <w:tcW w:w="2129" w:type="dxa"/>
            <w:vMerge w:val="restart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Управление жилищной политики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1 835,9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1 795,1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1 361,2</w:t>
            </w:r>
          </w:p>
        </w:tc>
      </w:tr>
      <w:tr w:rsidR="00D63A15" w:rsidRPr="006D0CB6" w:rsidTr="00EA6D77">
        <w:trPr>
          <w:trHeight w:val="768"/>
          <w:jc w:val="center"/>
        </w:trPr>
        <w:tc>
          <w:tcPr>
            <w:tcW w:w="2627" w:type="dxa"/>
            <w:vMerge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21 593,1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31 372,8</w:t>
            </w: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34 916,2</w:t>
            </w:r>
          </w:p>
        </w:tc>
      </w:tr>
      <w:tr w:rsidR="00D63A15" w:rsidRPr="006D0CB6" w:rsidTr="00EA6D77">
        <w:trPr>
          <w:trHeight w:val="493"/>
          <w:jc w:val="center"/>
        </w:trPr>
        <w:tc>
          <w:tcPr>
            <w:tcW w:w="2627" w:type="dxa"/>
            <w:vMerge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1 233,1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1 745,7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1 909,3</w:t>
            </w:r>
          </w:p>
        </w:tc>
      </w:tr>
      <w:tr w:rsidR="00D63A15" w:rsidRPr="006D0CB6" w:rsidTr="00EA6D77">
        <w:trPr>
          <w:trHeight w:val="246"/>
          <w:jc w:val="center"/>
        </w:trPr>
        <w:tc>
          <w:tcPr>
            <w:tcW w:w="2627" w:type="dxa"/>
            <w:vMerge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24 662,1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34 913,6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38 186,7</w:t>
            </w:r>
          </w:p>
        </w:tc>
      </w:tr>
      <w:tr w:rsidR="00D63A15" w:rsidRPr="006D0CB6" w:rsidTr="00EA6D77">
        <w:trPr>
          <w:trHeight w:val="234"/>
          <w:jc w:val="center"/>
        </w:trPr>
        <w:tc>
          <w:tcPr>
            <w:tcW w:w="2627" w:type="dxa"/>
            <w:vAlign w:val="center"/>
          </w:tcPr>
          <w:p w:rsidR="00D63A15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Подготовка территории для индивидуального жилищного строительства в целях обеспечения земельными участками отдельных  категорий граждан</w:t>
            </w: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3 000,0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10 000,0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D63A15" w:rsidRPr="006D0CB6" w:rsidTr="00EA6D77">
        <w:trPr>
          <w:trHeight w:val="1849"/>
          <w:jc w:val="center"/>
        </w:trPr>
        <w:tc>
          <w:tcPr>
            <w:tcW w:w="2627" w:type="dxa"/>
            <w:vAlign w:val="center"/>
          </w:tcPr>
          <w:p w:rsidR="00D63A15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47AF9">
              <w:rPr>
                <w:rFonts w:ascii="PT Astra Serif" w:hAnsi="PT Astra Serif"/>
                <w:sz w:val="22"/>
                <w:szCs w:val="22"/>
              </w:rPr>
              <w:t xml:space="preserve">Администрирование переданного государственного полномочия по обеспечению жилыми помещениями отдельных категорий граждан </w:t>
            </w:r>
          </w:p>
          <w:p w:rsidR="00D63A15" w:rsidRPr="00247AF9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6,5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6,5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6,5</w:t>
            </w:r>
          </w:p>
        </w:tc>
      </w:tr>
      <w:tr w:rsidR="00D63A15" w:rsidRPr="006D0CB6" w:rsidTr="00EA6D77">
        <w:trPr>
          <w:trHeight w:val="293"/>
          <w:jc w:val="center"/>
        </w:trPr>
        <w:tc>
          <w:tcPr>
            <w:tcW w:w="4756" w:type="dxa"/>
            <w:gridSpan w:val="2"/>
            <w:vMerge w:val="restart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Итого по подпрограмме 3</w:t>
            </w: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 xml:space="preserve"> </w:t>
            </w:r>
            <w:r w:rsidRPr="006D0CB6">
              <w:rPr>
                <w:rFonts w:ascii="PT Astra Serif" w:hAnsi="PT Astra Serif"/>
                <w:b/>
                <w:iCs/>
                <w:sz w:val="22"/>
                <w:szCs w:val="22"/>
              </w:rPr>
              <w:t>«Обеспечение мерами государственной поддержки по улучшению жилищных условий отдельных категорий граждан»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77233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77233">
              <w:rPr>
                <w:rFonts w:ascii="PT Astra Serif" w:hAnsi="PT Astra Serif"/>
                <w:b/>
                <w:sz w:val="22"/>
                <w:szCs w:val="22"/>
              </w:rPr>
              <w:t>1 835,9</w:t>
            </w:r>
          </w:p>
        </w:tc>
        <w:tc>
          <w:tcPr>
            <w:tcW w:w="1233" w:type="dxa"/>
            <w:vAlign w:val="center"/>
          </w:tcPr>
          <w:p w:rsidR="00D63A15" w:rsidRPr="00677233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77233">
              <w:rPr>
                <w:rFonts w:ascii="PT Astra Serif" w:hAnsi="PT Astra Serif"/>
                <w:b/>
                <w:sz w:val="22"/>
                <w:szCs w:val="22"/>
              </w:rPr>
              <w:t>1 795,1</w:t>
            </w:r>
          </w:p>
        </w:tc>
        <w:tc>
          <w:tcPr>
            <w:tcW w:w="1252" w:type="dxa"/>
            <w:vAlign w:val="center"/>
          </w:tcPr>
          <w:p w:rsidR="00D63A15" w:rsidRPr="00677233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77233">
              <w:rPr>
                <w:rFonts w:ascii="PT Astra Serif" w:hAnsi="PT Astra Serif"/>
                <w:b/>
                <w:sz w:val="22"/>
                <w:szCs w:val="22"/>
              </w:rPr>
              <w:t>1 361,2</w:t>
            </w:r>
          </w:p>
        </w:tc>
      </w:tr>
      <w:tr w:rsidR="00D63A15" w:rsidRPr="006D0CB6" w:rsidTr="00EA6D77">
        <w:trPr>
          <w:trHeight w:val="940"/>
          <w:jc w:val="center"/>
        </w:trPr>
        <w:tc>
          <w:tcPr>
            <w:tcW w:w="4756" w:type="dxa"/>
            <w:gridSpan w:val="2"/>
            <w:vMerge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21 599,6</w:t>
            </w:r>
          </w:p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31 379,3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34 922,7</w:t>
            </w:r>
          </w:p>
        </w:tc>
      </w:tr>
      <w:tr w:rsidR="00D63A15" w:rsidRPr="006D0CB6" w:rsidTr="00EA6D77">
        <w:trPr>
          <w:trHeight w:val="496"/>
          <w:jc w:val="center"/>
        </w:trPr>
        <w:tc>
          <w:tcPr>
            <w:tcW w:w="4756" w:type="dxa"/>
            <w:gridSpan w:val="2"/>
            <w:vMerge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4 233,1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11 745,7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1 909,3</w:t>
            </w:r>
          </w:p>
        </w:tc>
      </w:tr>
      <w:tr w:rsidR="00D63A15" w:rsidRPr="005A4F0A" w:rsidTr="00EA6D77">
        <w:trPr>
          <w:trHeight w:val="315"/>
          <w:jc w:val="center"/>
        </w:trPr>
        <w:tc>
          <w:tcPr>
            <w:tcW w:w="4756" w:type="dxa"/>
            <w:gridSpan w:val="2"/>
            <w:vMerge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27 668,6</w:t>
            </w:r>
          </w:p>
        </w:tc>
        <w:tc>
          <w:tcPr>
            <w:tcW w:w="1233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44 920,1</w:t>
            </w:r>
          </w:p>
        </w:tc>
        <w:tc>
          <w:tcPr>
            <w:tcW w:w="1252" w:type="dxa"/>
            <w:vAlign w:val="center"/>
          </w:tcPr>
          <w:p w:rsidR="00D63A15" w:rsidRPr="006D0CB6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38 193,2</w:t>
            </w:r>
          </w:p>
        </w:tc>
      </w:tr>
      <w:tr w:rsidR="00D63A15" w:rsidRPr="00742FBF" w:rsidTr="00EA6D77">
        <w:trPr>
          <w:trHeight w:val="465"/>
          <w:jc w:val="center"/>
        </w:trPr>
        <w:tc>
          <w:tcPr>
            <w:tcW w:w="4756" w:type="dxa"/>
            <w:gridSpan w:val="2"/>
            <w:vMerge w:val="restart"/>
            <w:shd w:val="clear" w:color="auto" w:fill="auto"/>
            <w:vAlign w:val="center"/>
          </w:tcPr>
          <w:p w:rsidR="00D63A15" w:rsidRPr="00742FBF" w:rsidRDefault="00D63A15" w:rsidP="00EA6D77">
            <w:pPr>
              <w:pStyle w:val="Standard"/>
              <w:ind w:right="-1"/>
              <w:jc w:val="center"/>
              <w:rPr>
                <w:rFonts w:ascii="PT Astra Serif" w:hAnsi="PT Astra Serif" w:cs="Times New Roman"/>
                <w:b/>
                <w:bCs/>
                <w:sz w:val="22"/>
                <w:szCs w:val="22"/>
              </w:rPr>
            </w:pPr>
            <w:proofErr w:type="spellStart"/>
            <w:r w:rsidRPr="00742FBF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Итого</w:t>
            </w:r>
            <w:proofErr w:type="spellEnd"/>
            <w:r w:rsidRPr="00742FBF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 xml:space="preserve"> </w:t>
            </w:r>
            <w:proofErr w:type="spellStart"/>
            <w:r w:rsidRPr="00742FBF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по</w:t>
            </w:r>
            <w:proofErr w:type="spellEnd"/>
            <w:r w:rsidRPr="00742FBF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 xml:space="preserve"> </w:t>
            </w:r>
            <w:proofErr w:type="spellStart"/>
            <w:r w:rsidRPr="00742FBF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муниципальной</w:t>
            </w:r>
            <w:proofErr w:type="spellEnd"/>
            <w:r w:rsidRPr="00742FBF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 xml:space="preserve"> </w:t>
            </w:r>
            <w:proofErr w:type="spellStart"/>
            <w:r w:rsidRPr="00742FBF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программе</w:t>
            </w:r>
            <w:proofErr w:type="spellEnd"/>
            <w:r w:rsidRPr="00742FBF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  <w:lang w:val="ru-RU"/>
              </w:rPr>
              <w:t xml:space="preserve"> 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24 202,4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24 492,6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24 284,4</w:t>
            </w:r>
          </w:p>
        </w:tc>
      </w:tr>
      <w:tr w:rsidR="00D63A15" w:rsidRPr="00742FBF" w:rsidTr="00EA6D77">
        <w:trPr>
          <w:trHeight w:val="686"/>
          <w:jc w:val="center"/>
        </w:trPr>
        <w:tc>
          <w:tcPr>
            <w:tcW w:w="4756" w:type="dxa"/>
            <w:gridSpan w:val="2"/>
            <w:vMerge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274 300,5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119 453,3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139 450,4</w:t>
            </w:r>
          </w:p>
        </w:tc>
      </w:tr>
      <w:tr w:rsidR="00D63A15" w:rsidRPr="00742FBF" w:rsidTr="00EA6D77">
        <w:trPr>
          <w:trHeight w:val="431"/>
          <w:jc w:val="center"/>
        </w:trPr>
        <w:tc>
          <w:tcPr>
            <w:tcW w:w="4756" w:type="dxa"/>
            <w:gridSpan w:val="2"/>
            <w:vMerge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61 261,7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20 083,4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11 502,4</w:t>
            </w:r>
          </w:p>
        </w:tc>
      </w:tr>
      <w:tr w:rsidR="00D63A15" w:rsidRPr="00742FBF" w:rsidTr="00EA6D77">
        <w:trPr>
          <w:trHeight w:val="315"/>
          <w:jc w:val="center"/>
        </w:trPr>
        <w:tc>
          <w:tcPr>
            <w:tcW w:w="4756" w:type="dxa"/>
            <w:gridSpan w:val="2"/>
            <w:vMerge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359 764,6</w:t>
            </w:r>
          </w:p>
        </w:tc>
        <w:tc>
          <w:tcPr>
            <w:tcW w:w="1233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164 029,3</w:t>
            </w:r>
          </w:p>
        </w:tc>
        <w:tc>
          <w:tcPr>
            <w:tcW w:w="1252" w:type="dxa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175 237,2</w:t>
            </w:r>
          </w:p>
        </w:tc>
      </w:tr>
    </w:tbl>
    <w:p w:rsidR="00D63A15" w:rsidRPr="00742FBF" w:rsidRDefault="00D63A15" w:rsidP="00D63A15">
      <w:pPr>
        <w:ind w:right="-1"/>
        <w:jc w:val="center"/>
        <w:rPr>
          <w:rFonts w:ascii="PT Astra Serif" w:hAnsi="PT Astra Serif"/>
          <w:sz w:val="22"/>
          <w:szCs w:val="22"/>
        </w:rPr>
      </w:pPr>
    </w:p>
    <w:p w:rsidR="00D63A15" w:rsidRPr="00742FBF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Наибольший удельный вес 89,8% или  323 159,0  тыс. рублей в 2024 году, 69,8% или 114 572,2 тыс. рублей в 2025 году, 75,6% или 132 507,0 тыс. рублей в 2026 году в объеме ресурсного обеспечения муниципальной программы составляют расходы на реализацию подпрограммы 2 «Содействие развитию жилищного строительства».</w:t>
      </w:r>
    </w:p>
    <w:p w:rsidR="00D63A15" w:rsidRPr="00742FBF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Мероприятия, предусмотренные подпрограммой 2 «Содействие развитию жилищного строительства», будут </w:t>
      </w:r>
      <w:proofErr w:type="gramStart"/>
      <w:r w:rsidRPr="00742FBF">
        <w:rPr>
          <w:rFonts w:ascii="PT Astra Serif" w:hAnsi="PT Astra Serif"/>
          <w:sz w:val="26"/>
          <w:szCs w:val="26"/>
        </w:rPr>
        <w:t>осуществляться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в том числе за счет субсидии из федерального бюджета и бюджета автономного округа для реализации полномочий в области строительства и жилищных отношений. Уровень софинансирования расходных обязательств муниципального образования составляет 7,0%.</w:t>
      </w:r>
    </w:p>
    <w:p w:rsidR="00D63A15" w:rsidRPr="00742FBF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Средства подпрограммы 2 будут направлены на:</w:t>
      </w:r>
    </w:p>
    <w:p w:rsidR="00D63A15" w:rsidRPr="00742FBF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>1) Предоставление гражданам, проживающим в жилых помещениях, не отвечающих требованиям в связи с превышением предельно допустимой концентрации фенола и формальдегида, социальных выплат на приобретение или строительство жилого помещения в сумме 53 444,4 тыс. рублей в 2024 году, в  сумме 56 758,0 тыс. рублей в 2025 году, в сумме 74 692,8 тыс. рублей в 2026 году, что позволит улучшить жилищные условия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13 семьям в 2024 году, 10 семьям в 2025 году, 12 семьям в 2026 году.</w:t>
      </w:r>
    </w:p>
    <w:p w:rsidR="00D63A15" w:rsidRPr="00742FBF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2) Приобретение жилых помещений в сумме 34 358,6 тыс. рублей в 2024 году, в сумме 57 814,2 тыс. рублей в 2025 – 2026 годах ежегодно. За счет указанных средств планируется приобрести в 2024 году – 7, в 2025 – 2026 годах – 10 жилых помещений для переселения граждан из аварийного жилищного фонда, по 4 жилых помещения для семей, состоящих на учете в качестве нуждающихся в жилых помещениях ежегодно.</w:t>
      </w:r>
    </w:p>
    <w:p w:rsidR="00D63A15" w:rsidRPr="00742FBF" w:rsidRDefault="00D63A15" w:rsidP="00D63A15">
      <w:pPr>
        <w:pStyle w:val="af8"/>
        <w:ind w:firstLine="708"/>
        <w:jc w:val="both"/>
        <w:rPr>
          <w:rFonts w:ascii="PT Astra Serif" w:eastAsiaTheme="minorHAnsi" w:hAnsi="PT Astra Serif" w:cstheme="minorBidi"/>
          <w:sz w:val="26"/>
          <w:szCs w:val="26"/>
          <w:lang w:eastAsia="en-US"/>
        </w:rPr>
      </w:pPr>
      <w:r w:rsidRPr="00742FBF">
        <w:rPr>
          <w:rFonts w:ascii="PT Astra Serif" w:hAnsi="PT Astra Serif"/>
          <w:sz w:val="26"/>
          <w:szCs w:val="26"/>
        </w:rPr>
        <w:t xml:space="preserve">3) Строительство сетей канализации 5, 7 микрорайонов в 2024 году в сумме 50 760,1 тыс. рублей. </w:t>
      </w:r>
      <w:r w:rsidRPr="00742FBF">
        <w:rPr>
          <w:rFonts w:ascii="PT Astra Serif" w:eastAsiaTheme="minorHAnsi" w:hAnsi="PT Astra Serif" w:cstheme="minorBidi"/>
          <w:sz w:val="26"/>
          <w:szCs w:val="26"/>
          <w:lang w:eastAsia="en-US"/>
        </w:rPr>
        <w:t>За счет указанных сре</w:t>
      </w:r>
      <w:proofErr w:type="gramStart"/>
      <w:r w:rsidRPr="00742FBF">
        <w:rPr>
          <w:rFonts w:ascii="PT Astra Serif" w:eastAsiaTheme="minorHAnsi" w:hAnsi="PT Astra Serif" w:cstheme="minorBidi"/>
          <w:sz w:val="26"/>
          <w:szCs w:val="26"/>
          <w:lang w:eastAsia="en-US"/>
        </w:rPr>
        <w:t>дств пл</w:t>
      </w:r>
      <w:proofErr w:type="gramEnd"/>
      <w:r w:rsidRPr="00742FBF">
        <w:rPr>
          <w:rFonts w:ascii="PT Astra Serif" w:eastAsiaTheme="minorHAnsi" w:hAnsi="PT Astra Serif" w:cstheme="minorBidi"/>
          <w:sz w:val="26"/>
          <w:szCs w:val="26"/>
          <w:lang w:eastAsia="en-US"/>
        </w:rPr>
        <w:t>анируется выполнить следующие работы:</w:t>
      </w:r>
    </w:p>
    <w:p w:rsidR="00D63A15" w:rsidRPr="00742FBF" w:rsidRDefault="00D63A15" w:rsidP="00D63A15">
      <w:pPr>
        <w:pStyle w:val="af8"/>
        <w:ind w:firstLine="708"/>
        <w:jc w:val="both"/>
        <w:rPr>
          <w:rFonts w:ascii="PT Astra Serif" w:eastAsiaTheme="minorHAnsi" w:hAnsi="PT Astra Serif"/>
          <w:sz w:val="26"/>
          <w:szCs w:val="26"/>
          <w:lang w:eastAsia="en-US"/>
        </w:rPr>
      </w:pPr>
      <w:r w:rsidRPr="00742FBF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- </w:t>
      </w:r>
      <w:r w:rsidRPr="00742FBF">
        <w:rPr>
          <w:rFonts w:ascii="PT Astra Serif" w:eastAsiaTheme="minorHAnsi" w:hAnsi="PT Astra Serif"/>
          <w:sz w:val="26"/>
          <w:szCs w:val="26"/>
          <w:lang w:eastAsia="en-US"/>
        </w:rPr>
        <w:t xml:space="preserve">3 этап строительства: выполнение работ по прокладке сетей водоотведения         (ул. </w:t>
      </w:r>
      <w:proofErr w:type="gramStart"/>
      <w:r w:rsidRPr="00742FBF">
        <w:rPr>
          <w:rFonts w:ascii="PT Astra Serif" w:eastAsiaTheme="minorHAnsi" w:hAnsi="PT Astra Serif"/>
          <w:sz w:val="26"/>
          <w:szCs w:val="26"/>
          <w:lang w:eastAsia="en-US"/>
        </w:rPr>
        <w:t>Звездная</w:t>
      </w:r>
      <w:proofErr w:type="gramEnd"/>
      <w:r w:rsidRPr="00742FBF">
        <w:rPr>
          <w:rFonts w:ascii="PT Astra Serif" w:eastAsiaTheme="minorHAnsi" w:hAnsi="PT Astra Serif"/>
          <w:sz w:val="26"/>
          <w:szCs w:val="26"/>
          <w:lang w:eastAsia="en-US"/>
        </w:rPr>
        <w:t xml:space="preserve">, проезд 124, ул. Цветной бульвар), выполнение пусконаладочных работ </w:t>
      </w:r>
      <w:r w:rsidRPr="00742FBF">
        <w:rPr>
          <w:rFonts w:ascii="PT Astra Serif" w:hAnsi="PT Astra Serif"/>
          <w:sz w:val="26"/>
          <w:szCs w:val="26"/>
        </w:rPr>
        <w:t>канализационной насосной станции</w:t>
      </w:r>
      <w:r w:rsidRPr="00742FBF">
        <w:rPr>
          <w:rFonts w:ascii="PT Astra Serif" w:eastAsiaTheme="minorHAnsi" w:hAnsi="PT Astra Serif"/>
          <w:sz w:val="26"/>
          <w:szCs w:val="26"/>
          <w:lang w:eastAsia="en-US"/>
        </w:rPr>
        <w:t xml:space="preserve"> №2, восстановление благоустройства после прокладки сетей водоотведения;</w:t>
      </w:r>
    </w:p>
    <w:p w:rsidR="00D63A15" w:rsidRPr="00742FBF" w:rsidRDefault="00D63A15" w:rsidP="00D63A15">
      <w:pPr>
        <w:ind w:firstLine="708"/>
        <w:jc w:val="both"/>
        <w:rPr>
          <w:rFonts w:ascii="PT Astra Serif" w:eastAsiaTheme="minorHAnsi" w:hAnsi="PT Astra Serif"/>
          <w:sz w:val="26"/>
          <w:szCs w:val="26"/>
          <w:lang w:eastAsia="en-US"/>
        </w:rPr>
      </w:pPr>
      <w:r w:rsidRPr="00742FBF">
        <w:rPr>
          <w:rFonts w:ascii="PT Astra Serif" w:eastAsiaTheme="minorHAnsi" w:hAnsi="PT Astra Serif"/>
          <w:sz w:val="26"/>
          <w:szCs w:val="26"/>
          <w:lang w:eastAsia="en-US"/>
        </w:rPr>
        <w:t>- 4 этап</w:t>
      </w:r>
      <w:r w:rsidRPr="00742FBF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 </w:t>
      </w:r>
      <w:r w:rsidRPr="00742FBF">
        <w:rPr>
          <w:rFonts w:ascii="PT Astra Serif" w:eastAsiaTheme="minorHAnsi" w:hAnsi="PT Astra Serif"/>
          <w:sz w:val="26"/>
          <w:szCs w:val="26"/>
          <w:lang w:eastAsia="en-US"/>
        </w:rPr>
        <w:t xml:space="preserve">строительства: вынос сетей электроснабжения с пятна застройки самотечной канализации по ул. Звездная, выполнение работ по прокладке сетей водоотведения (ул. Звездная, проезд 125, ул. </w:t>
      </w:r>
      <w:proofErr w:type="spellStart"/>
      <w:r w:rsidRPr="00742FBF">
        <w:rPr>
          <w:rFonts w:ascii="PT Astra Serif" w:eastAsiaTheme="minorHAnsi" w:hAnsi="PT Astra Serif"/>
          <w:sz w:val="26"/>
          <w:szCs w:val="26"/>
          <w:lang w:eastAsia="en-US"/>
        </w:rPr>
        <w:t>Кондинская</w:t>
      </w:r>
      <w:proofErr w:type="spellEnd"/>
      <w:r w:rsidRPr="00742FBF">
        <w:rPr>
          <w:rFonts w:ascii="PT Astra Serif" w:eastAsiaTheme="minorHAnsi" w:hAnsi="PT Astra Serif"/>
          <w:sz w:val="26"/>
          <w:szCs w:val="26"/>
          <w:lang w:eastAsia="en-US"/>
        </w:rPr>
        <w:t xml:space="preserve">, ул. Сибирский бульвар), завершение работ по строительству, электроснабжению, также пусконаладочные работы </w:t>
      </w:r>
      <w:r w:rsidRPr="00742FBF">
        <w:rPr>
          <w:rFonts w:ascii="PT Astra Serif" w:hAnsi="PT Astra Serif"/>
          <w:sz w:val="26"/>
          <w:szCs w:val="26"/>
        </w:rPr>
        <w:t>канализационной насосной станции</w:t>
      </w:r>
      <w:r w:rsidRPr="00742FBF">
        <w:rPr>
          <w:rFonts w:ascii="PT Astra Serif" w:eastAsiaTheme="minorHAnsi" w:hAnsi="PT Astra Serif"/>
          <w:sz w:val="26"/>
          <w:szCs w:val="26"/>
          <w:lang w:eastAsia="en-US"/>
        </w:rPr>
        <w:t xml:space="preserve"> №3;</w:t>
      </w:r>
    </w:p>
    <w:p w:rsidR="00D63A15" w:rsidRPr="00E14D4C" w:rsidRDefault="00D63A15" w:rsidP="00D63A15">
      <w:pPr>
        <w:ind w:firstLine="708"/>
        <w:jc w:val="both"/>
        <w:rPr>
          <w:rFonts w:ascii="PT Astra Serif" w:eastAsiaTheme="minorHAnsi" w:hAnsi="PT Astra Serif"/>
          <w:sz w:val="26"/>
          <w:szCs w:val="26"/>
          <w:lang w:eastAsia="en-US"/>
        </w:rPr>
      </w:pPr>
      <w:r w:rsidRPr="00742FBF">
        <w:rPr>
          <w:rFonts w:ascii="PT Astra Serif" w:eastAsiaTheme="minorHAnsi" w:hAnsi="PT Astra Serif"/>
          <w:sz w:val="26"/>
          <w:szCs w:val="26"/>
          <w:lang w:eastAsia="en-US"/>
        </w:rPr>
        <w:lastRenderedPageBreak/>
        <w:t>- 5 этап строительства: выполнение работ по прокладке сетей водоотведения</w:t>
      </w:r>
      <w:r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               (ул. Цветной бульвар, ул. </w:t>
      </w:r>
      <w:proofErr w:type="gramStart"/>
      <w:r w:rsidRPr="00E14D4C">
        <w:rPr>
          <w:rFonts w:ascii="PT Astra Serif" w:eastAsiaTheme="minorHAnsi" w:hAnsi="PT Astra Serif"/>
          <w:sz w:val="26"/>
          <w:szCs w:val="26"/>
          <w:lang w:eastAsia="en-US"/>
        </w:rPr>
        <w:t>Молодежная</w:t>
      </w:r>
      <w:proofErr w:type="gramEnd"/>
      <w:r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), восстановление благоустройства после прокладки сетей водоотведения, выполнение пусконаладочных работ </w:t>
      </w:r>
      <w:r w:rsidRPr="00E14D4C">
        <w:rPr>
          <w:rFonts w:ascii="PT Astra Serif" w:hAnsi="PT Astra Serif"/>
          <w:sz w:val="26"/>
          <w:szCs w:val="26"/>
        </w:rPr>
        <w:t>канализационной насосной станции</w:t>
      </w:r>
      <w:r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№1.</w:t>
      </w:r>
    </w:p>
    <w:p w:rsidR="00D63A15" w:rsidRPr="00A467BD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4)</w:t>
      </w:r>
      <w:r w:rsidRPr="00E14D4C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Р</w:t>
      </w:r>
      <w:r w:rsidRPr="00E14D4C">
        <w:rPr>
          <w:rFonts w:ascii="PT Astra Serif" w:hAnsi="PT Astra Serif"/>
          <w:sz w:val="26"/>
          <w:szCs w:val="26"/>
        </w:rPr>
        <w:t xml:space="preserve">еконструкцию автомобильной дороги по улице </w:t>
      </w:r>
      <w:proofErr w:type="gramStart"/>
      <w:r w:rsidRPr="00E14D4C">
        <w:rPr>
          <w:rFonts w:ascii="PT Astra Serif" w:hAnsi="PT Astra Serif"/>
          <w:sz w:val="26"/>
          <w:szCs w:val="26"/>
        </w:rPr>
        <w:t>Магистральная</w:t>
      </w:r>
      <w:proofErr w:type="gramEnd"/>
      <w:r w:rsidRPr="00E14D4C">
        <w:rPr>
          <w:rFonts w:ascii="PT Astra Serif" w:hAnsi="PT Astra Serif"/>
          <w:sz w:val="26"/>
          <w:szCs w:val="26"/>
        </w:rPr>
        <w:t xml:space="preserve"> в 2024 году</w:t>
      </w:r>
      <w:r>
        <w:rPr>
          <w:rFonts w:ascii="PT Astra Serif" w:hAnsi="PT Astra Serif"/>
          <w:sz w:val="26"/>
          <w:szCs w:val="26"/>
        </w:rPr>
        <w:t xml:space="preserve"> </w:t>
      </w:r>
      <w:r w:rsidRPr="00A467BD">
        <w:rPr>
          <w:rFonts w:ascii="PT Astra Serif" w:hAnsi="PT Astra Serif"/>
          <w:sz w:val="26"/>
          <w:szCs w:val="26"/>
        </w:rPr>
        <w:t>в сумме 184 595,9 тыс. рублей</w:t>
      </w:r>
      <w:r>
        <w:rPr>
          <w:rFonts w:ascii="PT Astra Serif" w:hAnsi="PT Astra Serif"/>
          <w:sz w:val="26"/>
          <w:szCs w:val="26"/>
        </w:rPr>
        <w:t>,</w:t>
      </w:r>
      <w:r w:rsidRPr="00A467BD">
        <w:rPr>
          <w:rFonts w:ascii="PT Astra Serif" w:hAnsi="PT Astra Serif"/>
          <w:sz w:val="26"/>
          <w:szCs w:val="26"/>
        </w:rPr>
        <w:t xml:space="preserve"> из них: </w:t>
      </w:r>
    </w:p>
    <w:p w:rsidR="00D63A15" w:rsidRPr="00A467BD" w:rsidRDefault="00D63A15" w:rsidP="00D63A15">
      <w:pPr>
        <w:ind w:firstLine="708"/>
        <w:jc w:val="both"/>
        <w:rPr>
          <w:rFonts w:ascii="PT Astra Serif" w:eastAsiaTheme="minorHAnsi" w:hAnsi="PT Astra Serif" w:cstheme="minorBidi"/>
          <w:sz w:val="26"/>
          <w:szCs w:val="26"/>
          <w:lang w:eastAsia="en-US"/>
        </w:rPr>
      </w:pP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- выполнение </w:t>
      </w:r>
      <w:proofErr w:type="gramStart"/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>строительно - монтажных</w:t>
      </w:r>
      <w:proofErr w:type="gramEnd"/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 работ – 178 825,6 тыс. рублей;</w:t>
      </w:r>
    </w:p>
    <w:p w:rsidR="00D63A15" w:rsidRPr="00A467BD" w:rsidRDefault="00D63A15" w:rsidP="00D63A15">
      <w:pPr>
        <w:ind w:firstLine="708"/>
        <w:jc w:val="both"/>
        <w:rPr>
          <w:rFonts w:ascii="PT Astra Serif" w:eastAsiaTheme="minorHAnsi" w:hAnsi="PT Astra Serif" w:cstheme="minorBidi"/>
          <w:sz w:val="26"/>
          <w:szCs w:val="26"/>
          <w:lang w:eastAsia="en-US"/>
        </w:rPr>
      </w:pP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- оплата услуг </w:t>
      </w:r>
      <w:r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по проведению </w:t>
      </w: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>строительного контроля – 3 370,3 тыс. рублей;</w:t>
      </w:r>
    </w:p>
    <w:p w:rsidR="00D63A15" w:rsidRPr="00A467BD" w:rsidRDefault="00D63A15" w:rsidP="00D63A15">
      <w:pPr>
        <w:ind w:firstLine="708"/>
        <w:jc w:val="both"/>
        <w:rPr>
          <w:rFonts w:ascii="PT Astra Serif" w:eastAsiaTheme="minorHAnsi" w:hAnsi="PT Astra Serif" w:cstheme="minorBidi"/>
          <w:sz w:val="26"/>
          <w:szCs w:val="26"/>
          <w:lang w:eastAsia="en-US"/>
        </w:rPr>
      </w:pP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- </w:t>
      </w:r>
      <w:r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оплата </w:t>
      </w: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>услуг по авторскому надзору – 500,0 тыс. рублей;</w:t>
      </w:r>
    </w:p>
    <w:p w:rsidR="00D63A15" w:rsidRPr="002F68AD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sz w:val="26"/>
          <w:szCs w:val="26"/>
          <w:lang w:eastAsia="en-US"/>
        </w:rPr>
        <w:t>- выполнение</w:t>
      </w:r>
      <w:r w:rsidRPr="00A467BD">
        <w:rPr>
          <w:sz w:val="26"/>
          <w:szCs w:val="26"/>
          <w:lang w:eastAsia="en-US"/>
        </w:rPr>
        <w:t xml:space="preserve"> работ по корректировке проектной документации  - </w:t>
      </w:r>
      <w:r w:rsidRPr="002F68AD">
        <w:rPr>
          <w:rFonts w:ascii="PT Astra Serif" w:hAnsi="PT Astra Serif"/>
          <w:sz w:val="26"/>
          <w:szCs w:val="26"/>
          <w:lang w:eastAsia="en-US"/>
        </w:rPr>
        <w:t>1</w:t>
      </w:r>
      <w:r w:rsidRPr="002F68AD">
        <w:rPr>
          <w:rFonts w:ascii="PT Astra Serif" w:hAnsi="PT Astra Serif"/>
          <w:sz w:val="26"/>
          <w:szCs w:val="26"/>
          <w:lang w:val="en-US" w:eastAsia="en-US"/>
        </w:rPr>
        <w:t> </w:t>
      </w:r>
      <w:r w:rsidRPr="002F68AD">
        <w:rPr>
          <w:rFonts w:ascii="PT Astra Serif" w:hAnsi="PT Astra Serif"/>
          <w:sz w:val="26"/>
          <w:szCs w:val="26"/>
          <w:lang w:eastAsia="en-US"/>
        </w:rPr>
        <w:t>900,0</w:t>
      </w:r>
      <w:r w:rsidRPr="00A467BD">
        <w:rPr>
          <w:sz w:val="26"/>
          <w:szCs w:val="26"/>
          <w:lang w:eastAsia="en-US"/>
        </w:rPr>
        <w:t xml:space="preserve"> </w:t>
      </w:r>
      <w:r w:rsidRPr="002F68AD">
        <w:rPr>
          <w:rFonts w:ascii="PT Astra Serif" w:hAnsi="PT Astra Serif"/>
          <w:sz w:val="26"/>
          <w:szCs w:val="26"/>
          <w:lang w:eastAsia="en-US"/>
        </w:rPr>
        <w:t>тыс. рублей.</w:t>
      </w:r>
      <w:r w:rsidRPr="002F68AD">
        <w:rPr>
          <w:rFonts w:ascii="PT Astra Serif" w:hAnsi="PT Astra Serif"/>
          <w:sz w:val="26"/>
          <w:szCs w:val="26"/>
        </w:rPr>
        <w:t xml:space="preserve"> </w:t>
      </w:r>
    </w:p>
    <w:p w:rsidR="00D63A15" w:rsidRPr="00E14D4C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Данный объект реализуется в рамках регионального проекта «Жилье»,</w:t>
      </w:r>
      <w:r>
        <w:rPr>
          <w:rFonts w:ascii="PT Astra Serif" w:hAnsi="PT Astra Serif"/>
          <w:sz w:val="26"/>
          <w:szCs w:val="26"/>
        </w:rPr>
        <w:t xml:space="preserve"> </w:t>
      </w:r>
      <w:r w:rsidRPr="00E14D4C">
        <w:rPr>
          <w:rFonts w:ascii="PT Astra Serif" w:hAnsi="PT Astra Serif"/>
          <w:sz w:val="26"/>
          <w:szCs w:val="26"/>
        </w:rPr>
        <w:t xml:space="preserve">который был включен по результатам отбора проектов муниципальных образований по участию в государственной программе Российской Федерации «Обеспечение доступным и комфортным жильем и коммунальными услугами граждан Российской Федерации». </w:t>
      </w:r>
    </w:p>
    <w:p w:rsidR="00D63A15" w:rsidRPr="0019703B" w:rsidRDefault="00D63A15" w:rsidP="00D63A15">
      <w:pPr>
        <w:ind w:firstLine="708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eastAsiaTheme="minorHAnsi" w:hAnsi="PT Astra Serif" w:cstheme="minorBidi"/>
          <w:color w:val="000000"/>
          <w:sz w:val="26"/>
          <w:szCs w:val="26"/>
          <w:lang w:eastAsia="en-US"/>
        </w:rPr>
        <w:t>За</w:t>
      </w:r>
      <w:r w:rsidRPr="00E14D4C">
        <w:rPr>
          <w:rFonts w:ascii="PT Astra Serif" w:eastAsiaTheme="minorHAnsi" w:hAnsi="PT Astra Serif" w:cstheme="minorBidi"/>
          <w:color w:val="000000"/>
          <w:sz w:val="26"/>
          <w:szCs w:val="26"/>
          <w:lang w:eastAsia="en-US"/>
        </w:rPr>
        <w:t xml:space="preserve"> счет этих средств планируется закончить работы по реконструкции дороги по ул. Магистральная на участке от ул. Садовая до ул. Южная протяженностью 1,2648 км.</w:t>
      </w:r>
      <w:r>
        <w:rPr>
          <w:rFonts w:ascii="PT Astra Serif" w:eastAsiaTheme="minorHAnsi" w:hAnsi="PT Astra Serif" w:cstheme="minorBidi"/>
          <w:color w:val="000000"/>
          <w:sz w:val="26"/>
          <w:szCs w:val="26"/>
          <w:lang w:eastAsia="en-US"/>
        </w:rPr>
        <w:t xml:space="preserve"> </w:t>
      </w:r>
      <w:r w:rsidRPr="0019703B">
        <w:rPr>
          <w:rFonts w:ascii="PT Astra Serif" w:hAnsi="PT Astra Serif"/>
          <w:sz w:val="26"/>
          <w:szCs w:val="26"/>
        </w:rPr>
        <w:t xml:space="preserve">Результатом реконструкции станет увеличение протяженности автомобильных дорог </w:t>
      </w:r>
      <w:r>
        <w:rPr>
          <w:rFonts w:ascii="PT Astra Serif" w:hAnsi="PT Astra Serif"/>
          <w:sz w:val="26"/>
          <w:szCs w:val="26"/>
        </w:rPr>
        <w:t>с твердым покрытием на 2,314 км.</w:t>
      </w:r>
    </w:p>
    <w:p w:rsidR="00D63A15" w:rsidRPr="00E14D4C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19703B">
        <w:rPr>
          <w:rFonts w:ascii="PT Astra Serif" w:hAnsi="PT Astra Serif"/>
          <w:sz w:val="26"/>
          <w:szCs w:val="26"/>
        </w:rPr>
        <w:t xml:space="preserve">Удельный вес – 7,7 % или </w:t>
      </w:r>
      <w:r w:rsidRPr="0019703B">
        <w:rPr>
          <w:rFonts w:ascii="PT Astra Serif" w:hAnsi="PT Astra Serif"/>
          <w:bCs/>
          <w:iCs/>
          <w:sz w:val="26"/>
          <w:szCs w:val="26"/>
        </w:rPr>
        <w:t xml:space="preserve">27 668,6 </w:t>
      </w:r>
      <w:r w:rsidRPr="0019703B">
        <w:rPr>
          <w:rFonts w:ascii="PT Astra Serif" w:hAnsi="PT Astra Serif"/>
          <w:sz w:val="26"/>
          <w:szCs w:val="26"/>
        </w:rPr>
        <w:t>тыс</w:t>
      </w:r>
      <w:r w:rsidRPr="00E14D4C">
        <w:rPr>
          <w:rFonts w:ascii="PT Astra Serif" w:hAnsi="PT Astra Serif"/>
          <w:sz w:val="26"/>
          <w:szCs w:val="26"/>
        </w:rPr>
        <w:t>. рублей в 2024 году, 27,4% или 44 920,1 тыс. рублей в 2025 году, 21,8% или 38 193,2</w:t>
      </w:r>
      <w:r w:rsidRPr="00E14D4C">
        <w:rPr>
          <w:rFonts w:ascii="PT Astra Serif" w:hAnsi="PT Astra Serif"/>
          <w:bCs/>
          <w:iCs/>
          <w:sz w:val="26"/>
          <w:szCs w:val="26"/>
        </w:rPr>
        <w:t xml:space="preserve"> </w:t>
      </w:r>
      <w:r w:rsidRPr="00E14D4C">
        <w:rPr>
          <w:rFonts w:ascii="PT Astra Serif" w:hAnsi="PT Astra Serif"/>
          <w:sz w:val="26"/>
          <w:szCs w:val="26"/>
        </w:rPr>
        <w:t xml:space="preserve">тыс. рублей в 2026 году в общем объеме ресурсного обеспечения муниципальной программы составляют расходы на  </w:t>
      </w:r>
      <w:r>
        <w:rPr>
          <w:rFonts w:ascii="PT Astra Serif" w:hAnsi="PT Astra Serif"/>
          <w:sz w:val="26"/>
          <w:szCs w:val="26"/>
        </w:rPr>
        <w:t xml:space="preserve">реализацию </w:t>
      </w:r>
      <w:r w:rsidRPr="00E14D4C">
        <w:rPr>
          <w:rFonts w:ascii="PT Astra Serif" w:hAnsi="PT Astra Serif"/>
          <w:sz w:val="26"/>
          <w:szCs w:val="26"/>
        </w:rPr>
        <w:t>подпрограмм</w:t>
      </w:r>
      <w:r>
        <w:rPr>
          <w:rFonts w:ascii="PT Astra Serif" w:hAnsi="PT Astra Serif"/>
          <w:sz w:val="26"/>
          <w:szCs w:val="26"/>
        </w:rPr>
        <w:t>ы</w:t>
      </w:r>
      <w:r w:rsidRPr="00E14D4C">
        <w:rPr>
          <w:rFonts w:ascii="PT Astra Serif" w:hAnsi="PT Astra Serif"/>
          <w:sz w:val="26"/>
          <w:szCs w:val="26"/>
        </w:rPr>
        <w:t xml:space="preserve"> 3 «Обеспечение мерами государственной поддержки по улучшению жилищных условий отдельных категорий граждан».</w:t>
      </w:r>
      <w:proofErr w:type="gramEnd"/>
    </w:p>
    <w:p w:rsidR="00D63A15" w:rsidRPr="00E14D4C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Средства подпрограммы 3 будут направлены на:</w:t>
      </w:r>
    </w:p>
    <w:p w:rsidR="00D63A15" w:rsidRPr="00E14D4C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 xml:space="preserve">1) Обеспечение финансирования публичного обязательства по предоставлению молодым семьям субсидии на приобретение жилья в 2024 году в сумме 24 662,1 тыс. рублей, в 2025 году в сумме 34 913,6 тыс. рублей, в 2026 году в сумме 38 186,7 тыс. рублей. </w:t>
      </w:r>
    </w:p>
    <w:p w:rsidR="00D63A15" w:rsidRPr="00E14D4C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2) Выполнение работ по обеспечению инженерной и транспортной инфраструктурой земельных участков под индивидуальное жилищное строительство (отсыпк</w:t>
      </w:r>
      <w:r>
        <w:rPr>
          <w:rFonts w:ascii="PT Astra Serif" w:hAnsi="PT Astra Serif"/>
          <w:sz w:val="26"/>
          <w:szCs w:val="26"/>
        </w:rPr>
        <w:t>а</w:t>
      </w:r>
      <w:r w:rsidRPr="00E14D4C">
        <w:rPr>
          <w:rFonts w:ascii="PT Astra Serif" w:hAnsi="PT Astra Serif"/>
          <w:sz w:val="26"/>
          <w:szCs w:val="26"/>
        </w:rPr>
        <w:t xml:space="preserve"> и планировк</w:t>
      </w:r>
      <w:r>
        <w:rPr>
          <w:rFonts w:ascii="PT Astra Serif" w:hAnsi="PT Astra Serif"/>
          <w:sz w:val="26"/>
          <w:szCs w:val="26"/>
        </w:rPr>
        <w:t>а</w:t>
      </w:r>
      <w:r w:rsidRPr="00E14D4C">
        <w:rPr>
          <w:rFonts w:ascii="PT Astra Serif" w:hAnsi="PT Astra Serif"/>
          <w:sz w:val="26"/>
          <w:szCs w:val="26"/>
        </w:rPr>
        <w:t xml:space="preserve"> территории 19 микрорайона</w:t>
      </w:r>
      <w:r>
        <w:rPr>
          <w:rFonts w:ascii="PT Astra Serif" w:hAnsi="PT Astra Serif"/>
          <w:sz w:val="26"/>
          <w:szCs w:val="26"/>
        </w:rPr>
        <w:t>)</w:t>
      </w:r>
      <w:r w:rsidRPr="00E14D4C">
        <w:rPr>
          <w:rFonts w:ascii="PT Astra Serif" w:hAnsi="PT Astra Serif"/>
          <w:sz w:val="26"/>
          <w:szCs w:val="26"/>
        </w:rPr>
        <w:t>:</w:t>
      </w:r>
    </w:p>
    <w:p w:rsidR="00D63A15" w:rsidRPr="00E14D4C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- в районе улиц Первопроходцев (проезд № 1 – проезд № 3), проезда № 2 (улицы Семейная – Первопроходцев), проезда № 3 (улицы Вишневая – Первопроходцев) в сумме 3 000,0 тыс. рублей в 2024 году;</w:t>
      </w:r>
    </w:p>
    <w:p w:rsidR="00D63A15" w:rsidRPr="00E14D4C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 xml:space="preserve">- в районе переулков </w:t>
      </w:r>
      <w:proofErr w:type="gramStart"/>
      <w:r w:rsidRPr="00E14D4C">
        <w:rPr>
          <w:rFonts w:ascii="PT Astra Serif" w:hAnsi="PT Astra Serif"/>
          <w:sz w:val="26"/>
          <w:szCs w:val="26"/>
        </w:rPr>
        <w:t>Клюквенный</w:t>
      </w:r>
      <w:proofErr w:type="gramEnd"/>
      <w:r w:rsidRPr="00E14D4C">
        <w:rPr>
          <w:rFonts w:ascii="PT Astra Serif" w:hAnsi="PT Astra Serif"/>
          <w:sz w:val="26"/>
          <w:szCs w:val="26"/>
        </w:rPr>
        <w:t>, Вишневый, улиц Семейная, Комсомольская, Вишневая, Первопроходцев, проездов № 4, 5, 6, 7, 8 в сумме 10 00</w:t>
      </w:r>
      <w:r>
        <w:rPr>
          <w:rFonts w:ascii="PT Astra Serif" w:hAnsi="PT Astra Serif"/>
          <w:sz w:val="26"/>
          <w:szCs w:val="26"/>
        </w:rPr>
        <w:t>0</w:t>
      </w:r>
      <w:r w:rsidRPr="00E14D4C">
        <w:rPr>
          <w:rFonts w:ascii="PT Astra Serif" w:hAnsi="PT Astra Serif"/>
          <w:sz w:val="26"/>
          <w:szCs w:val="26"/>
        </w:rPr>
        <w:t>,0 тыс. рублей в 2025 году.</w:t>
      </w:r>
    </w:p>
    <w:p w:rsidR="00D63A15" w:rsidRPr="00E14D4C" w:rsidRDefault="00D63A15" w:rsidP="00D63A15">
      <w:pPr>
        <w:tabs>
          <w:tab w:val="left" w:pos="993"/>
          <w:tab w:val="left" w:pos="1134"/>
        </w:tabs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3) Администрирование переданного государственного полномочия по обеспечению жилыми помещениями отдельных категорий граждан в сумме 6,5 тыс. рублей ежегодно.</w:t>
      </w:r>
    </w:p>
    <w:p w:rsidR="00D63A15" w:rsidRPr="005A4F0A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Исполнение</w:t>
      </w:r>
      <w:r w:rsidRPr="00E14D4C">
        <w:rPr>
          <w:rFonts w:ascii="PT Astra Serif" w:hAnsi="PT Astra Serif"/>
          <w:sz w:val="26"/>
          <w:szCs w:val="26"/>
        </w:rPr>
        <w:t xml:space="preserve"> мероприятий подпрограммы 3 позволит:</w:t>
      </w:r>
    </w:p>
    <w:p w:rsidR="00D63A15" w:rsidRPr="005A4F0A" w:rsidRDefault="00D63A15" w:rsidP="00D63A15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577C99">
        <w:rPr>
          <w:rFonts w:ascii="PT Astra Serif" w:hAnsi="PT Astra Serif"/>
          <w:sz w:val="26"/>
          <w:szCs w:val="26"/>
        </w:rPr>
        <w:t xml:space="preserve">- улучшить жилищные условия в 2024 – 2026 годах  9 молодых </w:t>
      </w:r>
      <w:r>
        <w:rPr>
          <w:rFonts w:ascii="PT Astra Serif" w:hAnsi="PT Astra Serif"/>
          <w:sz w:val="26"/>
          <w:szCs w:val="26"/>
        </w:rPr>
        <w:t xml:space="preserve">семей </w:t>
      </w:r>
      <w:r w:rsidRPr="00577C99">
        <w:rPr>
          <w:rFonts w:ascii="PT Astra Serif" w:hAnsi="PT Astra Serif"/>
          <w:sz w:val="26"/>
          <w:szCs w:val="26"/>
        </w:rPr>
        <w:t>ежегодно;</w:t>
      </w:r>
    </w:p>
    <w:p w:rsidR="00D63A15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C63165">
        <w:rPr>
          <w:rFonts w:ascii="PT Astra Serif" w:hAnsi="PT Astra Serif"/>
          <w:sz w:val="26"/>
          <w:szCs w:val="26"/>
        </w:rPr>
        <w:t xml:space="preserve">- выполнить подготовку территории для индивидуального жилищного строительства </w:t>
      </w:r>
      <w:r w:rsidRPr="000B6960">
        <w:rPr>
          <w:rFonts w:ascii="PT Astra Serif" w:hAnsi="PT Astra Serif"/>
          <w:sz w:val="26"/>
          <w:szCs w:val="26"/>
        </w:rPr>
        <w:t>площадью 4,5 га в 2024 году,</w:t>
      </w:r>
      <w:r>
        <w:rPr>
          <w:rFonts w:ascii="PT Astra Serif" w:hAnsi="PT Astra Serif"/>
          <w:sz w:val="26"/>
          <w:szCs w:val="26"/>
        </w:rPr>
        <w:t xml:space="preserve"> </w:t>
      </w:r>
      <w:r w:rsidRPr="000B6960">
        <w:rPr>
          <w:rFonts w:ascii="PT Astra Serif" w:hAnsi="PT Astra Serif"/>
          <w:sz w:val="26"/>
          <w:szCs w:val="26"/>
        </w:rPr>
        <w:t>13,4 га – в 2025</w:t>
      </w:r>
      <w:r w:rsidRPr="00C63165">
        <w:rPr>
          <w:rFonts w:ascii="PT Astra Serif" w:hAnsi="PT Astra Serif"/>
          <w:sz w:val="26"/>
          <w:szCs w:val="26"/>
        </w:rPr>
        <w:t xml:space="preserve"> году</w:t>
      </w:r>
      <w:r>
        <w:rPr>
          <w:rFonts w:ascii="PT Astra Serif" w:hAnsi="PT Astra Serif"/>
          <w:sz w:val="26"/>
          <w:szCs w:val="26"/>
        </w:rPr>
        <w:t xml:space="preserve">. </w:t>
      </w:r>
    </w:p>
    <w:p w:rsidR="00D63A15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lastRenderedPageBreak/>
        <w:t xml:space="preserve">Удельный вес 2,5% или 8 937,0 тыс. рублей в 2024 году, 2,8% или 4 537,0 тыс. рублей в 2025 году, 2,6% или 4 537,0 тыс. рублей в 2026 году в объеме ресурсного обеспечения муниципальной программы составляют расходы </w:t>
      </w:r>
      <w:r>
        <w:rPr>
          <w:rFonts w:ascii="PT Astra Serif" w:hAnsi="PT Astra Serif"/>
          <w:sz w:val="26"/>
          <w:szCs w:val="26"/>
        </w:rPr>
        <w:t>на исполнение подпрограммы</w:t>
      </w:r>
      <w:r w:rsidRPr="00E14D4C">
        <w:rPr>
          <w:rFonts w:ascii="PT Astra Serif" w:hAnsi="PT Astra Serif"/>
          <w:sz w:val="26"/>
          <w:szCs w:val="26"/>
        </w:rPr>
        <w:t xml:space="preserve"> 1</w:t>
      </w:r>
      <w:r>
        <w:rPr>
          <w:rFonts w:ascii="PT Astra Serif" w:hAnsi="PT Astra Serif"/>
          <w:sz w:val="26"/>
          <w:szCs w:val="26"/>
        </w:rPr>
        <w:t xml:space="preserve"> </w:t>
      </w:r>
      <w:r w:rsidRPr="00E14D4C">
        <w:rPr>
          <w:rFonts w:ascii="PT Astra Serif" w:hAnsi="PT Astra Serif"/>
          <w:sz w:val="26"/>
          <w:szCs w:val="26"/>
        </w:rPr>
        <w:t xml:space="preserve">«Содействие развитию </w:t>
      </w:r>
      <w:r>
        <w:rPr>
          <w:rFonts w:ascii="PT Astra Serif" w:hAnsi="PT Astra Serif"/>
          <w:sz w:val="26"/>
          <w:szCs w:val="26"/>
        </w:rPr>
        <w:t xml:space="preserve">градостроительной деятельности». Мероприятия будут </w:t>
      </w:r>
      <w:proofErr w:type="gramStart"/>
      <w:r>
        <w:rPr>
          <w:rFonts w:ascii="PT Astra Serif" w:hAnsi="PT Astra Serif"/>
          <w:sz w:val="26"/>
          <w:szCs w:val="26"/>
        </w:rPr>
        <w:t>осуществляться</w:t>
      </w:r>
      <w:proofErr w:type="gramEnd"/>
      <w:r>
        <w:rPr>
          <w:rFonts w:ascii="PT Astra Serif" w:hAnsi="PT Astra Serif"/>
          <w:sz w:val="26"/>
          <w:szCs w:val="26"/>
        </w:rPr>
        <w:t xml:space="preserve"> в том числе </w:t>
      </w:r>
      <w:r w:rsidRPr="00E14D4C">
        <w:rPr>
          <w:rFonts w:ascii="PT Astra Serif" w:hAnsi="PT Astra Serif"/>
          <w:sz w:val="26"/>
          <w:szCs w:val="26"/>
        </w:rPr>
        <w:t>за счет субсидии из бюджета автономного округа для реализации полномочий в области градостроительной деятельности. Уровень софинансирования расходных обязательств муниципального образования составляет 7,0%.</w:t>
      </w:r>
    </w:p>
    <w:p w:rsidR="00D63A15" w:rsidRDefault="00D63A15" w:rsidP="00D63A15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Средства подпрограммы 3 будут направлены на:</w:t>
      </w:r>
    </w:p>
    <w:p w:rsidR="00D63A15" w:rsidRPr="005A4F0A" w:rsidRDefault="00D63A15" w:rsidP="00D63A15">
      <w:pPr>
        <w:ind w:firstLine="708"/>
        <w:jc w:val="both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1) Внесение изменений </w:t>
      </w:r>
      <w:r w:rsidRPr="007B7355">
        <w:rPr>
          <w:rFonts w:ascii="PT Astra Serif" w:hAnsi="PT Astra Serif"/>
          <w:sz w:val="26"/>
          <w:szCs w:val="26"/>
        </w:rPr>
        <w:t>в генеральный план города Югорска</w:t>
      </w:r>
      <w:r>
        <w:rPr>
          <w:rFonts w:ascii="PT Astra Serif" w:hAnsi="PT Astra Serif"/>
          <w:sz w:val="26"/>
          <w:szCs w:val="26"/>
        </w:rPr>
        <w:t xml:space="preserve"> и проект землепользования и застройки в 2024 – 2026 годах в сумме 4 537,0 тыс. рублей ежегодно (в том числе: 4 219,4 тыс. рублей – средства бюджета автономного округа,   средства местного бюджета – 317,6 тыс. рублей). </w:t>
      </w:r>
    </w:p>
    <w:p w:rsidR="00D63A15" w:rsidRDefault="00D63A15" w:rsidP="00D63A15">
      <w:pPr>
        <w:widowControl w:val="0"/>
        <w:ind w:right="-1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ab/>
        <w:t>2) Внесение изменений в проекты планировки и проекты межевания 3 микрорайона, 5 микрорайона, 6 микрорайона, 7 микрорайона, 8 микрорайона  в 2024 году сумме 4 000,0 тыс. рублей с целью приведения в соответствие генеральному плану города Югорска.</w:t>
      </w:r>
    </w:p>
    <w:p w:rsidR="00D63A15" w:rsidRDefault="00D63A15" w:rsidP="00D63A15">
      <w:pPr>
        <w:widowControl w:val="0"/>
        <w:ind w:right="-1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ab/>
        <w:t xml:space="preserve">3) Выполнение кадастровых работ в отношении объектов недвижимости, находящихся в муниципальной собственности, в целях определения границ зон с особыми условиями использования территории и внесение таких сведений в единый государственный реестр недвижимости  в 2024 году в сумме 400,0 тыс. рублей. </w:t>
      </w:r>
    </w:p>
    <w:p w:rsidR="0019703B" w:rsidRPr="00BD1521" w:rsidRDefault="0019703B" w:rsidP="00BD1521">
      <w:pPr>
        <w:widowControl w:val="0"/>
        <w:ind w:right="-1"/>
        <w:jc w:val="both"/>
        <w:rPr>
          <w:rFonts w:ascii="PT Astra Serif" w:hAnsi="PT Astra Serif"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E14D4C" w:rsidRDefault="00E14D4C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433B42" w:rsidRDefault="00433B42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433B42" w:rsidRDefault="00433B42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433B42" w:rsidRDefault="00433B42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433B42" w:rsidRDefault="00433B42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D63A15" w:rsidRPr="00A641A9" w:rsidRDefault="00D63A15" w:rsidP="00D63A15">
      <w:pPr>
        <w:jc w:val="center"/>
        <w:rPr>
          <w:rFonts w:ascii="PT Astra Serif" w:hAnsi="PT Astra Serif"/>
          <w:b/>
          <w:sz w:val="26"/>
          <w:szCs w:val="26"/>
        </w:rPr>
      </w:pPr>
      <w:r w:rsidRPr="00034DB5">
        <w:rPr>
          <w:rFonts w:ascii="PT Astra Serif" w:hAnsi="PT Astra Serif"/>
          <w:b/>
          <w:sz w:val="26"/>
          <w:szCs w:val="26"/>
        </w:rPr>
        <w:lastRenderedPageBreak/>
        <w:t>07. Муниципальная программа города Югорска «Развитие жилищно - коммунального комплекса и повышение энергетической эффективности»</w:t>
      </w:r>
    </w:p>
    <w:p w:rsidR="00D63A15" w:rsidRPr="00A641A9" w:rsidRDefault="00D63A15" w:rsidP="00D63A15">
      <w:pPr>
        <w:jc w:val="center"/>
        <w:rPr>
          <w:rFonts w:ascii="PT Astra Serif" w:hAnsi="PT Astra Serif"/>
          <w:b/>
          <w:sz w:val="26"/>
          <w:szCs w:val="26"/>
        </w:rPr>
      </w:pPr>
    </w:p>
    <w:p w:rsidR="00D63A15" w:rsidRPr="00A641A9" w:rsidRDefault="00D63A15" w:rsidP="00D63A1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>Муниципальная программа города Югорска «Развитие жилищн</w:t>
      </w:r>
      <w:proofErr w:type="gramStart"/>
      <w:r w:rsidRPr="00A641A9">
        <w:rPr>
          <w:rFonts w:ascii="PT Astra Serif" w:hAnsi="PT Astra Serif"/>
          <w:sz w:val="26"/>
          <w:szCs w:val="26"/>
        </w:rPr>
        <w:t>о-</w:t>
      </w:r>
      <w:proofErr w:type="gramEnd"/>
      <w:r w:rsidRPr="00A641A9">
        <w:rPr>
          <w:rFonts w:ascii="PT Astra Serif" w:hAnsi="PT Astra Serif"/>
          <w:sz w:val="26"/>
          <w:szCs w:val="26"/>
        </w:rPr>
        <w:t xml:space="preserve"> коммунального комплекса и повышение энергетической эффективности» утверждена постановлением администрации города Югорска от 31.10.2018 № 3006 (далее – муниципальная программа). </w:t>
      </w:r>
    </w:p>
    <w:p w:rsidR="00D63A15" w:rsidRPr="00A641A9" w:rsidRDefault="00D63A15" w:rsidP="00D63A1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>Ответственный исполнитель муниципальной программы – департамент жилищно – коммунального и строительного комплекса администрации города Югорска, соисполнитель муниципальной программы -  управление бухгалтерского учета и отчетности администрации города Югорска.</w:t>
      </w:r>
    </w:p>
    <w:p w:rsidR="00D63A15" w:rsidRPr="00A641A9" w:rsidRDefault="00D63A15" w:rsidP="00D63A15">
      <w:pPr>
        <w:shd w:val="clear" w:color="auto" w:fill="FFFFFF"/>
        <w:ind w:firstLine="709"/>
        <w:jc w:val="both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http://adm.ugorsk.ru/about/programs/4917/72406/.</w:t>
      </w:r>
    </w:p>
    <w:p w:rsidR="00D63A15" w:rsidRPr="005A4F0A" w:rsidRDefault="00D63A15" w:rsidP="00D63A1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 xml:space="preserve">На </w:t>
      </w:r>
      <w:r w:rsidRPr="00742FBF">
        <w:rPr>
          <w:rFonts w:ascii="PT Astra Serif" w:hAnsi="PT Astra Serif"/>
          <w:sz w:val="26"/>
          <w:szCs w:val="26"/>
        </w:rPr>
        <w:t>реализацию муниципальной программы планируется направить в 2024 году        275 094,9 тыс. рублей, в 2025 году – 130 196,3 тыс. рублей, в 2026 году – 99 890,4 тыс. рублей.</w:t>
      </w:r>
    </w:p>
    <w:p w:rsidR="00D63A15" w:rsidRPr="00435D21" w:rsidRDefault="00D63A15" w:rsidP="00D63A15">
      <w:pPr>
        <w:pStyle w:val="Standard"/>
        <w:jc w:val="right"/>
        <w:rPr>
          <w:rFonts w:ascii="PT Astra Serif" w:hAnsi="PT Astra Serif"/>
          <w:sz w:val="26"/>
          <w:szCs w:val="26"/>
          <w:lang w:val="ru-RU"/>
        </w:rPr>
      </w:pPr>
      <w:r>
        <w:rPr>
          <w:rFonts w:ascii="PT Astra Serif" w:hAnsi="PT Astra Serif"/>
          <w:sz w:val="26"/>
          <w:szCs w:val="26"/>
          <w:lang w:val="ru-RU"/>
        </w:rPr>
        <w:t>Таблица</w:t>
      </w:r>
      <w:r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  <w:lang w:val="ru-RU"/>
        </w:rPr>
        <w:t>49</w:t>
      </w:r>
    </w:p>
    <w:p w:rsidR="00D63A15" w:rsidRPr="005A4F0A" w:rsidRDefault="00D63A15" w:rsidP="00D63A15">
      <w:pPr>
        <w:jc w:val="right"/>
        <w:rPr>
          <w:rFonts w:ascii="PT Astra Serif" w:hAnsi="PT Astra Serif"/>
          <w:sz w:val="26"/>
          <w:szCs w:val="26"/>
        </w:rPr>
      </w:pPr>
    </w:p>
    <w:p w:rsidR="00D63A15" w:rsidRDefault="00D63A15" w:rsidP="00D63A15">
      <w:pPr>
        <w:jc w:val="center"/>
        <w:rPr>
          <w:rFonts w:ascii="PT Astra Serif" w:hAnsi="PT Astra Serif"/>
          <w:b/>
          <w:sz w:val="26"/>
          <w:szCs w:val="26"/>
        </w:rPr>
      </w:pPr>
      <w:r w:rsidRPr="00A641A9">
        <w:rPr>
          <w:rFonts w:ascii="PT Astra Serif" w:hAnsi="PT Astra Serif"/>
          <w:b/>
          <w:sz w:val="26"/>
          <w:szCs w:val="26"/>
        </w:rPr>
        <w:t>Объем бюджетных ассигнований на реализацию муниципальной программы «Развитие жилищно-коммунального комплекса и повышение энергетической эффективности» на 2024 год и на плановый период 2025 и 2026 годов</w:t>
      </w:r>
    </w:p>
    <w:p w:rsidR="00D63A15" w:rsidRDefault="00D63A15" w:rsidP="00D63A15">
      <w:pPr>
        <w:jc w:val="center"/>
        <w:rPr>
          <w:rFonts w:ascii="PT Astra Serif" w:hAnsi="PT Astra Serif"/>
          <w:b/>
          <w:sz w:val="26"/>
          <w:szCs w:val="26"/>
        </w:rPr>
      </w:pPr>
    </w:p>
    <w:p w:rsidR="00D63A15" w:rsidRDefault="00D63A15" w:rsidP="00D63A15">
      <w:pPr>
        <w:jc w:val="right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4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64"/>
        <w:gridCol w:w="1701"/>
        <w:gridCol w:w="1276"/>
        <w:gridCol w:w="1276"/>
        <w:gridCol w:w="1309"/>
      </w:tblGrid>
      <w:tr w:rsidR="00D63A15" w:rsidRPr="005A4F0A" w:rsidTr="00EA6D77">
        <w:trPr>
          <w:trHeight w:val="317"/>
          <w:tblHeader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Наименование задач, структурных элементов (основных мероприятий), расходов муниципальной программы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3861" w:type="dxa"/>
            <w:gridSpan w:val="3"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 xml:space="preserve">Проект </w:t>
            </w:r>
          </w:p>
        </w:tc>
      </w:tr>
      <w:tr w:rsidR="00D63A15" w:rsidRPr="005A4F0A" w:rsidTr="00EA6D77">
        <w:trPr>
          <w:trHeight w:val="517"/>
          <w:tblHeader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</w:tc>
        <w:tc>
          <w:tcPr>
            <w:tcW w:w="1276" w:type="dxa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</w:tc>
        <w:tc>
          <w:tcPr>
            <w:tcW w:w="1309" w:type="dxa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</w:tc>
      </w:tr>
      <w:tr w:rsidR="00D63A15" w:rsidRPr="005A4F0A" w:rsidTr="00EA6D77">
        <w:trPr>
          <w:trHeight w:val="270"/>
          <w:jc w:val="center"/>
        </w:trPr>
        <w:tc>
          <w:tcPr>
            <w:tcW w:w="9426" w:type="dxa"/>
            <w:gridSpan w:val="5"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b/>
                <w:i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iCs/>
                <w:sz w:val="24"/>
                <w:szCs w:val="24"/>
              </w:rPr>
              <w:t>Задача 1 «Поддержка частных инвестиций в жилищно-коммунальный комплекс и обеспечение безубыточной деятельности организаций коммунального комплекса, осуществляющих регулируемую деятельность в сфере теплоснабжения, водоснабжения, водоотведения, повышение энергоэффективности в отраслях экономики»</w:t>
            </w:r>
          </w:p>
        </w:tc>
      </w:tr>
      <w:tr w:rsidR="00D63A15" w:rsidRPr="004449FB" w:rsidTr="00EA6D77">
        <w:trPr>
          <w:trHeight w:val="384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D63A15" w:rsidRPr="004449FB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 xml:space="preserve">Реконструкция, расширение, модернизация, строительство и капитальный ремонт объектов коммунального комплекса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4449FB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215 692,3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75 369,4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45 005,3</w:t>
            </w:r>
          </w:p>
        </w:tc>
      </w:tr>
      <w:tr w:rsidR="00D63A15" w:rsidRPr="004449FB" w:rsidTr="00EA6D77">
        <w:trPr>
          <w:trHeight w:val="558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D63A15" w:rsidRPr="004449FB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4449FB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федеральный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4 342,0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D63A15" w:rsidRPr="004449FB" w:rsidTr="00EA6D77">
        <w:trPr>
          <w:trHeight w:val="558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D63A15" w:rsidRPr="004449FB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4449FB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155 846,9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64 064,0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38 254,5</w:t>
            </w:r>
          </w:p>
        </w:tc>
      </w:tr>
      <w:tr w:rsidR="00D63A15" w:rsidRPr="004449FB" w:rsidTr="00EA6D77">
        <w:trPr>
          <w:trHeight w:val="517"/>
          <w:jc w:val="center"/>
        </w:trPr>
        <w:tc>
          <w:tcPr>
            <w:tcW w:w="3864" w:type="dxa"/>
            <w:vMerge/>
            <w:vAlign w:val="center"/>
          </w:tcPr>
          <w:p w:rsidR="00D63A15" w:rsidRPr="004449FB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4449FB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55 503,4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11 305,4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6 750,8</w:t>
            </w:r>
          </w:p>
        </w:tc>
      </w:tr>
      <w:tr w:rsidR="00D63A15" w:rsidRPr="005A4F0A" w:rsidTr="00EA6D77">
        <w:trPr>
          <w:trHeight w:val="411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D63A15" w:rsidRPr="005A4F0A" w:rsidTr="00EA6D77">
        <w:trPr>
          <w:trHeight w:val="342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Изготовление проектно- сметной документации, оплата за экспертизу достоверности сметной стоимости капитального ремонта инженерных сетей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7 500,0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278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Капитальный ремонт сетей теплоснабжения, водоснабжения и водоотведения (подготовка к осенне-зимнему периоду)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187 692,3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75 369,4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45 005,3</w:t>
            </w:r>
          </w:p>
        </w:tc>
      </w:tr>
      <w:tr w:rsidR="00D63A15" w:rsidRPr="005A4F0A" w:rsidTr="00EA6D77">
        <w:trPr>
          <w:trHeight w:val="692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федеральный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4 342,0</w:t>
            </w:r>
          </w:p>
        </w:tc>
        <w:tc>
          <w:tcPr>
            <w:tcW w:w="1276" w:type="dxa"/>
            <w:vAlign w:val="center"/>
          </w:tcPr>
          <w:p w:rsidR="00D63A15" w:rsidRPr="00742FBF" w:rsidRDefault="00B527C7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742FBF" w:rsidRDefault="00B527C7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692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155 846,9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64 064,0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38 254,5</w:t>
            </w:r>
          </w:p>
        </w:tc>
      </w:tr>
      <w:tr w:rsidR="00D63A15" w:rsidRPr="005A4F0A" w:rsidTr="00EA6D77">
        <w:trPr>
          <w:trHeight w:val="308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27 503,4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11 305,4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6 750,8</w:t>
            </w:r>
          </w:p>
        </w:tc>
      </w:tr>
      <w:tr w:rsidR="00D63A15" w:rsidRPr="005A4F0A" w:rsidTr="00EA6D77">
        <w:trPr>
          <w:trHeight w:val="655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 xml:space="preserve">Изготовление проектно – сметной документации на реконструкцию КОС 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–</w:t>
            </w:r>
            <w:r w:rsidRPr="00B11898">
              <w:rPr>
                <w:rFonts w:ascii="PT Astra Serif" w:hAnsi="PT Astra Serif"/>
                <w:i/>
                <w:sz w:val="24"/>
                <w:szCs w:val="24"/>
              </w:rPr>
              <w:t xml:space="preserve"> 7000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10 000,0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322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 xml:space="preserve">Изготовление проектно – сметной документации на модернизацию котельных № 2, № 4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7 500,0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322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Изготовление проектно – сметной документации на строительство котельной №12 «Центр Югорского спорта – 6 МВт»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  <w:r w:rsidRPr="00B11898">
              <w:rPr>
                <w:rFonts w:ascii="PT Astra Serif" w:hAnsi="PT Astra Serif"/>
                <w:i/>
                <w:sz w:val="24"/>
                <w:szCs w:val="24"/>
              </w:rPr>
              <w:t>3 000,0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759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Актуализация схем теплоснабжения, водоснабжения и водоотведения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2 000,0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1874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Предоставление субсидии на возмещение недополученных доходов организациям, осуществляющим реализацию населению сжиженного газа по социально ориентированным розничным ценам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770,0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824,3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882,5</w:t>
            </w:r>
          </w:p>
        </w:tc>
      </w:tr>
      <w:tr w:rsidR="00D63A15" w:rsidRPr="005A4F0A" w:rsidTr="00EA6D77">
        <w:trPr>
          <w:trHeight w:val="560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Финансовое обеспечение деятельности департамента жилищно-коммунального и строительного комплекса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53 </w:t>
            </w:r>
            <w:r>
              <w:rPr>
                <w:rFonts w:ascii="PT Astra Serif" w:hAnsi="PT Astra Serif"/>
                <w:sz w:val="24"/>
                <w:szCs w:val="24"/>
              </w:rPr>
              <w:t>0</w:t>
            </w:r>
            <w:r w:rsidRPr="00B11898">
              <w:rPr>
                <w:rFonts w:ascii="PT Astra Serif" w:hAnsi="PT Astra Serif"/>
                <w:sz w:val="24"/>
                <w:szCs w:val="24"/>
              </w:rPr>
              <w:t>00,0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53 000,0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53 000,0</w:t>
            </w:r>
          </w:p>
        </w:tc>
      </w:tr>
      <w:tr w:rsidR="00D63A15" w:rsidRPr="005A4F0A" w:rsidTr="00EA6D77">
        <w:trPr>
          <w:trHeight w:val="633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sz w:val="24"/>
                <w:szCs w:val="24"/>
              </w:rPr>
              <w:t>Администрирование переданного государственного полномочия по предоставлению субсидии на возмещение недополученных доходов организациям, осуществляющим реализацию населению Ханты – Мансийского автономного округа – Югры сжиженного газа по розничным ценам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</w:tr>
      <w:tr w:rsidR="00D63A15" w:rsidRPr="005A4F0A" w:rsidTr="00EA6D77">
        <w:trPr>
          <w:trHeight w:val="2430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sz w:val="24"/>
                <w:szCs w:val="24"/>
              </w:rPr>
              <w:lastRenderedPageBreak/>
              <w:t xml:space="preserve">Уплата членских взносов в саморегулируемую организацию, оплата услуг по обслуживанию бухгалтерской программы «Парус», системы «Контур – Экстерн», </w:t>
            </w:r>
            <w:r w:rsidRPr="00B11898">
              <w:rPr>
                <w:rFonts w:ascii="PT Astra Serif" w:hAnsi="PT Astra Serif"/>
                <w:sz w:val="24"/>
                <w:szCs w:val="24"/>
              </w:rPr>
              <w:t>программных продуктов «Умный транспорт», «КТГ – Калькулятор»</w:t>
            </w:r>
            <w:r>
              <w:rPr>
                <w:rFonts w:ascii="PT Astra Serif" w:hAnsi="PT Astra Serif"/>
                <w:sz w:val="24"/>
                <w:szCs w:val="24"/>
              </w:rPr>
              <w:t xml:space="preserve">, приобретение специализированного </w:t>
            </w:r>
            <w:r w:rsidRPr="00B405C3">
              <w:rPr>
                <w:rFonts w:ascii="PT Astra Serif" w:hAnsi="PT Astra Serif"/>
                <w:sz w:val="24"/>
                <w:szCs w:val="24"/>
              </w:rPr>
              <w:t xml:space="preserve">оборудования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1 1</w:t>
            </w: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60,0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773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задаче 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федеральный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4 342,0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773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156 619,5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64 890,9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39 139,6</w:t>
            </w:r>
          </w:p>
        </w:tc>
      </w:tr>
      <w:tr w:rsidR="00D63A15" w:rsidRPr="005A4F0A" w:rsidTr="00EA6D77">
        <w:trPr>
          <w:trHeight w:val="389"/>
          <w:jc w:val="center"/>
        </w:trPr>
        <w:tc>
          <w:tcPr>
            <w:tcW w:w="3864" w:type="dxa"/>
            <w:vMerge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111 663,4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64 305,4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59 750,8</w:t>
            </w:r>
          </w:p>
        </w:tc>
      </w:tr>
      <w:tr w:rsidR="00D63A15" w:rsidRPr="005A4F0A" w:rsidTr="00EA6D77">
        <w:trPr>
          <w:trHeight w:val="315"/>
          <w:jc w:val="center"/>
        </w:trPr>
        <w:tc>
          <w:tcPr>
            <w:tcW w:w="3864" w:type="dxa"/>
            <w:vMerge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272 624,9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129 196,3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98 890,4</w:t>
            </w:r>
          </w:p>
        </w:tc>
      </w:tr>
      <w:tr w:rsidR="00D63A15" w:rsidRPr="005A4F0A" w:rsidTr="00EA6D77">
        <w:trPr>
          <w:trHeight w:val="515"/>
          <w:jc w:val="center"/>
        </w:trPr>
        <w:tc>
          <w:tcPr>
            <w:tcW w:w="9426" w:type="dxa"/>
            <w:gridSpan w:val="5"/>
            <w:shd w:val="clear" w:color="auto" w:fill="auto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Задача 2 «Содействие своевременному проведению ремонта жилищного фонда»</w:t>
            </w:r>
          </w:p>
        </w:tc>
      </w:tr>
      <w:tr w:rsidR="00D63A15" w:rsidRPr="005A4F0A" w:rsidTr="00EA6D77">
        <w:trPr>
          <w:trHeight w:val="521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Ремонт муниципального жилищного фонда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2 000,0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1 000,0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1 000,0</w:t>
            </w:r>
          </w:p>
        </w:tc>
      </w:tr>
      <w:tr w:rsidR="00D63A15" w:rsidRPr="005A4F0A" w:rsidTr="00EA6D77">
        <w:trPr>
          <w:trHeight w:val="823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Приведение в технически исправное состояние жилых домов, использовавшихся до 01.01.2012 в качестве общежитий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400,0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378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задаче 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2 400,0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1 000,0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1 00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0</w:t>
            </w:r>
            <w:r w:rsidRPr="00B11898">
              <w:rPr>
                <w:rFonts w:ascii="PT Astra Serif" w:hAnsi="PT Astra Serif"/>
                <w:b/>
                <w:sz w:val="24"/>
                <w:szCs w:val="24"/>
              </w:rPr>
              <w:t>,0</w:t>
            </w:r>
          </w:p>
        </w:tc>
      </w:tr>
      <w:tr w:rsidR="00D63A15" w:rsidRPr="005A4F0A" w:rsidTr="00EA6D77">
        <w:trPr>
          <w:trHeight w:val="751"/>
          <w:jc w:val="center"/>
        </w:trPr>
        <w:tc>
          <w:tcPr>
            <w:tcW w:w="9426" w:type="dxa"/>
            <w:gridSpan w:val="5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iCs/>
                <w:sz w:val="24"/>
                <w:szCs w:val="24"/>
              </w:rPr>
              <w:t>Задача 3 «Повышение уровня информированности населения о мерах, принимаемых в сфере жилищно-коммунального хозяйства, энергосбережения и повышения энергетической эффективности»</w:t>
            </w:r>
          </w:p>
        </w:tc>
      </w:tr>
      <w:tr w:rsidR="00D63A15" w:rsidRPr="005A4F0A" w:rsidTr="00EA6D77">
        <w:trPr>
          <w:trHeight w:val="675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Привлечение населения к самостоятельному решению вопросов содержания, благоустройства и повышения энергоэффективности жилищного фонда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70,0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413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задаче 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70,0</w:t>
            </w:r>
          </w:p>
        </w:tc>
        <w:tc>
          <w:tcPr>
            <w:tcW w:w="1276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B11898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551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 xml:space="preserve">Итого по муниципальной программе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федеральный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4 342,0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D63A15" w:rsidRPr="005A4F0A" w:rsidTr="00EA6D77">
        <w:trPr>
          <w:trHeight w:val="551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156 619,5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64 890,9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39 139,6</w:t>
            </w:r>
          </w:p>
        </w:tc>
      </w:tr>
      <w:tr w:rsidR="00D63A15" w:rsidRPr="00742FBF" w:rsidTr="00EA6D77">
        <w:trPr>
          <w:trHeight w:val="420"/>
          <w:jc w:val="center"/>
        </w:trPr>
        <w:tc>
          <w:tcPr>
            <w:tcW w:w="3864" w:type="dxa"/>
            <w:vMerge/>
            <w:vAlign w:val="center"/>
          </w:tcPr>
          <w:p w:rsidR="00D63A15" w:rsidRPr="005A4F0A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114 133,4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65 305,4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60 750,8</w:t>
            </w:r>
          </w:p>
        </w:tc>
      </w:tr>
      <w:tr w:rsidR="00D63A15" w:rsidRPr="00742FBF" w:rsidTr="00EA6D77">
        <w:trPr>
          <w:trHeight w:val="315"/>
          <w:jc w:val="center"/>
        </w:trPr>
        <w:tc>
          <w:tcPr>
            <w:tcW w:w="3864" w:type="dxa"/>
            <w:vMerge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275 094,9</w:t>
            </w:r>
          </w:p>
        </w:tc>
        <w:tc>
          <w:tcPr>
            <w:tcW w:w="1276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130 196,3</w:t>
            </w:r>
          </w:p>
        </w:tc>
        <w:tc>
          <w:tcPr>
            <w:tcW w:w="1309" w:type="dxa"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99 890,4</w:t>
            </w:r>
          </w:p>
        </w:tc>
      </w:tr>
    </w:tbl>
    <w:p w:rsidR="00D63A15" w:rsidRPr="00742FBF" w:rsidRDefault="00D63A15" w:rsidP="00D63A15">
      <w:pPr>
        <w:jc w:val="center"/>
        <w:rPr>
          <w:rFonts w:ascii="PT Astra Serif" w:hAnsi="PT Astra Serif"/>
          <w:b/>
          <w:sz w:val="26"/>
          <w:szCs w:val="26"/>
        </w:rPr>
      </w:pP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 xml:space="preserve">Наибольший удельный вес – 99,1 % или </w:t>
      </w:r>
      <w:r w:rsidRPr="00AE431F">
        <w:rPr>
          <w:rFonts w:ascii="PT Astra Serif" w:hAnsi="PT Astra Serif"/>
          <w:sz w:val="26"/>
          <w:szCs w:val="26"/>
        </w:rPr>
        <w:t>272 6</w:t>
      </w:r>
      <w:r w:rsidR="00AE431F" w:rsidRPr="00AE431F">
        <w:rPr>
          <w:rFonts w:ascii="PT Astra Serif" w:hAnsi="PT Astra Serif"/>
          <w:sz w:val="26"/>
          <w:szCs w:val="26"/>
        </w:rPr>
        <w:t>2</w:t>
      </w:r>
      <w:r w:rsidRPr="00AE431F">
        <w:rPr>
          <w:rFonts w:ascii="PT Astra Serif" w:hAnsi="PT Astra Serif"/>
          <w:sz w:val="26"/>
          <w:szCs w:val="26"/>
        </w:rPr>
        <w:t>4,9</w:t>
      </w:r>
      <w:r w:rsidRPr="00742FBF">
        <w:rPr>
          <w:rFonts w:ascii="PT Astra Serif" w:hAnsi="PT Astra Serif"/>
          <w:bCs/>
          <w:iCs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тыс. рублей в 2024 году, 99,2% или 129 196,3 тыс. рублей в 2025 году, 99,0% или 98 890,4 тыс. рублей в 2026 году в общем объеме ресурсного обеспечения муниципальной программы составляют расходы на реализацию задачи 1 «Поддержка частных инвестиций в жилищно-коммунальный комплекс и обеспечение безубыточной деятельности организаций коммунального комплекса, осуществляющих регулируемую деятельность в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сфере теплоснабжения, водоснабжения, водоотведения, повышение энергетической эффективности в отраслях экономики».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Средства на реализацию задачи 1 будут направлены на: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1. Капитальный ремонт сетей теплоснабжения, водоснабжения и водоотведения в рамках подготовки к </w:t>
      </w:r>
      <w:proofErr w:type="gramStart"/>
      <w:r w:rsidRPr="00742FBF">
        <w:rPr>
          <w:rFonts w:ascii="PT Astra Serif" w:hAnsi="PT Astra Serif"/>
          <w:sz w:val="26"/>
          <w:szCs w:val="26"/>
        </w:rPr>
        <w:t>осенне - зимнему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периоду в 2024 году в сумме 187 692,3  тыс. рублей в том числе: федеральный бюджет – 4 342,0 тыс. рублей, бюджет автономного округа – 155 846,9 тыс. рублей, местный бюджет – 27 503,4  тыс. рублей, в 2025  году 75 369,4 тыс. рублей, в том числе: бюджет автономного округа  - 64 064,0 тыс. рублей, местный бюджет – 11 305,4 тыс. рублей, в 2026 году в сумме 45 005,3 тыс. рублей в том числе: бюджет автономного округа  - 38 254,5 тыс. рублей, местный бюджет – 6 750,8 тыс. рублей. Данные расходы планируется производить за счет субсидии из бюджета автономного округа на обеспечение мероприятий по модернизации систем коммунальной инфраструктуры и реализацию полномочий в сфере жилищно – коммунального хозяйства на условиях софинансирования: бюджет автономного округа - 85,0%, местный бюджет - 15,0%. 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ab/>
      </w:r>
      <w:r w:rsidRPr="00742FBF">
        <w:rPr>
          <w:rFonts w:ascii="PT Astra Serif" w:hAnsi="PT Astra Serif"/>
          <w:sz w:val="26"/>
          <w:szCs w:val="26"/>
        </w:rPr>
        <w:tab/>
      </w:r>
      <w:r w:rsidRPr="00742FBF">
        <w:rPr>
          <w:rFonts w:ascii="PT Astra Serif" w:hAnsi="PT Astra Serif"/>
          <w:sz w:val="26"/>
          <w:szCs w:val="26"/>
        </w:rPr>
        <w:tab/>
      </w:r>
      <w:r w:rsidRPr="00742FBF">
        <w:rPr>
          <w:rFonts w:ascii="PT Astra Serif" w:hAnsi="PT Astra Serif"/>
          <w:sz w:val="26"/>
          <w:szCs w:val="26"/>
        </w:rPr>
        <w:tab/>
      </w:r>
      <w:r w:rsidRPr="00742FBF">
        <w:rPr>
          <w:rFonts w:ascii="PT Astra Serif" w:hAnsi="PT Astra Serif"/>
          <w:sz w:val="26"/>
          <w:szCs w:val="26"/>
        </w:rPr>
        <w:tab/>
      </w:r>
      <w:r w:rsidRPr="00742FBF">
        <w:rPr>
          <w:rFonts w:ascii="PT Astra Serif" w:hAnsi="PT Astra Serif"/>
          <w:sz w:val="26"/>
          <w:szCs w:val="26"/>
        </w:rPr>
        <w:tab/>
      </w:r>
      <w:r w:rsidRPr="00742FBF">
        <w:rPr>
          <w:rFonts w:ascii="PT Astra Serif" w:hAnsi="PT Astra Serif"/>
          <w:sz w:val="26"/>
          <w:szCs w:val="26"/>
        </w:rPr>
        <w:tab/>
      </w:r>
      <w:r w:rsidRPr="00742FBF">
        <w:rPr>
          <w:rFonts w:ascii="PT Astra Serif" w:hAnsi="PT Astra Serif"/>
          <w:sz w:val="26"/>
          <w:szCs w:val="26"/>
        </w:rPr>
        <w:tab/>
      </w:r>
      <w:r w:rsidRPr="00742FBF">
        <w:rPr>
          <w:rFonts w:ascii="PT Astra Serif" w:hAnsi="PT Astra Serif"/>
          <w:sz w:val="26"/>
          <w:szCs w:val="26"/>
        </w:rPr>
        <w:tab/>
      </w:r>
      <w:r w:rsidRPr="00742FBF">
        <w:rPr>
          <w:rFonts w:ascii="PT Astra Serif" w:hAnsi="PT Astra Serif"/>
          <w:sz w:val="26"/>
          <w:szCs w:val="26"/>
        </w:rPr>
        <w:tab/>
        <w:t xml:space="preserve">         Таблица 50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D63A15" w:rsidRPr="00742FBF" w:rsidRDefault="00887ED3" w:rsidP="00873B44">
      <w:pPr>
        <w:widowControl w:val="0"/>
        <w:ind w:firstLine="709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 xml:space="preserve">Информация о </w:t>
      </w:r>
      <w:r w:rsidR="00873B44">
        <w:rPr>
          <w:rFonts w:ascii="PT Astra Serif" w:hAnsi="PT Astra Serif"/>
          <w:b/>
          <w:sz w:val="26"/>
          <w:szCs w:val="26"/>
        </w:rPr>
        <w:t>расход</w:t>
      </w:r>
      <w:r>
        <w:rPr>
          <w:rFonts w:ascii="PT Astra Serif" w:hAnsi="PT Astra Serif"/>
          <w:b/>
          <w:sz w:val="26"/>
          <w:szCs w:val="26"/>
        </w:rPr>
        <w:t>ах</w:t>
      </w:r>
      <w:r w:rsidR="00D63A15" w:rsidRPr="00742FBF">
        <w:rPr>
          <w:rFonts w:ascii="PT Astra Serif" w:hAnsi="PT Astra Serif"/>
          <w:b/>
          <w:sz w:val="26"/>
          <w:szCs w:val="26"/>
        </w:rPr>
        <w:t xml:space="preserve"> на капитальный ремонт в 2024 году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</w:p>
    <w:tbl>
      <w:tblPr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"/>
        <w:gridCol w:w="6805"/>
        <w:gridCol w:w="2409"/>
      </w:tblGrid>
      <w:tr w:rsidR="00873B44" w:rsidRPr="00742FBF" w:rsidTr="00873B44">
        <w:trPr>
          <w:trHeight w:val="58"/>
          <w:tblHeader/>
        </w:trPr>
        <w:tc>
          <w:tcPr>
            <w:tcW w:w="273" w:type="pct"/>
            <w:vAlign w:val="center"/>
            <w:hideMark/>
          </w:tcPr>
          <w:p w:rsidR="00873B44" w:rsidRPr="00742FBF" w:rsidRDefault="00873B44" w:rsidP="00EA6D77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№</w:t>
            </w: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br/>
              <w:t>п\</w:t>
            </w:r>
            <w:proofErr w:type="gramStart"/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п</w:t>
            </w:r>
            <w:proofErr w:type="gramEnd"/>
          </w:p>
        </w:tc>
        <w:tc>
          <w:tcPr>
            <w:tcW w:w="3491" w:type="pct"/>
            <w:vAlign w:val="center"/>
            <w:hideMark/>
          </w:tcPr>
          <w:p w:rsidR="00873B44" w:rsidRPr="00742FBF" w:rsidRDefault="00873B44" w:rsidP="00873B44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Наименование 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расходов</w:t>
            </w:r>
          </w:p>
        </w:tc>
        <w:tc>
          <w:tcPr>
            <w:tcW w:w="1236" w:type="pct"/>
            <w:vAlign w:val="center"/>
          </w:tcPr>
          <w:p w:rsidR="00873B44" w:rsidRPr="00742FBF" w:rsidRDefault="00873B44" w:rsidP="00EA6D77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Ориентировочная </w:t>
            </w:r>
            <w:r w:rsidR="00D31A7D">
              <w:rPr>
                <w:rFonts w:ascii="PT Astra Serif" w:hAnsi="PT Astra Serif"/>
                <w:b/>
                <w:bCs/>
                <w:sz w:val="22"/>
                <w:szCs w:val="22"/>
              </w:rPr>
              <w:t>общая стоимость работ, тыс. рублей</w:t>
            </w:r>
          </w:p>
        </w:tc>
      </w:tr>
      <w:tr w:rsidR="00873B44" w:rsidRPr="00742FBF" w:rsidTr="00873B44">
        <w:trPr>
          <w:trHeight w:val="58"/>
        </w:trPr>
        <w:tc>
          <w:tcPr>
            <w:tcW w:w="273" w:type="pct"/>
            <w:vAlign w:val="center"/>
            <w:hideMark/>
          </w:tcPr>
          <w:p w:rsidR="00873B44" w:rsidRPr="00742FBF" w:rsidRDefault="00873B44" w:rsidP="00EA6D77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1.</w:t>
            </w:r>
          </w:p>
        </w:tc>
        <w:tc>
          <w:tcPr>
            <w:tcW w:w="3491" w:type="pct"/>
            <w:vAlign w:val="center"/>
            <w:hideMark/>
          </w:tcPr>
          <w:p w:rsidR="00873B44" w:rsidRPr="00742FBF" w:rsidRDefault="00873B44" w:rsidP="007C5017">
            <w:pPr>
              <w:spacing w:line="276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Капитальный ремонт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сетей </w:t>
            </w:r>
            <w:proofErr w:type="spellStart"/>
            <w:r>
              <w:rPr>
                <w:rFonts w:ascii="PT Astra Serif" w:hAnsi="PT Astra Serif"/>
                <w:sz w:val="22"/>
                <w:szCs w:val="22"/>
              </w:rPr>
              <w:t>тепло</w:t>
            </w:r>
            <w:r w:rsidRPr="00742FBF">
              <w:rPr>
                <w:rFonts w:ascii="PT Astra Serif" w:hAnsi="PT Astra Serif"/>
                <w:sz w:val="22"/>
                <w:szCs w:val="22"/>
              </w:rPr>
              <w:t>водоснабжения</w:t>
            </w:r>
            <w:proofErr w:type="spellEnd"/>
            <w:r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</w:p>
        </w:tc>
        <w:tc>
          <w:tcPr>
            <w:tcW w:w="1236" w:type="pct"/>
            <w:shd w:val="clear" w:color="auto" w:fill="FFFFFF"/>
            <w:vAlign w:val="center"/>
          </w:tcPr>
          <w:p w:rsidR="00873B44" w:rsidRPr="00742FBF" w:rsidRDefault="00873B44" w:rsidP="00EA6D77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76 865,5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</w:p>
        </w:tc>
      </w:tr>
      <w:tr w:rsidR="00873B44" w:rsidRPr="00742FBF" w:rsidTr="00873B44">
        <w:trPr>
          <w:trHeight w:val="60"/>
        </w:trPr>
        <w:tc>
          <w:tcPr>
            <w:tcW w:w="273" w:type="pct"/>
            <w:vAlign w:val="center"/>
            <w:hideMark/>
          </w:tcPr>
          <w:p w:rsidR="00873B44" w:rsidRPr="00742FBF" w:rsidRDefault="00873B44" w:rsidP="00EA6D77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2.</w:t>
            </w:r>
          </w:p>
        </w:tc>
        <w:tc>
          <w:tcPr>
            <w:tcW w:w="3491" w:type="pct"/>
            <w:vAlign w:val="center"/>
            <w:hideMark/>
          </w:tcPr>
          <w:p w:rsidR="00873B44" w:rsidRPr="00742FBF" w:rsidRDefault="00873B44" w:rsidP="0006572B">
            <w:pPr>
              <w:spacing w:line="276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Капитальный ремонт сетей водоснабжения </w:t>
            </w:r>
          </w:p>
        </w:tc>
        <w:tc>
          <w:tcPr>
            <w:tcW w:w="1236" w:type="pct"/>
            <w:shd w:val="clear" w:color="auto" w:fill="FFFFFF"/>
            <w:vAlign w:val="center"/>
          </w:tcPr>
          <w:p w:rsidR="00873B44" w:rsidRPr="00742FBF" w:rsidRDefault="00873B44" w:rsidP="00FB030E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110 826,8</w:t>
            </w:r>
          </w:p>
        </w:tc>
      </w:tr>
      <w:tr w:rsidR="00873B44" w:rsidRPr="00742FBF" w:rsidTr="00873B44">
        <w:trPr>
          <w:trHeight w:val="315"/>
        </w:trPr>
        <w:tc>
          <w:tcPr>
            <w:tcW w:w="3764" w:type="pct"/>
            <w:gridSpan w:val="2"/>
            <w:vAlign w:val="center"/>
          </w:tcPr>
          <w:p w:rsidR="00873B44" w:rsidRPr="00742FBF" w:rsidRDefault="00873B44" w:rsidP="00EA6D77">
            <w:pPr>
              <w:spacing w:line="276" w:lineRule="auto"/>
              <w:jc w:val="both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ИТОГО</w:t>
            </w:r>
          </w:p>
        </w:tc>
        <w:tc>
          <w:tcPr>
            <w:tcW w:w="1236" w:type="pct"/>
            <w:vAlign w:val="center"/>
          </w:tcPr>
          <w:p w:rsidR="00873B44" w:rsidRPr="00742FBF" w:rsidRDefault="00873B44" w:rsidP="00EA6D77">
            <w:pPr>
              <w:spacing w:line="276" w:lineRule="auto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187 692,3</w:t>
            </w:r>
          </w:p>
        </w:tc>
      </w:tr>
    </w:tbl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D63A15" w:rsidRPr="00742FBF" w:rsidRDefault="00D63A15" w:rsidP="00D63A15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2. Изготовление проектно – сметной документации, оплату </w:t>
      </w:r>
      <w:proofErr w:type="gramStart"/>
      <w:r w:rsidRPr="00742FBF">
        <w:rPr>
          <w:rFonts w:ascii="PT Astra Serif" w:hAnsi="PT Astra Serif"/>
          <w:sz w:val="26"/>
          <w:szCs w:val="26"/>
        </w:rPr>
        <w:t>экспертизы достоверности сметной стоимости капитального ремонта инженерных сетей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color w:val="000000"/>
          <w:sz w:val="26"/>
          <w:szCs w:val="26"/>
        </w:rPr>
        <w:t xml:space="preserve">по объекту «Сети водоотведения от канализационной насосной станции № 23 по                    ул. Титова в городе Югорске» </w:t>
      </w:r>
      <w:r w:rsidRPr="00742FBF">
        <w:rPr>
          <w:rFonts w:ascii="PT Astra Serif" w:hAnsi="PT Astra Serif"/>
          <w:sz w:val="26"/>
          <w:szCs w:val="26"/>
        </w:rPr>
        <w:t xml:space="preserve">в сумме 7 500,0 тыс. рублей в 2024 году. В 2025 – 2026 </w:t>
      </w:r>
      <w:r w:rsidRPr="00742FBF">
        <w:rPr>
          <w:rFonts w:ascii="PT Astra Serif" w:hAnsi="PT Astra Serif"/>
          <w:sz w:val="26"/>
          <w:szCs w:val="26"/>
        </w:rPr>
        <w:lastRenderedPageBreak/>
        <w:t>годах участки сетей для проектирования будут определены по результатам обследования состояния инженерных сетей после окончания отопительного сезона.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3. Изготовление проектно – сметной документации на реконструкцию           КОС – 7000 в сумме 10 000,0 тыс. рублей в 2024 году. 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4. Изготовление проектно – сметной документации на модернизацию котельных № 2, № 4 в сумме 7 500,0 тыс. рублей в 2024 году. 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5. Изготовление проектно – сметной документации на строительство котельной № 12 «Центр Югорского спорта – 6 МВт» в сумме 3 000,0 тыс. рублей в 2024 году.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6. Выполнение работ по актуализации схем теплоснабжения, водоснабжения и водоотведения  в сумме 2 000,0 тыс. рублей в 2024 году с целью соблюдения требований законодательства в сфере жилищно – коммунального хозяйства.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7. </w:t>
      </w:r>
      <w:proofErr w:type="gramStart"/>
      <w:r w:rsidRPr="00742FBF">
        <w:rPr>
          <w:rFonts w:ascii="PT Astra Serif" w:hAnsi="PT Astra Serif"/>
          <w:sz w:val="26"/>
          <w:szCs w:val="26"/>
        </w:rPr>
        <w:t>Выплату субсидии газораспределительным организациям на возмещение разницы в тарифах, возникающей в связи с реализацией населению сжиженного газа по социально ориентированным розничным ценам, за счет средств из бюджета автономного округа в 2024 году в сумме 770,0 тыс. рублей, в 2025 году в сумме 824,3 тыс. рублей, в 2026 году в сумме 882,5 тыс. рублей.</w:t>
      </w:r>
      <w:proofErr w:type="gramEnd"/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 xml:space="preserve">Приказом региональной службы по тарифам Ханты-Мансийского автономного округа – Югры от 29.11.2022 № 104 - </w:t>
      </w:r>
      <w:proofErr w:type="spellStart"/>
      <w:r w:rsidRPr="00742FBF">
        <w:rPr>
          <w:rFonts w:ascii="PT Astra Serif" w:hAnsi="PT Astra Serif"/>
          <w:sz w:val="26"/>
          <w:szCs w:val="26"/>
        </w:rPr>
        <w:t>нп</w:t>
      </w:r>
      <w:proofErr w:type="spellEnd"/>
      <w:r w:rsidRPr="00742FBF">
        <w:rPr>
          <w:rFonts w:ascii="PT Astra Serif" w:hAnsi="PT Astra Serif"/>
          <w:sz w:val="26"/>
          <w:szCs w:val="26"/>
        </w:rPr>
        <w:t xml:space="preserve"> «Об установлении розничных цен на газ, реализуемый населению Ханты-Мансийского автономного округа - Югры» с 1 декабря 2022 года установлена розничная цена на сжиженный газ в размере 52,99 рублей за 1 куб. м, среднегодовой экономически обоснованный тариф составляет 1 385,54 рублей.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Предоставление данной субсидии организациям, осуществляющим реализацию населению сжиженного газа, позволит не допустить роста платы населения за сжиженный газ. Запланированный объем реализации сжиженного газа населению в 2024 году – 0,54 тонн, в 2025 году – 0,49 тонн, в 2026 году – 0,44 тонн.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8. Администрирование переданного государственного полномочия по предоставлению субсидии на возмещение недополученных доходов организациям, осуществляющим реализацию населению Ханты – Мансийского автономного округа – Югры сжиженного газа по розничным ценам, в сумме 2,6 тыс. рублей в 2024 – 2026 годах ежегодно.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9. Финансовое обеспечение деятельности департамента жилищно – коммунального и строительного комплекса администрации города Югорска в 2024 -2026 годах сумме 53 000,0 тыс. рублей ежегодно.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10. </w:t>
      </w:r>
      <w:proofErr w:type="gramStart"/>
      <w:r w:rsidRPr="00742FBF">
        <w:rPr>
          <w:rFonts w:ascii="PT Astra Serif" w:hAnsi="PT Astra Serif"/>
          <w:sz w:val="26"/>
          <w:szCs w:val="26"/>
        </w:rPr>
        <w:t>Уплату членских взносов в саморегулируемую организацию, оплату услуг по обучению работников департамента  - жилищно – коммунального и строительного комплекса администрации города Югорска, у которых заканчивается срок действия удостоверений о членстве в саморегулируемой организации, обслуживание бухгалтерской программы «Парус»,  системы «Контур – Экстерн», программных продуктов «Умный транспорт», «КТГ – Калькулятор», приобретение специализированного оборудования для отдела технического надзора департамента жилищно-коммунального и строительного комплекса администрации города Югорска в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2024 году в сумме 1 160,0 тыс. рублей.</w:t>
      </w:r>
    </w:p>
    <w:p w:rsidR="00D63A15" w:rsidRPr="00742FBF" w:rsidRDefault="00D63A15" w:rsidP="00D63A15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Удельный вес 0,8% или 2 400,0 тыс. рублей в 2024 году, 0,8% или 1 000,0 тыс. рублей в 2025 году, 1,0% или 1 000,0 тыс. рублей в 2026 году в объеме ресурсного обеспечения муниципальной программы составляют расходы на реализацию задачи 2 «Содействие своевременному проведению ремонта жилищного фонда». </w:t>
      </w:r>
    </w:p>
    <w:p w:rsidR="00D63A15" w:rsidRPr="00742FBF" w:rsidRDefault="00D63A15" w:rsidP="00D63A1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lastRenderedPageBreak/>
        <w:t>В рамках задачи 2 предполагается:</w:t>
      </w:r>
    </w:p>
    <w:p w:rsidR="00D63A15" w:rsidRPr="00742FBF" w:rsidRDefault="00D63A15" w:rsidP="00D63A15">
      <w:pPr>
        <w:pStyle w:val="af1"/>
        <w:spacing w:after="0" w:line="240" w:lineRule="auto"/>
        <w:ind w:left="0"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1. Ремонт жилого фонда, находящегося в муниципальной собственности, в  2024 году в сумме  2 000,0 тыс. рублей, в 2025 - 2026 годах по 1 000,0 тыс. рублей ежегодно, что позволит выполнить ремонт в 10 квартирах в 2024 году и </w:t>
      </w:r>
      <w:proofErr w:type="gramStart"/>
      <w:r w:rsidRPr="00742FBF">
        <w:rPr>
          <w:rFonts w:ascii="PT Astra Serif" w:hAnsi="PT Astra Serif"/>
          <w:sz w:val="26"/>
          <w:szCs w:val="26"/>
        </w:rPr>
        <w:t>по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5 квартир ежегодно в 2025 - 2026 годах. </w:t>
      </w:r>
    </w:p>
    <w:p w:rsidR="00D63A15" w:rsidRPr="00742FBF" w:rsidRDefault="00D63A15" w:rsidP="00D63A15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2. Поддержание в технически исправном состоянии жилых домов, использовавшихся до 1 января 2012 года в качестве общежитий, в сумме 400,0 тыс. рублей. </w:t>
      </w:r>
    </w:p>
    <w:p w:rsidR="00D63A15" w:rsidRPr="00742FBF" w:rsidRDefault="00D63A15" w:rsidP="00D63A15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Удельный вес 0,1 % или 70,0 тыс. рублей в 2024 году в объеме ресурсного обеспечения муниципальной программы занимает задача 3 «Повышение уровня информированности населения о мерах, принимаемых в сфере жилищно – коммунального хозяйства, энергосбережения и повышения энергетической эффективности». </w:t>
      </w:r>
    </w:p>
    <w:p w:rsidR="00D63A15" w:rsidRPr="00742FBF" w:rsidRDefault="00D63A15" w:rsidP="00D63A15">
      <w:pPr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Таблица 51</w:t>
      </w:r>
    </w:p>
    <w:p w:rsidR="00D63A15" w:rsidRPr="00742FBF" w:rsidRDefault="00D63A15" w:rsidP="00D63A15">
      <w:pPr>
        <w:jc w:val="right"/>
        <w:rPr>
          <w:rFonts w:ascii="PT Astra Serif" w:hAnsi="PT Astra Serif"/>
          <w:sz w:val="26"/>
          <w:szCs w:val="26"/>
        </w:rPr>
      </w:pPr>
    </w:p>
    <w:p w:rsidR="00D63A15" w:rsidRPr="00742FBF" w:rsidRDefault="00D63A15" w:rsidP="00D63A15">
      <w:pPr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Расшифровка расходов на реализацию седьмого основного мероприятия «Привлечение населения к самостоятельному решению вопросов содержания, благоустройства и повышения энергоэффективности жилищного фонда»</w:t>
      </w:r>
    </w:p>
    <w:p w:rsidR="00D63A15" w:rsidRPr="00742FBF" w:rsidRDefault="00D63A15" w:rsidP="00D63A15">
      <w:pPr>
        <w:jc w:val="center"/>
        <w:rPr>
          <w:rFonts w:ascii="PT Astra Serif" w:hAnsi="PT Astra Serif"/>
          <w:b/>
          <w:sz w:val="26"/>
          <w:szCs w:val="26"/>
        </w:rPr>
      </w:pPr>
    </w:p>
    <w:p w:rsidR="00D63A15" w:rsidRPr="00742FBF" w:rsidRDefault="00D63A15" w:rsidP="00D63A15">
      <w:pPr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8280"/>
        <w:gridCol w:w="957"/>
      </w:tblGrid>
      <w:tr w:rsidR="00D63A15" w:rsidRPr="00742FBF" w:rsidTr="00EA6D77">
        <w:trPr>
          <w:cantSplit/>
          <w:trHeight w:val="785"/>
          <w:tblHeader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№ </w:t>
            </w:r>
            <w:proofErr w:type="gramStart"/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п</w:t>
            </w:r>
            <w:proofErr w:type="gramEnd"/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расходов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Сумма </w:t>
            </w:r>
          </w:p>
        </w:tc>
      </w:tr>
      <w:tr w:rsidR="00D63A15" w:rsidRPr="00742FBF" w:rsidTr="00EA6D77">
        <w:trPr>
          <w:cantSplit/>
          <w:trHeight w:val="453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Изготовление брошюр «Школа грамотного потребителя услуг ЖКХ», иной печатной продукции по вопросам энергосбережения, содержания жилищного фонда, бережливого производства и прочим вопросам сферы ЖКХ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15,0</w:t>
            </w:r>
          </w:p>
        </w:tc>
      </w:tr>
      <w:tr w:rsidR="00D63A15" w:rsidRPr="00742FBF" w:rsidTr="00EA6D77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Организация и проведение  конкурса на образцовое содержание жилищного фонда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28,0</w:t>
            </w:r>
          </w:p>
        </w:tc>
      </w:tr>
      <w:tr w:rsidR="00D63A15" w:rsidRPr="00742FBF" w:rsidTr="00EA6D77">
        <w:trPr>
          <w:cantSplit/>
          <w:trHeight w:val="312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</w:tr>
      <w:tr w:rsidR="00D63A15" w:rsidRPr="00742FBF" w:rsidTr="00EA6D77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2.1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both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Изготовление дипломов победителям и участникам конкурса на образцовое содержание жилищного фонда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4,0</w:t>
            </w:r>
          </w:p>
        </w:tc>
      </w:tr>
      <w:tr w:rsidR="00D63A15" w:rsidRPr="00742FBF" w:rsidTr="00EA6D77">
        <w:trPr>
          <w:cantSplit/>
          <w:trHeight w:val="363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2.2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both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Изготовление табличек для многоквартирных домов -  победителей конкурса в номинациях: «Многоквартирный дом образцового содержания до 5 этажей», «Многоквартирный дом образцового содержания свыше 5 этажей», изготовление табличек для индивидуальных жилых домов – победителей конкурса в номинации: «Самый благоустроенный двор частного сектора «Югорский дворик», расходы на награждение победителей 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24,0</w:t>
            </w:r>
          </w:p>
        </w:tc>
      </w:tr>
      <w:tr w:rsidR="00D63A15" w:rsidRPr="00742FBF" w:rsidTr="00EA6D77">
        <w:trPr>
          <w:cantSplit/>
          <w:trHeight w:val="562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Участие в фестивале #</w:t>
            </w:r>
            <w:proofErr w:type="spellStart"/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ВместеЯрче</w:t>
            </w:r>
            <w:proofErr w:type="spellEnd"/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(приобретение энергосберегающих ламп для обмена на лампы накаливания в рамках проведения фестиваля)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10,0</w:t>
            </w:r>
          </w:p>
        </w:tc>
      </w:tr>
      <w:tr w:rsidR="00D63A15" w:rsidRPr="00742FBF" w:rsidTr="00EA6D77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Проведение </w:t>
            </w:r>
            <w:proofErr w:type="spellStart"/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рейтингования</w:t>
            </w:r>
            <w:proofErr w:type="spellEnd"/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управляющих организаций (изготовление грамот), расходы на награждение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2,0</w:t>
            </w:r>
          </w:p>
        </w:tc>
      </w:tr>
      <w:tr w:rsidR="00D63A15" w:rsidRPr="00742FBF" w:rsidTr="00EA6D77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Изготовление информационных табличек (о запрете выгула животных на общественных территориях, о запрете парковки на газонах и т.п.)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742FBF" w:rsidRDefault="00D63A15" w:rsidP="00EA6D77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15,0</w:t>
            </w:r>
          </w:p>
        </w:tc>
      </w:tr>
      <w:tr w:rsidR="00D63A15" w:rsidRPr="005A4F0A" w:rsidTr="00EA6D77">
        <w:trPr>
          <w:cantSplit/>
          <w:trHeight w:val="405"/>
        </w:trPr>
        <w:tc>
          <w:tcPr>
            <w:tcW w:w="45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3A15" w:rsidRPr="00742FBF" w:rsidRDefault="00D63A15" w:rsidP="00EA6D77">
            <w:pPr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A15" w:rsidRPr="00A641A9" w:rsidRDefault="00D63A15" w:rsidP="00EA6D77">
            <w:pPr>
              <w:jc w:val="center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70,0</w:t>
            </w:r>
          </w:p>
        </w:tc>
      </w:tr>
    </w:tbl>
    <w:p w:rsidR="00D63A15" w:rsidRPr="005A4F0A" w:rsidRDefault="00D63A15" w:rsidP="00D63A15">
      <w:pPr>
        <w:ind w:right="-1"/>
        <w:jc w:val="center"/>
        <w:rPr>
          <w:rFonts w:ascii="PT Astra Serif" w:hAnsi="PT Astra Serif"/>
          <w:b/>
          <w:sz w:val="24"/>
          <w:szCs w:val="24"/>
        </w:rPr>
        <w:sectPr w:rsidR="00D63A15" w:rsidRPr="005A4F0A" w:rsidSect="00442970">
          <w:headerReference w:type="default" r:id="rId12"/>
          <w:footerReference w:type="default" r:id="rId13"/>
          <w:pgSz w:w="11906" w:h="16838"/>
          <w:pgMar w:top="1021" w:right="851" w:bottom="1134" w:left="1418" w:header="709" w:footer="709" w:gutter="0"/>
          <w:pgNumType w:start="496"/>
          <w:cols w:space="708"/>
          <w:docGrid w:linePitch="360"/>
        </w:sectPr>
      </w:pPr>
    </w:p>
    <w:p w:rsidR="00BF1EB2" w:rsidRPr="005A4F0A" w:rsidRDefault="00BF1EB2" w:rsidP="00BF1EB2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lastRenderedPageBreak/>
        <w:t>08. Муниципальная программа города Югорска «Автомобильные дороги, транспорт и городская среда»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Муниципальная программа города Югорска «Автомобильные дороги, транспорт и городская среда» утверждена постановлением администрации города Югорска от 29.10.2018 № 2986 (далее – муниципальная программа).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Ответственный исполнитель муниципальной программы – департамент жилищно – коммунального и строительного комплекса администрации города Югорска, соисполнители: департамент муниципальной собственности и градостроительства администрации города Югорска, управление бухгалтерского учета и отчетности администрации города Югорска, управление социальной политики администрации города Югорска, отдел по гражданской обороне и </w:t>
      </w:r>
      <w:r w:rsidRPr="00742FBF">
        <w:rPr>
          <w:rFonts w:ascii="PT Astra Serif" w:hAnsi="PT Astra Serif"/>
          <w:sz w:val="26"/>
          <w:szCs w:val="26"/>
        </w:rPr>
        <w:t>чрезвычайным ситуациям, транспорту и связи администрации города Югорска.</w:t>
      </w:r>
    </w:p>
    <w:p w:rsidR="00BF1EB2" w:rsidRPr="00742FBF" w:rsidRDefault="00BF1EB2" w:rsidP="00BF1EB2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http://adm.ugorsk.ru/about/programs/4917/72404/.</w:t>
      </w:r>
    </w:p>
    <w:p w:rsidR="00BF1EB2" w:rsidRDefault="00BF1EB2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На реализацию муниципальной программы планируется направить в 202</w:t>
      </w:r>
      <w:r w:rsidR="009A1A44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году        </w:t>
      </w:r>
      <w:r w:rsidR="00D63A15" w:rsidRPr="00742FBF">
        <w:rPr>
          <w:rFonts w:ascii="PT Astra Serif" w:hAnsi="PT Astra Serif"/>
          <w:sz w:val="26"/>
          <w:szCs w:val="26"/>
        </w:rPr>
        <w:t xml:space="preserve">482 572,0 </w:t>
      </w:r>
      <w:r w:rsidRPr="00742FBF">
        <w:rPr>
          <w:rFonts w:ascii="PT Astra Serif" w:hAnsi="PT Astra Serif"/>
          <w:sz w:val="26"/>
          <w:szCs w:val="26"/>
        </w:rPr>
        <w:t>тыс. рублей, в 202</w:t>
      </w:r>
      <w:r w:rsidR="009A1A44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году – </w:t>
      </w:r>
      <w:r w:rsidR="0050582F" w:rsidRPr="00742FBF">
        <w:rPr>
          <w:rFonts w:ascii="PT Astra Serif" w:hAnsi="PT Astra Serif"/>
          <w:sz w:val="26"/>
          <w:szCs w:val="26"/>
        </w:rPr>
        <w:t>3</w:t>
      </w:r>
      <w:r w:rsidR="009A1A44" w:rsidRPr="00742FBF">
        <w:rPr>
          <w:rFonts w:ascii="PT Astra Serif" w:hAnsi="PT Astra Serif"/>
          <w:sz w:val="26"/>
          <w:szCs w:val="26"/>
        </w:rPr>
        <w:t>40 342,0</w:t>
      </w:r>
      <w:r w:rsidRPr="00742FBF">
        <w:rPr>
          <w:rFonts w:ascii="PT Astra Serif" w:hAnsi="PT Astra Serif"/>
          <w:sz w:val="26"/>
          <w:szCs w:val="26"/>
        </w:rPr>
        <w:t xml:space="preserve"> тыс. рублей, в 202</w:t>
      </w:r>
      <w:r w:rsidR="009A1A44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году – </w:t>
      </w:r>
      <w:r w:rsidR="0050582F" w:rsidRPr="00742FBF">
        <w:rPr>
          <w:rFonts w:ascii="PT Astra Serif" w:hAnsi="PT Astra Serif"/>
          <w:sz w:val="26"/>
          <w:szCs w:val="26"/>
        </w:rPr>
        <w:t>2</w:t>
      </w:r>
      <w:r w:rsidR="009A1A44" w:rsidRPr="00742FBF">
        <w:rPr>
          <w:rFonts w:ascii="PT Astra Serif" w:hAnsi="PT Astra Serif"/>
          <w:sz w:val="26"/>
          <w:szCs w:val="26"/>
        </w:rPr>
        <w:t>81 642,8</w:t>
      </w:r>
      <w:r w:rsidRPr="00742FBF">
        <w:rPr>
          <w:rFonts w:ascii="PT Astra Serif" w:hAnsi="PT Astra Serif"/>
          <w:sz w:val="26"/>
          <w:szCs w:val="26"/>
        </w:rPr>
        <w:t xml:space="preserve"> тыс. рублей. В составе бюджетных ассигнований на реализацию муниципальной программы запланированы расходы за счет средств муниципального дорожного фонда города Югорска в сумме </w:t>
      </w:r>
      <w:r w:rsidR="009A1A44" w:rsidRPr="00742FBF">
        <w:rPr>
          <w:rFonts w:ascii="PT Astra Serif" w:hAnsi="PT Astra Serif"/>
          <w:sz w:val="26"/>
          <w:szCs w:val="26"/>
        </w:rPr>
        <w:t>1</w:t>
      </w:r>
      <w:r w:rsidR="00967289" w:rsidRPr="00742FBF">
        <w:rPr>
          <w:rFonts w:ascii="PT Astra Serif" w:hAnsi="PT Astra Serif"/>
          <w:sz w:val="26"/>
          <w:szCs w:val="26"/>
        </w:rPr>
        <w:t>20 535,</w:t>
      </w:r>
      <w:r w:rsidR="00832DB6">
        <w:rPr>
          <w:rFonts w:ascii="PT Astra Serif" w:hAnsi="PT Astra Serif"/>
          <w:sz w:val="26"/>
          <w:szCs w:val="26"/>
        </w:rPr>
        <w:t>3</w:t>
      </w:r>
      <w:r w:rsidRPr="00742FBF">
        <w:rPr>
          <w:rFonts w:ascii="PT Astra Serif" w:hAnsi="PT Astra Serif"/>
          <w:sz w:val="26"/>
          <w:szCs w:val="26"/>
        </w:rPr>
        <w:t xml:space="preserve"> тыс. рублей на 202</w:t>
      </w:r>
      <w:r w:rsidR="009A1A44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год,  в сумме </w:t>
      </w:r>
      <w:r w:rsidR="009A1A44" w:rsidRPr="00742FBF">
        <w:rPr>
          <w:rFonts w:ascii="PT Astra Serif" w:hAnsi="PT Astra Serif"/>
          <w:sz w:val="26"/>
          <w:szCs w:val="26"/>
        </w:rPr>
        <w:t>8</w:t>
      </w:r>
      <w:r w:rsidR="00967289" w:rsidRPr="00742FBF">
        <w:rPr>
          <w:rFonts w:ascii="PT Astra Serif" w:hAnsi="PT Astra Serif"/>
          <w:sz w:val="26"/>
          <w:szCs w:val="26"/>
        </w:rPr>
        <w:t>6</w:t>
      </w:r>
      <w:r w:rsidR="009A1A44" w:rsidRPr="00742FBF">
        <w:rPr>
          <w:rFonts w:ascii="PT Astra Serif" w:hAnsi="PT Astra Serif"/>
          <w:sz w:val="26"/>
          <w:szCs w:val="26"/>
        </w:rPr>
        <w:t> </w:t>
      </w:r>
      <w:r w:rsidR="00967289" w:rsidRPr="00742FBF">
        <w:rPr>
          <w:rFonts w:ascii="PT Astra Serif" w:hAnsi="PT Astra Serif"/>
          <w:sz w:val="26"/>
          <w:szCs w:val="26"/>
        </w:rPr>
        <w:t>737</w:t>
      </w:r>
      <w:r w:rsidR="009A1A44" w:rsidRPr="00742FBF">
        <w:rPr>
          <w:rFonts w:ascii="PT Astra Serif" w:hAnsi="PT Astra Serif"/>
          <w:sz w:val="26"/>
          <w:szCs w:val="26"/>
        </w:rPr>
        <w:t>,</w:t>
      </w:r>
      <w:r w:rsidR="00967289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 xml:space="preserve"> тыс. рублей</w:t>
      </w:r>
      <w:r w:rsidRPr="005A4F0A">
        <w:rPr>
          <w:rFonts w:ascii="PT Astra Serif" w:hAnsi="PT Astra Serif"/>
          <w:sz w:val="26"/>
          <w:szCs w:val="26"/>
        </w:rPr>
        <w:t xml:space="preserve"> на 202</w:t>
      </w:r>
      <w:r w:rsidR="009A1A44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год, в сумме  </w:t>
      </w:r>
      <w:r w:rsidR="00967289">
        <w:rPr>
          <w:rFonts w:ascii="PT Astra Serif" w:hAnsi="PT Astra Serif"/>
          <w:sz w:val="26"/>
          <w:szCs w:val="26"/>
        </w:rPr>
        <w:t>58 595,8</w:t>
      </w:r>
      <w:r w:rsidRPr="005A4F0A">
        <w:rPr>
          <w:rFonts w:ascii="PT Astra Serif" w:hAnsi="PT Astra Serif"/>
          <w:sz w:val="26"/>
          <w:szCs w:val="26"/>
        </w:rPr>
        <w:t xml:space="preserve"> тыс. рублей на 202</w:t>
      </w:r>
      <w:r w:rsidR="009A1A44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год. </w:t>
      </w:r>
    </w:p>
    <w:p w:rsidR="005E67C7" w:rsidRPr="005A4F0A" w:rsidRDefault="005E67C7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BF1EB2" w:rsidRPr="005A4F0A" w:rsidRDefault="00BF1EB2" w:rsidP="00BF1EB2">
      <w:pPr>
        <w:widowControl w:val="0"/>
        <w:ind w:right="-1"/>
        <w:jc w:val="right"/>
        <w:rPr>
          <w:rFonts w:ascii="PT Astra Serif" w:hAnsi="PT Astra Serif"/>
          <w:sz w:val="26"/>
          <w:szCs w:val="26"/>
        </w:rPr>
      </w:pPr>
      <w:r w:rsidRPr="00CE725D">
        <w:rPr>
          <w:rFonts w:ascii="PT Astra Serif" w:hAnsi="PT Astra Serif"/>
          <w:sz w:val="26"/>
          <w:szCs w:val="26"/>
        </w:rPr>
        <w:t>Таблица 5</w:t>
      </w:r>
      <w:r w:rsidR="00CE725D">
        <w:rPr>
          <w:rFonts w:ascii="PT Astra Serif" w:hAnsi="PT Astra Serif"/>
          <w:sz w:val="26"/>
          <w:szCs w:val="26"/>
        </w:rPr>
        <w:t>2</w:t>
      </w:r>
    </w:p>
    <w:p w:rsidR="00BF1EB2" w:rsidRPr="005A4F0A" w:rsidRDefault="00BF1EB2" w:rsidP="00BF1EB2">
      <w:pPr>
        <w:widowControl w:val="0"/>
        <w:ind w:right="-1"/>
        <w:jc w:val="right"/>
        <w:rPr>
          <w:rFonts w:ascii="PT Astra Serif" w:hAnsi="PT Astra Serif"/>
          <w:sz w:val="26"/>
          <w:szCs w:val="26"/>
        </w:rPr>
      </w:pPr>
    </w:p>
    <w:p w:rsidR="00513A44" w:rsidRDefault="00BF1EB2" w:rsidP="00BF1EB2">
      <w:pPr>
        <w:tabs>
          <w:tab w:val="left" w:pos="284"/>
        </w:tabs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 xml:space="preserve">Объем бюджетных ассигнований на реализацию муниципальной программы «Автомобильные дороги, транспорт и городская среда» </w:t>
      </w:r>
    </w:p>
    <w:p w:rsidR="00BF1EB2" w:rsidRPr="005A4F0A" w:rsidRDefault="00BF1EB2" w:rsidP="00BF1EB2">
      <w:pPr>
        <w:tabs>
          <w:tab w:val="left" w:pos="284"/>
        </w:tabs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на 202</w:t>
      </w:r>
      <w:r w:rsidR="009A1A44">
        <w:rPr>
          <w:rFonts w:ascii="PT Astra Serif" w:hAnsi="PT Astra Serif"/>
          <w:b/>
          <w:sz w:val="26"/>
          <w:szCs w:val="26"/>
        </w:rPr>
        <w:t>4</w:t>
      </w:r>
      <w:r w:rsidRPr="005A4F0A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9A1A44">
        <w:rPr>
          <w:rFonts w:ascii="PT Astra Serif" w:hAnsi="PT Astra Serif"/>
          <w:b/>
          <w:sz w:val="26"/>
          <w:szCs w:val="26"/>
        </w:rPr>
        <w:t>5</w:t>
      </w:r>
      <w:r w:rsidRPr="005A4F0A">
        <w:rPr>
          <w:rFonts w:ascii="PT Astra Serif" w:hAnsi="PT Astra Serif"/>
          <w:b/>
          <w:sz w:val="26"/>
          <w:szCs w:val="26"/>
        </w:rPr>
        <w:t xml:space="preserve"> и 202</w:t>
      </w:r>
      <w:r w:rsidR="009A1A44">
        <w:rPr>
          <w:rFonts w:ascii="PT Astra Serif" w:hAnsi="PT Astra Serif"/>
          <w:b/>
          <w:sz w:val="26"/>
          <w:szCs w:val="26"/>
        </w:rPr>
        <w:t>6</w:t>
      </w:r>
      <w:r w:rsidRPr="005A4F0A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5E67C7" w:rsidRDefault="005E67C7" w:rsidP="00BF1EB2">
      <w:pPr>
        <w:widowControl w:val="0"/>
        <w:ind w:right="-1"/>
        <w:jc w:val="right"/>
        <w:rPr>
          <w:rFonts w:ascii="PT Astra Serif" w:hAnsi="PT Astra Serif"/>
          <w:sz w:val="26"/>
          <w:szCs w:val="26"/>
        </w:rPr>
      </w:pPr>
    </w:p>
    <w:p w:rsidR="0078764D" w:rsidRDefault="00095E8B" w:rsidP="00BF1EB2">
      <w:pPr>
        <w:widowControl w:val="0"/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 </w:t>
      </w:r>
      <w:r w:rsidR="00BF1EB2" w:rsidRPr="005A4F0A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53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05"/>
        <w:gridCol w:w="2128"/>
        <w:gridCol w:w="1536"/>
        <w:gridCol w:w="1274"/>
        <w:gridCol w:w="1274"/>
        <w:gridCol w:w="1216"/>
      </w:tblGrid>
      <w:tr w:rsidR="00BF1EB2" w:rsidRPr="005A4F0A" w:rsidTr="00380C4C">
        <w:trPr>
          <w:trHeight w:val="363"/>
          <w:tblHeader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Наименование подпрограмм, структурных элементов (основных мероприятий), расходов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Ответственный исполнитель, соисполнитель</w:t>
            </w: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Источник </w:t>
            </w:r>
            <w:proofErr w:type="spellStart"/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финанси-рования</w:t>
            </w:r>
            <w:proofErr w:type="spellEnd"/>
            <w:proofErr w:type="gramEnd"/>
          </w:p>
        </w:tc>
        <w:tc>
          <w:tcPr>
            <w:tcW w:w="1787" w:type="pct"/>
            <w:gridSpan w:val="3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Проект</w:t>
            </w:r>
          </w:p>
        </w:tc>
      </w:tr>
      <w:tr w:rsidR="00BF1EB2" w:rsidRPr="005A4F0A" w:rsidTr="00380C4C">
        <w:trPr>
          <w:trHeight w:val="270"/>
          <w:tblHeader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vAlign w:val="center"/>
          </w:tcPr>
          <w:p w:rsidR="00BF1EB2" w:rsidRPr="005A4F0A" w:rsidRDefault="00BF1EB2" w:rsidP="009A1A44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202</w:t>
            </w:r>
            <w:r w:rsidR="009A1A44">
              <w:rPr>
                <w:rFonts w:ascii="PT Astra Serif" w:hAnsi="PT Astra Serif"/>
                <w:sz w:val="22"/>
                <w:szCs w:val="22"/>
              </w:rPr>
              <w:t>4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605" w:type="pct"/>
            <w:vAlign w:val="center"/>
          </w:tcPr>
          <w:p w:rsidR="00BF1EB2" w:rsidRPr="005A4F0A" w:rsidRDefault="00BF1EB2" w:rsidP="009A1A44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202</w:t>
            </w:r>
            <w:r w:rsidR="009A1A44">
              <w:rPr>
                <w:rFonts w:ascii="PT Astra Serif" w:hAnsi="PT Astra Serif"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577" w:type="pct"/>
            <w:vAlign w:val="center"/>
          </w:tcPr>
          <w:p w:rsidR="00BF1EB2" w:rsidRPr="005A4F0A" w:rsidRDefault="009A1A44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2026</w:t>
            </w:r>
            <w:r w:rsidR="00BF1EB2" w:rsidRPr="005A4F0A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</w:tr>
      <w:tr w:rsidR="00BF1EB2" w:rsidRPr="005A4F0A" w:rsidTr="00380C4C">
        <w:trPr>
          <w:trHeight w:val="27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1 «Развитие сети автомобильных дорог и транспорта»</w:t>
            </w:r>
          </w:p>
        </w:tc>
      </w:tr>
      <w:tr w:rsidR="00BF1EB2" w:rsidRPr="005A4F0A" w:rsidTr="00380C4C">
        <w:trPr>
          <w:trHeight w:val="87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Оказание услуг по осуществлению пассажирских перевозок по маршрутам регулярного сообщения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жилищно</w:t>
            </w:r>
            <w:r w:rsidR="009A1A44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BF1EB2" w:rsidRPr="005A4F0A" w:rsidRDefault="00BF1EB2" w:rsidP="00FF3B3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</w:t>
            </w:r>
            <w:r w:rsidR="00FF3B37">
              <w:rPr>
                <w:rFonts w:ascii="PT Astra Serif" w:hAnsi="PT Astra Serif"/>
                <w:sz w:val="22"/>
                <w:szCs w:val="22"/>
              </w:rPr>
              <w:t>6</w:t>
            </w:r>
            <w:r w:rsidRPr="005A4F0A">
              <w:rPr>
                <w:rFonts w:ascii="PT Astra Serif" w:hAnsi="PT Astra Serif"/>
                <w:sz w:val="22"/>
                <w:szCs w:val="22"/>
              </w:rPr>
              <w:t> </w:t>
            </w:r>
            <w:r w:rsidR="00FF3B37">
              <w:rPr>
                <w:rFonts w:ascii="PT Astra Serif" w:hAnsi="PT Astra Serif"/>
                <w:sz w:val="22"/>
                <w:szCs w:val="22"/>
              </w:rPr>
              <w:t>7</w:t>
            </w:r>
            <w:r w:rsidRPr="005A4F0A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BF1EB2" w:rsidRPr="005A4F0A" w:rsidRDefault="00BF1EB2" w:rsidP="00FF3B3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</w:t>
            </w:r>
            <w:r w:rsidR="00FF3B37">
              <w:rPr>
                <w:rFonts w:ascii="PT Astra Serif" w:hAnsi="PT Astra Serif"/>
                <w:sz w:val="22"/>
                <w:szCs w:val="22"/>
              </w:rPr>
              <w:t>7</w:t>
            </w:r>
            <w:r w:rsidRPr="005A4F0A">
              <w:rPr>
                <w:rFonts w:ascii="PT Astra Serif" w:hAnsi="PT Astra Serif"/>
                <w:sz w:val="22"/>
                <w:szCs w:val="22"/>
              </w:rPr>
              <w:t> </w:t>
            </w:r>
            <w:r w:rsidR="00FF3B37">
              <w:rPr>
                <w:rFonts w:ascii="PT Astra Serif" w:hAnsi="PT Astra Serif"/>
                <w:sz w:val="22"/>
                <w:szCs w:val="22"/>
              </w:rPr>
              <w:t>768</w:t>
            </w:r>
            <w:r w:rsidRPr="005A4F0A">
              <w:rPr>
                <w:rFonts w:ascii="PT Astra Serif" w:hAnsi="PT Astra Serif"/>
                <w:sz w:val="22"/>
                <w:szCs w:val="22"/>
              </w:rPr>
              <w:t>,0</w:t>
            </w:r>
          </w:p>
        </w:tc>
        <w:tc>
          <w:tcPr>
            <w:tcW w:w="577" w:type="pct"/>
            <w:vAlign w:val="center"/>
          </w:tcPr>
          <w:p w:rsidR="00BF1EB2" w:rsidRPr="005A4F0A" w:rsidRDefault="00BF1EB2" w:rsidP="00FF3B3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</w:t>
            </w:r>
            <w:r w:rsidR="00FF3B37">
              <w:rPr>
                <w:rFonts w:ascii="PT Astra Serif" w:hAnsi="PT Astra Serif"/>
                <w:sz w:val="22"/>
                <w:szCs w:val="22"/>
              </w:rPr>
              <w:t>8</w:t>
            </w:r>
            <w:r w:rsidRPr="005A4F0A">
              <w:rPr>
                <w:rFonts w:ascii="PT Astra Serif" w:hAnsi="PT Astra Serif"/>
                <w:sz w:val="22"/>
                <w:szCs w:val="22"/>
              </w:rPr>
              <w:t> </w:t>
            </w:r>
            <w:r w:rsidR="00FF3B37">
              <w:rPr>
                <w:rFonts w:ascii="PT Astra Serif" w:hAnsi="PT Astra Serif"/>
                <w:sz w:val="22"/>
                <w:szCs w:val="22"/>
              </w:rPr>
              <w:t>0</w:t>
            </w:r>
            <w:r w:rsidRPr="005A4F0A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</w:tr>
      <w:tr w:rsidR="00BF1EB2" w:rsidRPr="005A4F0A" w:rsidTr="00380C4C">
        <w:trPr>
          <w:trHeight w:val="158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Выполнение мероприятий по разработке программ, нормативных документов в сфере дорожной деятельности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BF1EB2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жилищно</w:t>
            </w:r>
            <w:r w:rsidR="00C65530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- коммунального и строительного комплекса администрации города Югорска</w:t>
            </w:r>
          </w:p>
          <w:p w:rsidR="000E16E7" w:rsidRPr="005A4F0A" w:rsidRDefault="000E16E7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BF1EB2" w:rsidRPr="005A4F0A" w:rsidRDefault="00C65530" w:rsidP="00C6553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</w:t>
            </w:r>
            <w:r w:rsidR="00BF1EB2" w:rsidRPr="005A4F0A">
              <w:rPr>
                <w:rFonts w:ascii="PT Astra Serif" w:hAnsi="PT Astra Serif"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sz w:val="22"/>
                <w:szCs w:val="22"/>
              </w:rPr>
              <w:t>3</w:t>
            </w:r>
            <w:r w:rsidR="00BF1EB2" w:rsidRPr="005A4F0A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DB20FC" w:rsidRPr="005A4F0A" w:rsidTr="00380C4C">
        <w:trPr>
          <w:trHeight w:val="158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Выполнение работ по </w:t>
            </w: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строительству (реконструкции), капитальному ремонту и ремонту автомобильных дорог общего пользования местного значения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DB20FC" w:rsidRPr="00C14371" w:rsidRDefault="00DB20FC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14371">
              <w:rPr>
                <w:rFonts w:ascii="PT Astra Serif" w:hAnsi="PT Astra Serif"/>
                <w:i/>
                <w:sz w:val="22"/>
                <w:szCs w:val="22"/>
              </w:rPr>
              <w:lastRenderedPageBreak/>
              <w:t xml:space="preserve">Департамент </w:t>
            </w:r>
            <w:r w:rsidRPr="00C14371">
              <w:rPr>
                <w:rFonts w:ascii="PT Astra Serif" w:hAnsi="PT Astra Serif"/>
                <w:i/>
                <w:sz w:val="22"/>
                <w:szCs w:val="22"/>
              </w:rPr>
              <w:lastRenderedPageBreak/>
              <w:t>жилищно 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lastRenderedPageBreak/>
              <w:t xml:space="preserve">бюджет </w:t>
            </w:r>
            <w:r>
              <w:rPr>
                <w:rFonts w:ascii="PT Astra Serif" w:hAnsi="PT Astra Serif"/>
                <w:sz w:val="22"/>
                <w:szCs w:val="22"/>
              </w:rPr>
              <w:lastRenderedPageBreak/>
              <w:t>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lastRenderedPageBreak/>
              <w:t>75 576,4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29 321,7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DB20FC" w:rsidRPr="005A4F0A" w:rsidTr="00380C4C">
        <w:trPr>
          <w:trHeight w:val="158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29 623,8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35 321,7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6 000,0</w:t>
            </w:r>
          </w:p>
        </w:tc>
      </w:tr>
      <w:tr w:rsidR="00DB20FC" w:rsidRPr="005A4F0A" w:rsidTr="00380C4C">
        <w:trPr>
          <w:trHeight w:val="158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8B6A34" w:rsidRDefault="00DB20FC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8B6A34" w:rsidRDefault="005A231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105 200,2</w:t>
            </w:r>
          </w:p>
        </w:tc>
        <w:tc>
          <w:tcPr>
            <w:tcW w:w="605" w:type="pct"/>
            <w:vAlign w:val="center"/>
          </w:tcPr>
          <w:p w:rsidR="00DB20FC" w:rsidRPr="008B6A34" w:rsidRDefault="005A231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64 643,4</w:t>
            </w:r>
          </w:p>
        </w:tc>
        <w:tc>
          <w:tcPr>
            <w:tcW w:w="577" w:type="pct"/>
            <w:vAlign w:val="center"/>
          </w:tcPr>
          <w:p w:rsidR="00DB20FC" w:rsidRPr="008B6A34" w:rsidRDefault="005A231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6 000,0</w:t>
            </w: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Текущий ремонт городских дорог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FE4892" w:rsidRPr="009936AB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i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75 576,4</w:t>
            </w:r>
          </w:p>
        </w:tc>
        <w:tc>
          <w:tcPr>
            <w:tcW w:w="605" w:type="pct"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29 321,7</w:t>
            </w:r>
          </w:p>
        </w:tc>
        <w:tc>
          <w:tcPr>
            <w:tcW w:w="577" w:type="pct"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FE4892" w:rsidRPr="009936AB" w:rsidRDefault="00FE4892" w:rsidP="00CF5CC3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7 623,8</w:t>
            </w:r>
          </w:p>
        </w:tc>
        <w:tc>
          <w:tcPr>
            <w:tcW w:w="605" w:type="pct"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29 321,7</w:t>
            </w:r>
          </w:p>
        </w:tc>
        <w:tc>
          <w:tcPr>
            <w:tcW w:w="577" w:type="pct"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FE4892" w:rsidRPr="005A4F0A" w:rsidTr="007F7B1B">
        <w:trPr>
          <w:trHeight w:val="661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Ямочный ремонт городских дорог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FE4892" w:rsidRPr="009936AB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6 000,0</w:t>
            </w: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6 000,0</w:t>
            </w: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6 000,0</w:t>
            </w: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ПИР по реконструкции автомобильной дороги по улице 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Ленина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B0AC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8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000,0</w:t>
            </w: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CD027A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ПИР по реконструкции автомобильной дороги по улице 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Буряка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2 000,0</w:t>
            </w: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FE4892" w:rsidRPr="005A4F0A" w:rsidTr="00EA1022">
        <w:trPr>
          <w:trHeight w:val="51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Наземный пешеходный переход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6 000,0</w:t>
            </w: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380C4C">
        <w:trPr>
          <w:trHeight w:val="501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9E4738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Текущее содержание городских дорог, всего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1359C2" w:rsidRPr="00C14371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14371">
              <w:rPr>
                <w:rFonts w:ascii="PT Astra Serif" w:hAnsi="PT Astra Serif"/>
                <w:i/>
                <w:sz w:val="22"/>
                <w:szCs w:val="22"/>
              </w:rPr>
              <w:t>Департамент жилищно 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1359C2" w:rsidRPr="00C14371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14371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9E4738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160 241,0</w:t>
            </w:r>
          </w:p>
        </w:tc>
        <w:tc>
          <w:tcPr>
            <w:tcW w:w="605" w:type="pct"/>
            <w:vAlign w:val="center"/>
          </w:tcPr>
          <w:p w:rsidR="001359C2" w:rsidRPr="009E4738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146 000,0</w:t>
            </w:r>
          </w:p>
        </w:tc>
        <w:tc>
          <w:tcPr>
            <w:tcW w:w="577" w:type="pct"/>
            <w:vAlign w:val="center"/>
          </w:tcPr>
          <w:p w:rsidR="001359C2" w:rsidRPr="009E4738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132 000,0</w:t>
            </w:r>
          </w:p>
        </w:tc>
      </w:tr>
      <w:tr w:rsidR="001359C2" w:rsidRPr="005A4F0A" w:rsidTr="00380C4C">
        <w:trPr>
          <w:trHeight w:val="214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Cs/>
                <w:iCs/>
                <w:sz w:val="22"/>
                <w:szCs w:val="22"/>
              </w:rPr>
              <w:t>в том числе: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Выполнение работ по зимнему и летнему содержанию дорог 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114 141,0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115 826,7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1359C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116 665,8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FA33B4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Устройство и ремонт тротуаров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Default="001359C2" w:rsidP="00D46B08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</w:t>
            </w:r>
            <w:r w:rsidR="00D46B08"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 w:rsidR="00D46B08">
              <w:rPr>
                <w:rFonts w:ascii="PT Astra Serif" w:hAnsi="PT Astra Serif"/>
                <w:i/>
                <w:sz w:val="22"/>
                <w:szCs w:val="22"/>
              </w:rPr>
              <w:t>8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1359C2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14 000,0</w:t>
            </w:r>
          </w:p>
        </w:tc>
        <w:tc>
          <w:tcPr>
            <w:tcW w:w="577" w:type="pct"/>
            <w:vAlign w:val="center"/>
          </w:tcPr>
          <w:p w:rsidR="001359C2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Установка дорожных знаков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1 0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1 0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1 0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 искусственных дорожных неровностей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300,0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300,0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300,0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Замена бордюрного камня вдоль проезжей части автомобильных дорог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 xml:space="preserve">2 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500,0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500,0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1 500,0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Грейдирование городских дорог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1 5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6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 622,4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Окрашивание бордюров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5B18A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7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50,0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7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50,0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proofErr w:type="spellStart"/>
            <w:r w:rsidRPr="005A4F0A">
              <w:rPr>
                <w:rFonts w:ascii="PT Astra Serif" w:hAnsi="PT Astra Serif"/>
                <w:i/>
                <w:sz w:val="22"/>
                <w:szCs w:val="22"/>
              </w:rPr>
              <w:t>Противопаводковые</w:t>
            </w:r>
            <w:proofErr w:type="spellEnd"/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 мероприятия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500,0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72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1359C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948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8</w:t>
            </w:r>
          </w:p>
        </w:tc>
      </w:tr>
      <w:tr w:rsidR="001359C2" w:rsidRPr="005A4F0A" w:rsidTr="00380C4C">
        <w:trPr>
          <w:trHeight w:val="435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Содержание городских светофоров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1 100,0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1 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189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8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1359C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1 2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37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4</w:t>
            </w:r>
          </w:p>
        </w:tc>
      </w:tr>
      <w:tr w:rsidR="001359C2" w:rsidRPr="005A4F0A" w:rsidTr="00380C4C">
        <w:trPr>
          <w:trHeight w:val="6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Восстановление профиля дорог с добавлением щебня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4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2 553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2 375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6</w:t>
            </w:r>
          </w:p>
        </w:tc>
      </w:tr>
      <w:tr w:rsidR="001359C2" w:rsidRPr="005A4F0A" w:rsidTr="00380C4C">
        <w:trPr>
          <w:trHeight w:val="6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 дорожной разметки холодным пластиком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1 000,0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380C4C">
        <w:trPr>
          <w:trHeight w:val="6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 светофорных объектов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000,0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380C4C">
        <w:trPr>
          <w:trHeight w:val="6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Устройство дренажного колодца по ул.</w:t>
            </w:r>
            <w:r w:rsidR="003B0AC7">
              <w:rPr>
                <w:rFonts w:ascii="PT Astra Serif" w:hAnsi="PT Astra Serif"/>
                <w:i/>
                <w:sz w:val="22"/>
                <w:szCs w:val="22"/>
              </w:rPr>
              <w:t xml:space="preserve"> 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Мичурина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500,0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FA33B4">
        <w:trPr>
          <w:trHeight w:val="373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lastRenderedPageBreak/>
              <w:t>Структурная разметка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400,0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600,0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600,0</w:t>
            </w:r>
          </w:p>
        </w:tc>
      </w:tr>
      <w:tr w:rsidR="00704524" w:rsidRPr="005A4F0A" w:rsidTr="00380C4C">
        <w:trPr>
          <w:trHeight w:val="683"/>
          <w:jc w:val="center"/>
        </w:trPr>
        <w:tc>
          <w:tcPr>
            <w:tcW w:w="2484" w:type="pct"/>
            <w:gridSpan w:val="2"/>
            <w:vMerge w:val="restart"/>
            <w:shd w:val="clear" w:color="auto" w:fill="auto"/>
            <w:vAlign w:val="center"/>
          </w:tcPr>
          <w:p w:rsidR="00DB20FC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 по подпрограмме 1</w:t>
            </w:r>
          </w:p>
          <w:p w:rsidR="00704524" w:rsidRPr="00DB20FC" w:rsidRDefault="00DB20FC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DB20FC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«Развитие сети автомобильных дорог и транспорта»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704524" w:rsidRPr="005A4F0A" w:rsidRDefault="00704524" w:rsidP="001359C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 xml:space="preserve">бюджет </w:t>
            </w:r>
            <w:proofErr w:type="spellStart"/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автономногоокруга</w:t>
            </w:r>
            <w:proofErr w:type="spellEnd"/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b/>
                <w:i/>
                <w:sz w:val="22"/>
                <w:szCs w:val="22"/>
              </w:rPr>
              <w:t>75 576,4</w:t>
            </w:r>
          </w:p>
        </w:tc>
        <w:tc>
          <w:tcPr>
            <w:tcW w:w="605" w:type="pct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b/>
                <w:i/>
                <w:sz w:val="22"/>
                <w:szCs w:val="22"/>
              </w:rPr>
              <w:t>29 321,7</w:t>
            </w:r>
          </w:p>
        </w:tc>
        <w:tc>
          <w:tcPr>
            <w:tcW w:w="577" w:type="pct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704524" w:rsidRPr="005A4F0A" w:rsidTr="00A56A57">
        <w:trPr>
          <w:trHeight w:val="569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704524" w:rsidRPr="005A4F0A" w:rsidRDefault="00704524" w:rsidP="001359C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704524" w:rsidRPr="005A4F0A" w:rsidRDefault="00704524" w:rsidP="00D46B08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22</w:t>
            </w:r>
            <w:r w:rsidR="00D46B08">
              <w:rPr>
                <w:rFonts w:ascii="PT Astra Serif" w:hAnsi="PT Astra Serif"/>
                <w:b/>
                <w:i/>
                <w:sz w:val="22"/>
                <w:szCs w:val="22"/>
              </w:rPr>
              <w:t>0</w:t>
            </w: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 </w:t>
            </w:r>
            <w:r w:rsidR="00D46B08">
              <w:rPr>
                <w:rFonts w:ascii="PT Astra Serif" w:hAnsi="PT Astra Serif"/>
                <w:b/>
                <w:i/>
                <w:sz w:val="22"/>
                <w:szCs w:val="22"/>
              </w:rPr>
              <w:t>8</w:t>
            </w: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64,8</w:t>
            </w:r>
          </w:p>
        </w:tc>
        <w:tc>
          <w:tcPr>
            <w:tcW w:w="605" w:type="pct"/>
            <w:vAlign w:val="center"/>
          </w:tcPr>
          <w:p w:rsidR="00704524" w:rsidRPr="005A4F0A" w:rsidRDefault="00704524" w:rsidP="001359C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209 089,7</w:t>
            </w:r>
          </w:p>
        </w:tc>
        <w:tc>
          <w:tcPr>
            <w:tcW w:w="577" w:type="pct"/>
            <w:vAlign w:val="center"/>
          </w:tcPr>
          <w:p w:rsidR="00704524" w:rsidRPr="005A4F0A" w:rsidRDefault="00704524" w:rsidP="001359C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166 000,0</w:t>
            </w:r>
          </w:p>
        </w:tc>
      </w:tr>
      <w:tr w:rsidR="00704524" w:rsidRPr="005A4F0A" w:rsidTr="00A56A57">
        <w:trPr>
          <w:trHeight w:val="421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704524" w:rsidRPr="005A4F0A" w:rsidRDefault="00704524" w:rsidP="00D46B08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296 </w:t>
            </w:r>
            <w:r w:rsidR="00D46B08">
              <w:rPr>
                <w:rFonts w:ascii="PT Astra Serif" w:hAnsi="PT Astra Serif"/>
                <w:b/>
                <w:i/>
                <w:sz w:val="22"/>
                <w:szCs w:val="22"/>
              </w:rPr>
              <w:t>4</w:t>
            </w: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41,2</w:t>
            </w:r>
          </w:p>
        </w:tc>
        <w:tc>
          <w:tcPr>
            <w:tcW w:w="605" w:type="pct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238 411,4</w:t>
            </w:r>
          </w:p>
        </w:tc>
        <w:tc>
          <w:tcPr>
            <w:tcW w:w="577" w:type="pct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166 000,0</w:t>
            </w:r>
          </w:p>
        </w:tc>
      </w:tr>
      <w:tr w:rsidR="001359C2" w:rsidRPr="005A4F0A" w:rsidTr="00380C4C">
        <w:trPr>
          <w:trHeight w:val="134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3 «Формирование комфортной городской среды»</w:t>
            </w:r>
          </w:p>
        </w:tc>
      </w:tr>
      <w:tr w:rsidR="00864863" w:rsidRPr="005A4F0A" w:rsidTr="00380C4C">
        <w:trPr>
          <w:trHeight w:val="377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9E4738" w:rsidRDefault="00864863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Выполнение работ по благоустройству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864863" w:rsidRPr="00864863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864863" w:rsidRPr="00864863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9E4738" w:rsidRDefault="00864863" w:rsidP="00D46B08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68 954,6</w:t>
            </w:r>
          </w:p>
        </w:tc>
        <w:tc>
          <w:tcPr>
            <w:tcW w:w="605" w:type="pct"/>
            <w:vAlign w:val="center"/>
          </w:tcPr>
          <w:p w:rsidR="00864863" w:rsidRPr="009E4738" w:rsidRDefault="00DB325C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3</w:t>
            </w:r>
            <w:r w:rsidR="00864863" w:rsidRPr="009E4738">
              <w:rPr>
                <w:rFonts w:ascii="PT Astra Serif" w:hAnsi="PT Astra Serif"/>
                <w:b/>
                <w:sz w:val="22"/>
                <w:szCs w:val="22"/>
              </w:rPr>
              <w:t>0 000,0</w:t>
            </w:r>
          </w:p>
        </w:tc>
        <w:tc>
          <w:tcPr>
            <w:tcW w:w="577" w:type="pct"/>
            <w:vAlign w:val="center"/>
          </w:tcPr>
          <w:p w:rsidR="00864863" w:rsidRPr="009E4738" w:rsidRDefault="00DB325C" w:rsidP="00DB325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41</w:t>
            </w:r>
            <w:r w:rsidR="00864863" w:rsidRPr="009E4738">
              <w:rPr>
                <w:rFonts w:ascii="PT Astra Serif" w:hAnsi="PT Astra Serif"/>
                <w:b/>
                <w:sz w:val="22"/>
                <w:szCs w:val="22"/>
              </w:rPr>
              <w:t> 000,0</w:t>
            </w:r>
          </w:p>
        </w:tc>
      </w:tr>
      <w:tr w:rsidR="00864863" w:rsidRPr="005A4F0A" w:rsidTr="00380C4C">
        <w:trPr>
          <w:trHeight w:val="284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864863" w:rsidRPr="005A4F0A" w:rsidTr="00380C4C">
        <w:trPr>
          <w:trHeight w:val="404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Реализация наказов избирателей депутатам Думы города Югорска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D46B08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10 5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Реализация проектов </w:t>
            </w:r>
            <w:proofErr w:type="gramStart"/>
            <w:r w:rsidRPr="005A4F0A">
              <w:rPr>
                <w:rFonts w:ascii="PT Astra Serif" w:hAnsi="PT Astra Serif"/>
                <w:i/>
                <w:sz w:val="22"/>
                <w:szCs w:val="22"/>
              </w:rPr>
              <w:t>инициативного</w:t>
            </w:r>
            <w:proofErr w:type="gramEnd"/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 бюджетирования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6 000,0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2014F7" w:rsidRDefault="002014F7" w:rsidP="002014F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2014F7">
              <w:rPr>
                <w:rFonts w:ascii="PT Astra Serif" w:hAnsi="PT Astra Serif"/>
                <w:i/>
                <w:sz w:val="22"/>
                <w:szCs w:val="22"/>
              </w:rPr>
              <w:t xml:space="preserve">ПИР по объекту </w:t>
            </w:r>
          </w:p>
          <w:p w:rsidR="00864863" w:rsidRPr="002014F7" w:rsidRDefault="002014F7" w:rsidP="002014F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2014F7">
              <w:rPr>
                <w:rFonts w:ascii="PT Astra Serif" w:hAnsi="PT Astra Serif"/>
                <w:i/>
                <w:sz w:val="22"/>
                <w:szCs w:val="22"/>
              </w:rPr>
              <w:t xml:space="preserve">«Расширение городского кладбища» 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2454D6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200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7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48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 контейнерной площадки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317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9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13604E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</w:t>
            </w:r>
            <w:r w:rsidR="0013604E">
              <w:rPr>
                <w:rFonts w:ascii="PT Astra Serif" w:hAnsi="PT Astra Serif"/>
                <w:i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и замена детских городков и спортивных площадок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3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000,0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20 00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20 00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2014F7" w:rsidRDefault="0013604E" w:rsidP="002014F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2014F7">
              <w:rPr>
                <w:rFonts w:ascii="PT Astra Serif" w:hAnsi="PT Astra Serif"/>
                <w:i/>
                <w:sz w:val="22"/>
                <w:szCs w:val="22"/>
              </w:rPr>
              <w:t>ПИ</w:t>
            </w:r>
            <w:r w:rsidR="00864863" w:rsidRPr="002014F7">
              <w:rPr>
                <w:rFonts w:ascii="PT Astra Serif" w:hAnsi="PT Astra Serif"/>
                <w:i/>
                <w:sz w:val="22"/>
                <w:szCs w:val="22"/>
              </w:rPr>
              <w:t>Р</w:t>
            </w:r>
            <w:r w:rsidR="002014F7">
              <w:rPr>
                <w:rFonts w:ascii="PT Astra Serif" w:hAnsi="PT Astra Serif"/>
                <w:i/>
                <w:sz w:val="22"/>
                <w:szCs w:val="22"/>
              </w:rPr>
              <w:t xml:space="preserve"> </w:t>
            </w:r>
            <w:r w:rsidR="0062616C" w:rsidRPr="002014F7">
              <w:rPr>
                <w:rFonts w:ascii="PT Astra Serif" w:hAnsi="PT Astra Serif"/>
                <w:i/>
                <w:sz w:val="22"/>
                <w:szCs w:val="22"/>
              </w:rPr>
              <w:t xml:space="preserve">по объекту </w:t>
            </w:r>
          </w:p>
          <w:p w:rsidR="00864863" w:rsidRPr="0062616C" w:rsidRDefault="0062616C" w:rsidP="002014F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2014F7">
              <w:rPr>
                <w:rFonts w:ascii="PT Astra Serif" w:hAnsi="PT Astra Serif"/>
                <w:i/>
                <w:sz w:val="22"/>
                <w:szCs w:val="22"/>
              </w:rPr>
              <w:t xml:space="preserve"> «Городской сквер по улице Ленина»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A56A57">
        <w:trPr>
          <w:trHeight w:val="553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 xml:space="preserve"> остановочных комплексов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8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 xml:space="preserve">Ремонт площадки для выгула собак в парке Молодежный 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A56A57">
        <w:trPr>
          <w:trHeight w:val="41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0C199B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proofErr w:type="gramStart"/>
            <w:r>
              <w:rPr>
                <w:rFonts w:ascii="PT Astra Serif" w:hAnsi="PT Astra Serif"/>
                <w:i/>
                <w:sz w:val="22"/>
                <w:szCs w:val="22"/>
              </w:rPr>
              <w:t>Панорамная</w:t>
            </w:r>
            <w:proofErr w:type="gramEnd"/>
            <w:r>
              <w:rPr>
                <w:rFonts w:ascii="PT Astra Serif" w:hAnsi="PT Astra Serif"/>
                <w:i/>
                <w:sz w:val="22"/>
                <w:szCs w:val="22"/>
              </w:rPr>
              <w:t xml:space="preserve"> сьемка города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836,0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DB20FC">
        <w:trPr>
          <w:trHeight w:val="31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Техн</w:t>
            </w:r>
            <w:r w:rsidR="00B62F4C">
              <w:rPr>
                <w:rFonts w:ascii="PT Astra Serif" w:hAnsi="PT Astra Serif"/>
                <w:i/>
                <w:sz w:val="22"/>
                <w:szCs w:val="22"/>
              </w:rPr>
              <w:t>ологи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ческое присоединение сетей электроснабжения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Default="00DB20FC" w:rsidP="00DB20F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Благоустройство п</w:t>
            </w:r>
            <w:r w:rsidR="00864863">
              <w:rPr>
                <w:rFonts w:ascii="PT Astra Serif" w:hAnsi="PT Astra Serif"/>
                <w:i/>
                <w:sz w:val="22"/>
                <w:szCs w:val="22"/>
              </w:rPr>
              <w:t>арк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а</w:t>
            </w:r>
            <w:r w:rsidR="00864863">
              <w:rPr>
                <w:rFonts w:ascii="PT Astra Serif" w:hAnsi="PT Astra Serif"/>
                <w:i/>
                <w:sz w:val="22"/>
                <w:szCs w:val="22"/>
              </w:rPr>
              <w:t xml:space="preserve"> по улице Менделеева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10 000,0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21 000,0</w:t>
            </w:r>
          </w:p>
        </w:tc>
      </w:tr>
      <w:tr w:rsidR="00B62F4C" w:rsidRPr="005A4F0A" w:rsidTr="00A56A57">
        <w:trPr>
          <w:trHeight w:val="1402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B62F4C" w:rsidRPr="00B62F4C" w:rsidRDefault="00B62F4C" w:rsidP="00DB20F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B62F4C">
              <w:rPr>
                <w:rFonts w:ascii="PT Astra Serif" w:hAnsi="PT Astra Serif"/>
                <w:i/>
                <w:sz w:val="22"/>
                <w:szCs w:val="22"/>
              </w:rPr>
              <w:t xml:space="preserve">Оплата услуг по разработке заявки для участия во Всероссийском конкурсе </w:t>
            </w:r>
            <w:r w:rsidR="00DB20FC">
              <w:rPr>
                <w:rFonts w:ascii="PT Astra Serif" w:hAnsi="PT Astra Serif"/>
                <w:i/>
                <w:sz w:val="22"/>
                <w:szCs w:val="22"/>
              </w:rPr>
              <w:t xml:space="preserve">по </w:t>
            </w:r>
            <w:r w:rsidRPr="00B62F4C">
              <w:rPr>
                <w:rFonts w:ascii="PT Astra Serif" w:hAnsi="PT Astra Serif"/>
                <w:i/>
                <w:sz w:val="22"/>
                <w:szCs w:val="22"/>
              </w:rPr>
              <w:t>создани</w:t>
            </w:r>
            <w:r w:rsidR="00DB20FC">
              <w:rPr>
                <w:rFonts w:ascii="PT Astra Serif" w:hAnsi="PT Astra Serif"/>
                <w:i/>
                <w:sz w:val="22"/>
                <w:szCs w:val="22"/>
              </w:rPr>
              <w:t>ю</w:t>
            </w:r>
            <w:r w:rsidRPr="00B62F4C">
              <w:rPr>
                <w:rFonts w:ascii="PT Astra Serif" w:hAnsi="PT Astra Serif"/>
                <w:i/>
                <w:sz w:val="22"/>
                <w:szCs w:val="22"/>
              </w:rPr>
              <w:t xml:space="preserve"> лучших проектов комфортной городской среды 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B62F4C" w:rsidRPr="00864863" w:rsidRDefault="00B62F4C" w:rsidP="00BD5FC8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B62F4C" w:rsidRPr="00864863" w:rsidRDefault="00B62F4C" w:rsidP="00BD5FC8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B62F4C" w:rsidRPr="005A4F0A" w:rsidTr="00A56A57">
        <w:trPr>
          <w:trHeight w:val="157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B62F4C" w:rsidRPr="000A5559" w:rsidRDefault="000A5559" w:rsidP="00DB20F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lastRenderedPageBreak/>
              <w:t>О</w:t>
            </w:r>
            <w:r w:rsidRPr="000A5559">
              <w:rPr>
                <w:rFonts w:ascii="PT Astra Serif" w:hAnsi="PT Astra Serif"/>
                <w:i/>
                <w:sz w:val="22"/>
                <w:szCs w:val="22"/>
              </w:rPr>
              <w:t>плат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а</w:t>
            </w:r>
            <w:r w:rsidRPr="000A5559">
              <w:rPr>
                <w:rFonts w:ascii="PT Astra Serif" w:hAnsi="PT Astra Serif"/>
                <w:i/>
                <w:sz w:val="22"/>
                <w:szCs w:val="22"/>
              </w:rPr>
              <w:t xml:space="preserve"> услуг по разработке дизайн – проектов, проектов и проведению экспертиз по благоустройству дворовых территорий 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B62F4C" w:rsidRPr="00864863" w:rsidRDefault="00B62F4C" w:rsidP="00BD5FC8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B62F4C" w:rsidRPr="00864863" w:rsidRDefault="00B62F4C" w:rsidP="00BD5FC8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B62F4C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300,0</w:t>
            </w:r>
          </w:p>
        </w:tc>
        <w:tc>
          <w:tcPr>
            <w:tcW w:w="605" w:type="pct"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DB20FC" w:rsidRPr="005A4F0A" w:rsidTr="00380C4C">
        <w:trPr>
          <w:trHeight w:val="350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Санитарный отлов безнадзорных и бродячих животных, деятельность по обращению с животными без владельцев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жилищно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401,2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279,3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223,5</w:t>
            </w:r>
          </w:p>
        </w:tc>
      </w:tr>
      <w:tr w:rsidR="00DB20FC" w:rsidRPr="005A4F0A" w:rsidTr="00380C4C">
        <w:trPr>
          <w:trHeight w:val="601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4 339,4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2 000,0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2 000,0</w:t>
            </w:r>
          </w:p>
        </w:tc>
      </w:tr>
      <w:tr w:rsidR="00DB20FC" w:rsidRPr="005A4F0A" w:rsidTr="00380C4C">
        <w:trPr>
          <w:trHeight w:val="1206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64,0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64,1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64,1</w:t>
            </w:r>
          </w:p>
        </w:tc>
      </w:tr>
      <w:tr w:rsidR="00DB20FC" w:rsidRPr="005A4F0A" w:rsidTr="00DB20FC">
        <w:trPr>
          <w:trHeight w:val="435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39" w:type="pct"/>
            <w:gridSpan w:val="2"/>
            <w:shd w:val="clear" w:color="auto" w:fill="auto"/>
            <w:vAlign w:val="center"/>
          </w:tcPr>
          <w:p w:rsidR="00DB20FC" w:rsidRPr="008B6A34" w:rsidRDefault="00DB20FC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 xml:space="preserve">                               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8B6A34" w:rsidRDefault="00DB20FC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4 804,6</w:t>
            </w:r>
          </w:p>
        </w:tc>
        <w:tc>
          <w:tcPr>
            <w:tcW w:w="605" w:type="pct"/>
            <w:vAlign w:val="center"/>
          </w:tcPr>
          <w:p w:rsidR="00DB20FC" w:rsidRPr="008B6A34" w:rsidRDefault="00DB20FC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2 343,4</w:t>
            </w:r>
          </w:p>
        </w:tc>
        <w:tc>
          <w:tcPr>
            <w:tcW w:w="577" w:type="pct"/>
            <w:vAlign w:val="center"/>
          </w:tcPr>
          <w:p w:rsidR="00DB20FC" w:rsidRPr="008B6A34" w:rsidRDefault="00DB20FC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2 287,6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Демонтаж информационных конструкций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и текущий ремонт объектов благоустройства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3045C1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жилищно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- коммунального и строительного комплекса администрации города Югорска</w:t>
            </w:r>
          </w:p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97 861,6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68 232,0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71 000,0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Управление социальной политики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1 321,2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1 321,2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1 321,2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34,0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34,0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34,0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200,0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Управление </w:t>
            </w:r>
            <w:r>
              <w:rPr>
                <w:rFonts w:ascii="PT Astra Serif" w:hAnsi="PT Astra Serif"/>
                <w:sz w:val="22"/>
                <w:szCs w:val="22"/>
              </w:rPr>
              <w:lastRenderedPageBreak/>
              <w:t xml:space="preserve">культуры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lastRenderedPageBreak/>
              <w:t xml:space="preserve">местный </w:t>
            </w:r>
            <w:r w:rsidRPr="005A4F0A">
              <w:rPr>
                <w:rFonts w:ascii="PT Astra Serif" w:hAnsi="PT Astra Serif"/>
                <w:iCs/>
                <w:sz w:val="22"/>
                <w:szCs w:val="22"/>
              </w:rPr>
              <w:lastRenderedPageBreak/>
              <w:t>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lastRenderedPageBreak/>
              <w:t>1 500,0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2484" w:type="pct"/>
            <w:gridSpan w:val="2"/>
            <w:vMerge w:val="restart"/>
            <w:shd w:val="clear" w:color="auto" w:fill="auto"/>
            <w:vAlign w:val="center"/>
          </w:tcPr>
          <w:p w:rsidR="003045C1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i/>
                <w:sz w:val="22"/>
                <w:szCs w:val="22"/>
              </w:rPr>
              <w:lastRenderedPageBreak/>
              <w:t>Итого по основному мероприятию</w:t>
            </w:r>
          </w:p>
          <w:p w:rsidR="003045C1" w:rsidRPr="003045C1" w:rsidRDefault="003045C1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3045C1">
              <w:rPr>
                <w:rFonts w:ascii="PT Astra Serif" w:hAnsi="PT Astra Serif"/>
                <w:b/>
                <w:i/>
                <w:sz w:val="22"/>
                <w:szCs w:val="22"/>
              </w:rPr>
              <w:t>«</w:t>
            </w:r>
            <w:r w:rsidR="00DB20FC">
              <w:rPr>
                <w:rFonts w:ascii="PT Astra Serif" w:hAnsi="PT Astra Serif"/>
                <w:b/>
                <w:i/>
                <w:sz w:val="22"/>
                <w:szCs w:val="22"/>
              </w:rPr>
              <w:t>С</w:t>
            </w:r>
            <w:r w:rsidRPr="003045C1">
              <w:rPr>
                <w:rFonts w:ascii="PT Astra Serif" w:hAnsi="PT Astra Serif"/>
                <w:b/>
                <w:i/>
                <w:sz w:val="22"/>
                <w:szCs w:val="22"/>
              </w:rPr>
              <w:t>одержание и текущий ремонт объектов благоустройства»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1 355,2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1 355,2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1 355,2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99 561,6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68 232,0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71 000,0</w:t>
            </w:r>
          </w:p>
        </w:tc>
      </w:tr>
      <w:tr w:rsidR="003045C1" w:rsidRPr="005A4F0A" w:rsidTr="00F43869">
        <w:trPr>
          <w:trHeight w:val="395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100 916,8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69 587,2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72 355,2</w:t>
            </w:r>
          </w:p>
        </w:tc>
      </w:tr>
      <w:tr w:rsidR="003045C1" w:rsidRPr="00742FBF" w:rsidTr="003045C1">
        <w:trPr>
          <w:trHeight w:val="710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Участие в реализации регионального проекта «Формирование комфортной городской среды»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Департамент жилищно 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D63A15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3 773,6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742FBF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5 920,5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742FBF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045C1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D63A1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1 710,7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742FBF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045C1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D63A15" w:rsidP="003045C1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11 404,8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045C1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3045C1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3045C1" w:rsidRPr="00742FBF" w:rsidTr="00380C4C">
        <w:trPr>
          <w:trHeight w:val="558"/>
          <w:jc w:val="center"/>
        </w:trPr>
        <w:tc>
          <w:tcPr>
            <w:tcW w:w="2484" w:type="pct"/>
            <w:gridSpan w:val="2"/>
            <w:vMerge w:val="restart"/>
            <w:shd w:val="clear" w:color="auto" w:fill="auto"/>
            <w:noWrap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Всего по подпрограмме 3</w:t>
            </w:r>
          </w:p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 xml:space="preserve"> </w:t>
            </w: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«</w:t>
            </w:r>
            <w:r w:rsidRPr="00742FBF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Формирование комфортной городской среды»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D63A15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3 773,6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3045C1" w:rsidRPr="00742FBF" w:rsidTr="00380C4C">
        <w:trPr>
          <w:trHeight w:val="558"/>
          <w:jc w:val="center"/>
        </w:trPr>
        <w:tc>
          <w:tcPr>
            <w:tcW w:w="2484" w:type="pct"/>
            <w:gridSpan w:val="2"/>
            <w:vMerge/>
            <w:shd w:val="clear" w:color="auto" w:fill="auto"/>
            <w:noWrap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7 740,9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 xml:space="preserve">1 698,6 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1 642,8</w:t>
            </w:r>
          </w:p>
        </w:tc>
      </w:tr>
      <w:tr w:rsidR="003045C1" w:rsidRPr="00742FBF" w:rsidTr="00095E8B">
        <w:trPr>
          <w:trHeight w:val="531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D63A15" w:rsidP="00624B05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174 616,3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100 232,0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095E8B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114 000,0</w:t>
            </w:r>
          </w:p>
        </w:tc>
      </w:tr>
      <w:tr w:rsidR="003045C1" w:rsidRPr="00742FBF" w:rsidTr="00095E8B">
        <w:trPr>
          <w:trHeight w:val="330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D63A15" w:rsidP="00624B05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186 130,8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101 930,6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115 642,8</w:t>
            </w:r>
          </w:p>
        </w:tc>
      </w:tr>
      <w:tr w:rsidR="003045C1" w:rsidRPr="00742FBF" w:rsidTr="00002C1B">
        <w:trPr>
          <w:trHeight w:val="535"/>
          <w:jc w:val="center"/>
        </w:trPr>
        <w:tc>
          <w:tcPr>
            <w:tcW w:w="2484" w:type="pct"/>
            <w:gridSpan w:val="2"/>
            <w:vMerge w:val="restart"/>
            <w:shd w:val="clear" w:color="auto" w:fill="auto"/>
            <w:noWrap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Итого по муниципальной программе «Автомобильные дороги, транспорт и городская среда»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D63A15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3 773,6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3045C1" w:rsidRPr="00742FBF" w:rsidTr="00380C4C">
        <w:trPr>
          <w:trHeight w:val="837"/>
          <w:jc w:val="center"/>
        </w:trPr>
        <w:tc>
          <w:tcPr>
            <w:tcW w:w="2484" w:type="pct"/>
            <w:gridSpan w:val="2"/>
            <w:vMerge/>
            <w:shd w:val="clear" w:color="auto" w:fill="auto"/>
            <w:noWrap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83 317,3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31 020,3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1 642,8</w:t>
            </w:r>
          </w:p>
        </w:tc>
      </w:tr>
      <w:tr w:rsidR="003045C1" w:rsidRPr="00742FBF" w:rsidTr="00380C4C">
        <w:trPr>
          <w:trHeight w:val="447"/>
          <w:jc w:val="center"/>
        </w:trPr>
        <w:tc>
          <w:tcPr>
            <w:tcW w:w="2484" w:type="pct"/>
            <w:gridSpan w:val="2"/>
            <w:vMerge/>
            <w:shd w:val="clear" w:color="auto" w:fill="auto"/>
            <w:noWrap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D63A15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395 481,1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309 321,7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280 000,0</w:t>
            </w:r>
          </w:p>
        </w:tc>
      </w:tr>
      <w:tr w:rsidR="003045C1" w:rsidRPr="00742FBF" w:rsidTr="00380C4C">
        <w:trPr>
          <w:trHeight w:val="315"/>
          <w:jc w:val="center"/>
        </w:trPr>
        <w:tc>
          <w:tcPr>
            <w:tcW w:w="2484" w:type="pct"/>
            <w:gridSpan w:val="2"/>
            <w:vMerge/>
            <w:shd w:val="clear" w:color="auto" w:fill="auto"/>
            <w:noWrap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742FBF" w:rsidRDefault="00D63A15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482 572,0</w:t>
            </w:r>
          </w:p>
        </w:tc>
        <w:tc>
          <w:tcPr>
            <w:tcW w:w="605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340 342,0</w:t>
            </w:r>
          </w:p>
        </w:tc>
        <w:tc>
          <w:tcPr>
            <w:tcW w:w="577" w:type="pct"/>
            <w:vAlign w:val="center"/>
          </w:tcPr>
          <w:p w:rsidR="003045C1" w:rsidRPr="00742FBF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i/>
                <w:sz w:val="22"/>
                <w:szCs w:val="22"/>
              </w:rPr>
              <w:t>281 642,8</w:t>
            </w:r>
          </w:p>
        </w:tc>
      </w:tr>
    </w:tbl>
    <w:p w:rsidR="00BF1EB2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BF1EB2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 xml:space="preserve">Наибольший удельный вес – </w:t>
      </w:r>
      <w:r w:rsidR="002B3D6A" w:rsidRPr="00742FBF">
        <w:rPr>
          <w:rFonts w:ascii="PT Astra Serif" w:hAnsi="PT Astra Serif" w:cs="Times New Roman"/>
          <w:sz w:val="26"/>
          <w:szCs w:val="26"/>
        </w:rPr>
        <w:t>61</w:t>
      </w:r>
      <w:r w:rsidRPr="00742FBF">
        <w:rPr>
          <w:rFonts w:ascii="PT Astra Serif" w:hAnsi="PT Astra Serif" w:cs="Times New Roman"/>
          <w:sz w:val="26"/>
          <w:szCs w:val="26"/>
        </w:rPr>
        <w:t>,</w:t>
      </w:r>
      <w:r w:rsidR="00D46B08" w:rsidRPr="00742FBF">
        <w:rPr>
          <w:rFonts w:ascii="PT Astra Serif" w:hAnsi="PT Astra Serif" w:cs="Times New Roman"/>
          <w:sz w:val="26"/>
          <w:szCs w:val="26"/>
        </w:rPr>
        <w:t>4</w:t>
      </w:r>
      <w:r w:rsidRPr="00742FBF">
        <w:rPr>
          <w:rFonts w:ascii="PT Astra Serif" w:hAnsi="PT Astra Serif" w:cs="Times New Roman"/>
          <w:sz w:val="26"/>
          <w:szCs w:val="26"/>
        </w:rPr>
        <w:t xml:space="preserve">% или </w:t>
      </w:r>
      <w:r w:rsidR="002B3D6A" w:rsidRPr="00742FBF">
        <w:rPr>
          <w:rFonts w:ascii="PT Astra Serif" w:hAnsi="PT Astra Serif" w:cs="Times New Roman"/>
          <w:sz w:val="26"/>
          <w:szCs w:val="26"/>
        </w:rPr>
        <w:t>296 </w:t>
      </w:r>
      <w:r w:rsidR="00D46B08" w:rsidRPr="00742FBF">
        <w:rPr>
          <w:rFonts w:ascii="PT Astra Serif" w:hAnsi="PT Astra Serif" w:cs="Times New Roman"/>
          <w:sz w:val="26"/>
          <w:szCs w:val="26"/>
        </w:rPr>
        <w:t>4</w:t>
      </w:r>
      <w:r w:rsidR="002B3D6A" w:rsidRPr="00742FBF">
        <w:rPr>
          <w:rFonts w:ascii="PT Astra Serif" w:hAnsi="PT Astra Serif" w:cs="Times New Roman"/>
          <w:sz w:val="26"/>
          <w:szCs w:val="26"/>
        </w:rPr>
        <w:t>41,2</w:t>
      </w:r>
      <w:r w:rsidRPr="00742FBF">
        <w:rPr>
          <w:rFonts w:ascii="PT Astra Serif" w:hAnsi="PT Astra Serif" w:cs="Times New Roman"/>
          <w:sz w:val="26"/>
          <w:szCs w:val="26"/>
        </w:rPr>
        <w:t xml:space="preserve"> тыс. рублей в 202</w:t>
      </w:r>
      <w:r w:rsidR="002B3D6A" w:rsidRPr="00742FBF">
        <w:rPr>
          <w:rFonts w:ascii="PT Astra Serif" w:hAnsi="PT Astra Serif" w:cs="Times New Roman"/>
          <w:sz w:val="26"/>
          <w:szCs w:val="26"/>
        </w:rPr>
        <w:t>4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году, </w:t>
      </w:r>
      <w:r w:rsidR="002B3D6A" w:rsidRPr="00742FBF">
        <w:rPr>
          <w:rFonts w:ascii="PT Astra Serif" w:hAnsi="PT Astra Serif" w:cs="Times New Roman"/>
          <w:sz w:val="26"/>
          <w:szCs w:val="26"/>
        </w:rPr>
        <w:t>7</w:t>
      </w:r>
      <w:r w:rsidR="00F948AC" w:rsidRPr="00742FBF">
        <w:rPr>
          <w:rFonts w:ascii="PT Astra Serif" w:hAnsi="PT Astra Serif" w:cs="Times New Roman"/>
          <w:sz w:val="26"/>
          <w:szCs w:val="26"/>
        </w:rPr>
        <w:t>0,</w:t>
      </w:r>
      <w:r w:rsidR="002B3D6A" w:rsidRPr="00742FBF">
        <w:rPr>
          <w:rFonts w:ascii="PT Astra Serif" w:hAnsi="PT Astra Serif" w:cs="Times New Roman"/>
          <w:sz w:val="26"/>
          <w:szCs w:val="26"/>
        </w:rPr>
        <w:t>1</w:t>
      </w:r>
      <w:r w:rsidRPr="00742FBF">
        <w:rPr>
          <w:rFonts w:ascii="PT Astra Serif" w:hAnsi="PT Astra Serif" w:cs="Times New Roman"/>
          <w:sz w:val="26"/>
          <w:szCs w:val="26"/>
        </w:rPr>
        <w:t xml:space="preserve">% или </w:t>
      </w:r>
      <w:r w:rsidR="002B3D6A" w:rsidRPr="00742FBF">
        <w:rPr>
          <w:rFonts w:ascii="PT Astra Serif" w:hAnsi="PT Astra Serif" w:cs="Times New Roman"/>
          <w:sz w:val="26"/>
          <w:szCs w:val="26"/>
        </w:rPr>
        <w:t>238 411</w:t>
      </w:r>
      <w:r w:rsidRPr="00742FBF">
        <w:rPr>
          <w:rFonts w:ascii="PT Astra Serif" w:hAnsi="PT Astra Serif" w:cs="Times New Roman"/>
          <w:sz w:val="26"/>
          <w:szCs w:val="26"/>
        </w:rPr>
        <w:t>,</w:t>
      </w:r>
      <w:r w:rsidR="002B3D6A" w:rsidRPr="00742FBF">
        <w:rPr>
          <w:rFonts w:ascii="PT Astra Serif" w:hAnsi="PT Astra Serif" w:cs="Times New Roman"/>
          <w:sz w:val="26"/>
          <w:szCs w:val="26"/>
        </w:rPr>
        <w:t xml:space="preserve">4 </w:t>
      </w:r>
      <w:r w:rsidRPr="00742FBF">
        <w:rPr>
          <w:rFonts w:ascii="PT Astra Serif" w:hAnsi="PT Astra Serif" w:cs="Times New Roman"/>
          <w:sz w:val="26"/>
          <w:szCs w:val="26"/>
        </w:rPr>
        <w:t xml:space="preserve"> тыс. рублей в 202</w:t>
      </w:r>
      <w:r w:rsidR="002B3D6A" w:rsidRPr="00742FBF">
        <w:rPr>
          <w:rFonts w:ascii="PT Astra Serif" w:hAnsi="PT Astra Serif" w:cs="Times New Roman"/>
          <w:sz w:val="26"/>
          <w:szCs w:val="26"/>
        </w:rPr>
        <w:t>5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году, </w:t>
      </w:r>
      <w:r w:rsidR="002B3D6A" w:rsidRPr="00742FBF">
        <w:rPr>
          <w:rFonts w:ascii="PT Astra Serif" w:hAnsi="PT Astra Serif" w:cs="Times New Roman"/>
          <w:sz w:val="26"/>
          <w:szCs w:val="26"/>
        </w:rPr>
        <w:t>58</w:t>
      </w:r>
      <w:r w:rsidR="00F948AC" w:rsidRPr="00742FBF">
        <w:rPr>
          <w:rFonts w:ascii="PT Astra Serif" w:hAnsi="PT Astra Serif" w:cs="Times New Roman"/>
          <w:sz w:val="26"/>
          <w:szCs w:val="26"/>
        </w:rPr>
        <w:t>,9</w:t>
      </w:r>
      <w:r w:rsidRPr="00742FBF">
        <w:rPr>
          <w:rFonts w:ascii="PT Astra Serif" w:hAnsi="PT Astra Serif" w:cs="Times New Roman"/>
          <w:sz w:val="26"/>
          <w:szCs w:val="26"/>
        </w:rPr>
        <w:t>% или 1</w:t>
      </w:r>
      <w:r w:rsidR="002B3D6A" w:rsidRPr="00742FBF">
        <w:rPr>
          <w:rFonts w:ascii="PT Astra Serif" w:hAnsi="PT Astra Serif" w:cs="Times New Roman"/>
          <w:sz w:val="26"/>
          <w:szCs w:val="26"/>
        </w:rPr>
        <w:t>66</w:t>
      </w:r>
      <w:r w:rsidRPr="00742FBF">
        <w:rPr>
          <w:rFonts w:ascii="PT Astra Serif" w:hAnsi="PT Astra Serif" w:cs="Times New Roman"/>
          <w:sz w:val="26"/>
          <w:szCs w:val="26"/>
        </w:rPr>
        <w:t> </w:t>
      </w:r>
      <w:r w:rsidR="00C40B9C" w:rsidRPr="00742FBF">
        <w:rPr>
          <w:rFonts w:ascii="PT Astra Serif" w:hAnsi="PT Astra Serif" w:cs="Times New Roman"/>
          <w:sz w:val="26"/>
          <w:szCs w:val="26"/>
        </w:rPr>
        <w:t>0</w:t>
      </w:r>
      <w:r w:rsidRPr="00742FBF">
        <w:rPr>
          <w:rFonts w:ascii="PT Astra Serif" w:hAnsi="PT Astra Serif" w:cs="Times New Roman"/>
          <w:sz w:val="26"/>
          <w:szCs w:val="26"/>
        </w:rPr>
        <w:t>00,0 тыс. рублей в 202</w:t>
      </w:r>
      <w:r w:rsidR="002B3D6A" w:rsidRPr="00742FBF">
        <w:rPr>
          <w:rFonts w:ascii="PT Astra Serif" w:hAnsi="PT Astra Serif" w:cs="Times New Roman"/>
          <w:sz w:val="26"/>
          <w:szCs w:val="26"/>
        </w:rPr>
        <w:t>6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году в объеме ресурсного обеспечения муниципальной программы составляют расходы на реализацию подпрограммы 1 «Развитие сети автомобильных дорог и транспорта». </w:t>
      </w:r>
    </w:p>
    <w:p w:rsidR="000A026A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 xml:space="preserve">На </w:t>
      </w:r>
      <w:r w:rsidR="00D272A5" w:rsidRPr="00742FBF">
        <w:rPr>
          <w:rFonts w:ascii="PT Astra Serif" w:hAnsi="PT Astra Serif" w:cs="Times New Roman"/>
          <w:sz w:val="26"/>
          <w:szCs w:val="26"/>
        </w:rPr>
        <w:t>исполнение</w:t>
      </w:r>
      <w:r w:rsidRPr="00742FBF">
        <w:rPr>
          <w:rFonts w:ascii="PT Astra Serif" w:hAnsi="PT Astra Serif" w:cs="Times New Roman"/>
          <w:sz w:val="26"/>
          <w:szCs w:val="26"/>
        </w:rPr>
        <w:t xml:space="preserve"> основного мероприятия «Оказание услуг по осуществлению пассажирских перевозок по маршрутам регулярного сообщения»</w:t>
      </w:r>
      <w:r w:rsidR="000A026A" w:rsidRPr="00742FBF">
        <w:rPr>
          <w:rFonts w:ascii="PT Astra Serif" w:hAnsi="PT Astra Serif" w:cs="Times New Roman"/>
          <w:sz w:val="26"/>
          <w:szCs w:val="26"/>
        </w:rPr>
        <w:t xml:space="preserve"> направлено </w:t>
      </w:r>
      <w:r w:rsidRPr="00742FBF">
        <w:rPr>
          <w:rFonts w:ascii="PT Astra Serif" w:hAnsi="PT Astra Serif" w:cs="Times New Roman"/>
          <w:sz w:val="26"/>
          <w:szCs w:val="26"/>
        </w:rPr>
        <w:t xml:space="preserve"> </w:t>
      </w:r>
      <w:r w:rsidR="002B3D6A" w:rsidRPr="00742FBF">
        <w:rPr>
          <w:rFonts w:ascii="PT Astra Serif" w:hAnsi="PT Astra Serif" w:cs="Times New Roman"/>
          <w:sz w:val="26"/>
          <w:szCs w:val="26"/>
        </w:rPr>
        <w:t>в 2024 году в сумме 26 700,0 тыс. рублей, в 2025 году в сумме 27 768,0 тыс. рублей, в 2026 году в сумме 28 000,0 тыс. рублей</w:t>
      </w:r>
      <w:r w:rsidRPr="00742FBF">
        <w:rPr>
          <w:rFonts w:ascii="PT Astra Serif" w:hAnsi="PT Astra Serif" w:cs="Times New Roman"/>
          <w:sz w:val="26"/>
          <w:szCs w:val="26"/>
        </w:rPr>
        <w:t>. За счет указанных средств буд</w:t>
      </w:r>
      <w:r w:rsidR="00A56A57" w:rsidRPr="00742FBF">
        <w:rPr>
          <w:rFonts w:ascii="PT Astra Serif" w:hAnsi="PT Astra Serif" w:cs="Times New Roman"/>
          <w:sz w:val="26"/>
          <w:szCs w:val="26"/>
        </w:rPr>
        <w:t>е</w:t>
      </w:r>
      <w:r w:rsidRPr="00742FBF">
        <w:rPr>
          <w:rFonts w:ascii="PT Astra Serif" w:hAnsi="PT Astra Serif" w:cs="Times New Roman"/>
          <w:sz w:val="26"/>
          <w:szCs w:val="26"/>
        </w:rPr>
        <w:t>т организован</w:t>
      </w:r>
      <w:r w:rsidR="00A56A57" w:rsidRPr="00742FBF">
        <w:rPr>
          <w:rFonts w:ascii="PT Astra Serif" w:hAnsi="PT Astra Serif" w:cs="Times New Roman"/>
          <w:sz w:val="26"/>
          <w:szCs w:val="26"/>
        </w:rPr>
        <w:t>а</w:t>
      </w:r>
      <w:r w:rsidRPr="00742FBF">
        <w:rPr>
          <w:rFonts w:ascii="PT Astra Serif" w:hAnsi="PT Astra Serif" w:cs="Times New Roman"/>
          <w:sz w:val="26"/>
          <w:szCs w:val="26"/>
        </w:rPr>
        <w:t xml:space="preserve"> перевозк</w:t>
      </w:r>
      <w:r w:rsidR="00A56A57" w:rsidRPr="00742FBF">
        <w:rPr>
          <w:rFonts w:ascii="PT Astra Serif" w:hAnsi="PT Astra Serif" w:cs="Times New Roman"/>
          <w:sz w:val="26"/>
          <w:szCs w:val="26"/>
        </w:rPr>
        <w:t>а</w:t>
      </w:r>
      <w:r w:rsidRPr="00742FBF">
        <w:rPr>
          <w:rFonts w:ascii="PT Astra Serif" w:hAnsi="PT Astra Serif" w:cs="Times New Roman"/>
          <w:sz w:val="26"/>
          <w:szCs w:val="26"/>
        </w:rPr>
        <w:t xml:space="preserve"> пассажиров и багажа автомобильным транспортом по муниципальным маршрутам регулярных перевозок, что позволит ежегодно </w:t>
      </w:r>
      <w:r w:rsidR="00AF754E" w:rsidRPr="00742FBF">
        <w:rPr>
          <w:rFonts w:ascii="PT Astra Serif" w:hAnsi="PT Astra Serif" w:cs="Times New Roman"/>
          <w:sz w:val="26"/>
          <w:szCs w:val="26"/>
        </w:rPr>
        <w:t>осуществлять</w:t>
      </w:r>
      <w:r w:rsidRPr="00742FBF">
        <w:rPr>
          <w:rFonts w:ascii="PT Astra Serif" w:hAnsi="PT Astra Serif" w:cs="Times New Roman"/>
          <w:sz w:val="26"/>
          <w:szCs w:val="26"/>
        </w:rPr>
        <w:t xml:space="preserve"> </w:t>
      </w:r>
      <w:r w:rsidR="002B3D6A" w:rsidRPr="00742FBF">
        <w:rPr>
          <w:rFonts w:ascii="PT Astra Serif" w:hAnsi="PT Astra Serif" w:cs="Times New Roman"/>
          <w:sz w:val="26"/>
          <w:szCs w:val="26"/>
        </w:rPr>
        <w:t>42 018</w:t>
      </w:r>
      <w:r w:rsidRPr="00742FBF">
        <w:rPr>
          <w:rFonts w:ascii="PT Astra Serif" w:hAnsi="PT Astra Serif" w:cs="Times New Roman"/>
          <w:sz w:val="26"/>
          <w:szCs w:val="26"/>
        </w:rPr>
        <w:t xml:space="preserve"> рейсов по </w:t>
      </w:r>
      <w:r w:rsidR="002B3D6A" w:rsidRPr="00742FBF">
        <w:rPr>
          <w:rFonts w:ascii="PT Astra Serif" w:hAnsi="PT Astra Serif" w:cs="Times New Roman"/>
          <w:sz w:val="26"/>
          <w:szCs w:val="26"/>
        </w:rPr>
        <w:t>7</w:t>
      </w:r>
      <w:r w:rsidRPr="00742FBF">
        <w:rPr>
          <w:rFonts w:ascii="PT Astra Serif" w:hAnsi="PT Astra Serif" w:cs="Times New Roman"/>
          <w:sz w:val="26"/>
          <w:szCs w:val="26"/>
        </w:rPr>
        <w:t xml:space="preserve"> автобусным маршрутам.</w:t>
      </w:r>
      <w:r w:rsidR="000A026A" w:rsidRPr="00742FBF">
        <w:rPr>
          <w:rFonts w:ascii="PT Astra Serif" w:hAnsi="PT Astra Serif" w:cs="Times New Roman"/>
          <w:sz w:val="26"/>
          <w:szCs w:val="26"/>
        </w:rPr>
        <w:t xml:space="preserve"> </w:t>
      </w:r>
    </w:p>
    <w:p w:rsidR="002B3D6A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lastRenderedPageBreak/>
        <w:t xml:space="preserve">На </w:t>
      </w:r>
      <w:r w:rsidR="00EA2FCC" w:rsidRPr="00742FBF">
        <w:rPr>
          <w:rFonts w:ascii="PT Astra Serif" w:hAnsi="PT Astra Serif" w:cs="Times New Roman"/>
          <w:sz w:val="26"/>
          <w:szCs w:val="26"/>
        </w:rPr>
        <w:t>исполнение</w:t>
      </w:r>
      <w:r w:rsidRPr="00742FBF">
        <w:rPr>
          <w:rFonts w:ascii="PT Astra Serif" w:hAnsi="PT Astra Serif" w:cs="Times New Roman"/>
          <w:sz w:val="26"/>
          <w:szCs w:val="26"/>
        </w:rPr>
        <w:t xml:space="preserve"> основного мероприятия «Выполнение мероприятий по разработке программ, нормативных документов в сфере дорожной деятельности» в 202</w:t>
      </w:r>
      <w:r w:rsidR="002B3D6A" w:rsidRPr="00742FBF">
        <w:rPr>
          <w:rFonts w:ascii="PT Astra Serif" w:hAnsi="PT Astra Serif" w:cs="Times New Roman"/>
          <w:sz w:val="26"/>
          <w:szCs w:val="26"/>
        </w:rPr>
        <w:t>4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году будет направлено </w:t>
      </w:r>
      <w:r w:rsidR="002B3D6A" w:rsidRPr="00742FBF">
        <w:rPr>
          <w:rFonts w:ascii="PT Astra Serif" w:hAnsi="PT Astra Serif" w:cs="Times New Roman"/>
          <w:sz w:val="26"/>
          <w:szCs w:val="26"/>
        </w:rPr>
        <w:t>4 3</w:t>
      </w:r>
      <w:r w:rsidRPr="00742FBF">
        <w:rPr>
          <w:rFonts w:ascii="PT Astra Serif" w:hAnsi="PT Astra Serif" w:cs="Times New Roman"/>
          <w:sz w:val="26"/>
          <w:szCs w:val="26"/>
        </w:rPr>
        <w:t xml:space="preserve">00,0 тыс. рублей.  </w:t>
      </w:r>
    </w:p>
    <w:p w:rsidR="002B3D6A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>За счет указанных средств планируется выполнить</w:t>
      </w:r>
      <w:r w:rsidR="002B3D6A" w:rsidRPr="00742FBF">
        <w:rPr>
          <w:rFonts w:ascii="PT Astra Serif" w:hAnsi="PT Astra Serif" w:cs="Times New Roman"/>
          <w:sz w:val="26"/>
          <w:szCs w:val="26"/>
        </w:rPr>
        <w:t>:</w:t>
      </w:r>
    </w:p>
    <w:p w:rsidR="002B3D6A" w:rsidRPr="00742FBF" w:rsidRDefault="002B3D6A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>-</w:t>
      </w:r>
      <w:r w:rsidR="00BF1EB2" w:rsidRPr="00742FBF">
        <w:rPr>
          <w:rFonts w:ascii="PT Astra Serif" w:hAnsi="PT Astra Serif" w:cs="Times New Roman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разработку комплексной схемы развития транспортного обслуживания населения</w:t>
      </w:r>
      <w:r w:rsidRPr="00742FBF">
        <w:rPr>
          <w:rFonts w:ascii="PT Astra Serif" w:hAnsi="PT Astra Serif" w:cs="Times New Roman"/>
          <w:sz w:val="26"/>
          <w:szCs w:val="26"/>
        </w:rPr>
        <w:t xml:space="preserve"> в сумме </w:t>
      </w:r>
      <w:r w:rsidR="00D73BCE" w:rsidRPr="00742FBF">
        <w:rPr>
          <w:rFonts w:ascii="PT Astra Serif" w:hAnsi="PT Astra Serif" w:cs="Times New Roman"/>
          <w:sz w:val="26"/>
          <w:szCs w:val="26"/>
        </w:rPr>
        <w:t>1 800,0 тыс. рублей;</w:t>
      </w:r>
    </w:p>
    <w:p w:rsidR="002B3D6A" w:rsidRPr="00742FBF" w:rsidRDefault="002B3D6A" w:rsidP="00BF1EB2">
      <w:pPr>
        <w:pStyle w:val="ConsPlusCell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 xml:space="preserve">- </w:t>
      </w:r>
      <w:r w:rsidRPr="00742FBF">
        <w:rPr>
          <w:rFonts w:ascii="PT Astra Serif" w:hAnsi="PT Astra Serif"/>
          <w:sz w:val="26"/>
          <w:szCs w:val="26"/>
        </w:rPr>
        <w:t xml:space="preserve">корректировку комплексной схемы </w:t>
      </w:r>
      <w:r w:rsidR="00A3270B" w:rsidRPr="00742FBF">
        <w:rPr>
          <w:rFonts w:ascii="PT Astra Serif" w:hAnsi="PT Astra Serif"/>
          <w:sz w:val="26"/>
          <w:szCs w:val="26"/>
        </w:rPr>
        <w:t>организации дорожного движения</w:t>
      </w:r>
      <w:r w:rsidRPr="00742FBF">
        <w:rPr>
          <w:rFonts w:ascii="PT Astra Serif" w:hAnsi="PT Astra Serif"/>
          <w:sz w:val="26"/>
          <w:szCs w:val="26"/>
        </w:rPr>
        <w:t xml:space="preserve"> в сумме </w:t>
      </w:r>
      <w:r w:rsidR="00D73BCE" w:rsidRPr="00742FBF">
        <w:rPr>
          <w:rFonts w:ascii="PT Astra Serif" w:hAnsi="PT Astra Serif"/>
          <w:sz w:val="26"/>
          <w:szCs w:val="26"/>
        </w:rPr>
        <w:t>2 500,0 тыс. рублей.</w:t>
      </w:r>
    </w:p>
    <w:p w:rsidR="00BF1EB2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 xml:space="preserve">На </w:t>
      </w:r>
      <w:r w:rsidR="00EA2FCC" w:rsidRPr="00742FBF">
        <w:rPr>
          <w:rFonts w:ascii="PT Astra Serif" w:hAnsi="PT Astra Serif" w:cs="Times New Roman"/>
          <w:sz w:val="26"/>
          <w:szCs w:val="26"/>
        </w:rPr>
        <w:t>исполнение</w:t>
      </w:r>
      <w:r w:rsidRPr="00742FBF">
        <w:rPr>
          <w:rFonts w:ascii="PT Astra Serif" w:hAnsi="PT Astra Serif" w:cs="Times New Roman"/>
          <w:sz w:val="26"/>
          <w:szCs w:val="26"/>
        </w:rPr>
        <w:t xml:space="preserve"> основного мероприятия «Выполнение работ по строительству (реконструкции), капитальному ремонту и ремонту автомобильных дорог общего пользования местного значения» подпрограммы 1 </w:t>
      </w:r>
      <w:r w:rsidR="00EA2FCC" w:rsidRPr="00742FBF">
        <w:rPr>
          <w:rFonts w:ascii="PT Astra Serif" w:hAnsi="PT Astra Serif" w:cs="Times New Roman"/>
          <w:sz w:val="26"/>
          <w:szCs w:val="26"/>
        </w:rPr>
        <w:t>запланировано</w:t>
      </w:r>
      <w:r w:rsidRPr="00742FBF">
        <w:rPr>
          <w:rFonts w:ascii="PT Astra Serif" w:hAnsi="PT Astra Serif" w:cs="Times New Roman"/>
          <w:sz w:val="26"/>
          <w:szCs w:val="26"/>
        </w:rPr>
        <w:t xml:space="preserve"> </w:t>
      </w:r>
      <w:r w:rsidR="00970EF5" w:rsidRPr="00742FBF">
        <w:rPr>
          <w:rFonts w:ascii="PT Astra Serif" w:hAnsi="PT Astra Serif" w:cs="Times New Roman"/>
          <w:sz w:val="26"/>
          <w:szCs w:val="26"/>
        </w:rPr>
        <w:t>105</w:t>
      </w:r>
      <w:r w:rsidRPr="00742FBF">
        <w:rPr>
          <w:rFonts w:ascii="PT Astra Serif" w:hAnsi="PT Astra Serif" w:cs="Times New Roman"/>
          <w:sz w:val="26"/>
          <w:szCs w:val="26"/>
        </w:rPr>
        <w:t> </w:t>
      </w:r>
      <w:r w:rsidR="00970EF5" w:rsidRPr="00742FBF">
        <w:rPr>
          <w:rFonts w:ascii="PT Astra Serif" w:hAnsi="PT Astra Serif" w:cs="Times New Roman"/>
          <w:sz w:val="26"/>
          <w:szCs w:val="26"/>
        </w:rPr>
        <w:t>20</w:t>
      </w:r>
      <w:r w:rsidRPr="00742FBF">
        <w:rPr>
          <w:rFonts w:ascii="PT Astra Serif" w:hAnsi="PT Astra Serif" w:cs="Times New Roman"/>
          <w:sz w:val="26"/>
          <w:szCs w:val="26"/>
        </w:rPr>
        <w:t>0,</w:t>
      </w:r>
      <w:r w:rsidR="00970EF5" w:rsidRPr="00742FBF">
        <w:rPr>
          <w:rFonts w:ascii="PT Astra Serif" w:hAnsi="PT Astra Serif" w:cs="Times New Roman"/>
          <w:sz w:val="26"/>
          <w:szCs w:val="26"/>
        </w:rPr>
        <w:t>2</w:t>
      </w:r>
      <w:r w:rsidRPr="00742FBF">
        <w:rPr>
          <w:rFonts w:ascii="PT Astra Serif" w:hAnsi="PT Astra Serif" w:cs="Times New Roman"/>
          <w:sz w:val="26"/>
          <w:szCs w:val="26"/>
        </w:rPr>
        <w:t xml:space="preserve"> тыс. рублей в 202</w:t>
      </w:r>
      <w:r w:rsidR="00970EF5" w:rsidRPr="00742FBF">
        <w:rPr>
          <w:rFonts w:ascii="PT Astra Serif" w:hAnsi="PT Astra Serif" w:cs="Times New Roman"/>
          <w:sz w:val="26"/>
          <w:szCs w:val="26"/>
        </w:rPr>
        <w:t>4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году, </w:t>
      </w:r>
      <w:r w:rsidR="00970EF5" w:rsidRPr="00742FBF">
        <w:rPr>
          <w:rFonts w:ascii="PT Astra Serif" w:hAnsi="PT Astra Serif" w:cs="Times New Roman"/>
          <w:sz w:val="26"/>
          <w:szCs w:val="26"/>
        </w:rPr>
        <w:t xml:space="preserve">64 </w:t>
      </w:r>
      <w:r w:rsidRPr="00742FBF">
        <w:rPr>
          <w:rFonts w:ascii="PT Astra Serif" w:hAnsi="PT Astra Serif" w:cs="Times New Roman"/>
          <w:sz w:val="26"/>
          <w:szCs w:val="26"/>
        </w:rPr>
        <w:t> </w:t>
      </w:r>
      <w:r w:rsidR="00970EF5" w:rsidRPr="00742FBF">
        <w:rPr>
          <w:rFonts w:ascii="PT Astra Serif" w:hAnsi="PT Astra Serif" w:cs="Times New Roman"/>
          <w:sz w:val="26"/>
          <w:szCs w:val="26"/>
        </w:rPr>
        <w:t>643</w:t>
      </w:r>
      <w:r w:rsidRPr="00742FBF">
        <w:rPr>
          <w:rFonts w:ascii="PT Astra Serif" w:hAnsi="PT Astra Serif" w:cs="Times New Roman"/>
          <w:sz w:val="26"/>
          <w:szCs w:val="26"/>
        </w:rPr>
        <w:t>,</w:t>
      </w:r>
      <w:r w:rsidR="00970EF5" w:rsidRPr="00742FBF">
        <w:rPr>
          <w:rFonts w:ascii="PT Astra Serif" w:hAnsi="PT Astra Serif" w:cs="Times New Roman"/>
          <w:sz w:val="26"/>
          <w:szCs w:val="26"/>
        </w:rPr>
        <w:t>4</w:t>
      </w:r>
      <w:r w:rsidRPr="00742FBF">
        <w:rPr>
          <w:rFonts w:ascii="PT Astra Serif" w:hAnsi="PT Astra Serif" w:cs="Times New Roman"/>
          <w:sz w:val="26"/>
          <w:szCs w:val="26"/>
        </w:rPr>
        <w:t xml:space="preserve"> тыс. рублей в 202</w:t>
      </w:r>
      <w:r w:rsidR="00970EF5" w:rsidRPr="00742FBF">
        <w:rPr>
          <w:rFonts w:ascii="PT Astra Serif" w:hAnsi="PT Astra Serif" w:cs="Times New Roman"/>
          <w:sz w:val="26"/>
          <w:szCs w:val="26"/>
        </w:rPr>
        <w:t>5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году, 6 000,0 тыс. рублей в 202</w:t>
      </w:r>
      <w:r w:rsidR="00970EF5" w:rsidRPr="00742FBF">
        <w:rPr>
          <w:rFonts w:ascii="PT Astra Serif" w:hAnsi="PT Astra Serif" w:cs="Times New Roman"/>
          <w:sz w:val="26"/>
          <w:szCs w:val="26"/>
        </w:rPr>
        <w:t>6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году.</w:t>
      </w:r>
    </w:p>
    <w:p w:rsidR="00BF1EB2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 xml:space="preserve">Средства будут направлены на: </w:t>
      </w:r>
    </w:p>
    <w:p w:rsidR="00BF1EB2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 xml:space="preserve"> - проведение ямочного ремонта автомобильных дорог площадью </w:t>
      </w:r>
      <w:r w:rsidR="00970EF5" w:rsidRPr="00742FBF">
        <w:rPr>
          <w:rFonts w:ascii="PT Astra Serif" w:hAnsi="PT Astra Serif" w:cs="Times New Roman"/>
          <w:sz w:val="26"/>
          <w:szCs w:val="26"/>
        </w:rPr>
        <w:t>2</w:t>
      </w:r>
      <w:r w:rsidRPr="00742FBF">
        <w:rPr>
          <w:rFonts w:ascii="PT Astra Serif" w:hAnsi="PT Astra Serif" w:cs="Times New Roman"/>
          <w:sz w:val="26"/>
          <w:szCs w:val="26"/>
        </w:rPr>
        <w:t>,</w:t>
      </w:r>
      <w:r w:rsidR="00970EF5" w:rsidRPr="00742FBF">
        <w:rPr>
          <w:rFonts w:ascii="PT Astra Serif" w:hAnsi="PT Astra Serif" w:cs="Times New Roman"/>
          <w:sz w:val="26"/>
          <w:szCs w:val="26"/>
        </w:rPr>
        <w:t>4</w:t>
      </w:r>
      <w:r w:rsidRPr="00742FBF">
        <w:rPr>
          <w:rFonts w:ascii="PT Astra Serif" w:hAnsi="PT Astra Serif" w:cs="Times New Roman"/>
          <w:sz w:val="26"/>
          <w:szCs w:val="26"/>
        </w:rPr>
        <w:t xml:space="preserve"> тыс.</w:t>
      </w:r>
      <w:r w:rsidR="0062616C" w:rsidRPr="00742FBF">
        <w:rPr>
          <w:rFonts w:ascii="PT Astra Serif" w:hAnsi="PT Astra Serif" w:cs="Times New Roman"/>
          <w:sz w:val="26"/>
          <w:szCs w:val="26"/>
        </w:rPr>
        <w:t xml:space="preserve"> </w:t>
      </w:r>
      <w:r w:rsidRPr="00742FBF">
        <w:rPr>
          <w:rFonts w:ascii="PT Astra Serif" w:hAnsi="PT Astra Serif" w:cs="Times New Roman"/>
          <w:sz w:val="26"/>
          <w:szCs w:val="26"/>
        </w:rPr>
        <w:t>м</w:t>
      </w:r>
      <w:proofErr w:type="gramStart"/>
      <w:r w:rsidRPr="00742FBF">
        <w:rPr>
          <w:rFonts w:ascii="PT Astra Serif" w:hAnsi="PT Astra Serif" w:cs="Times New Roman"/>
          <w:sz w:val="26"/>
          <w:szCs w:val="26"/>
          <w:vertAlign w:val="superscript"/>
        </w:rPr>
        <w:t>2</w:t>
      </w:r>
      <w:proofErr w:type="gramEnd"/>
      <w:r w:rsidRPr="00742FBF">
        <w:rPr>
          <w:rFonts w:ascii="PT Astra Serif" w:hAnsi="PT Astra Serif" w:cs="Times New Roman"/>
          <w:sz w:val="26"/>
          <w:szCs w:val="26"/>
        </w:rPr>
        <w:t xml:space="preserve"> в сумме  6 000,0 тыс. рублей ежегодно;</w:t>
      </w:r>
    </w:p>
    <w:p w:rsidR="00970EF5" w:rsidRPr="00742FBF" w:rsidRDefault="00970EF5" w:rsidP="00970EF5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выполнение проектно–изыскательских работ в 2024 году в сумме 10 000,0 тыс. рублей для выполнения реконструкции автомобильных дорог по улицам Ленина и Буряка;</w:t>
      </w:r>
    </w:p>
    <w:p w:rsidR="00970EF5" w:rsidRPr="00742FBF" w:rsidRDefault="00970EF5" w:rsidP="00970EF5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устройство наземного перехода через железную дорогу в районе переезда по ул. </w:t>
      </w:r>
      <w:proofErr w:type="gramStart"/>
      <w:r w:rsidRPr="00742FBF">
        <w:rPr>
          <w:rFonts w:ascii="PT Astra Serif" w:hAnsi="PT Astra Serif"/>
          <w:sz w:val="26"/>
          <w:szCs w:val="26"/>
        </w:rPr>
        <w:t>Торговая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в 2024 году в сумме 6 000,0 тыс. рублей;</w:t>
      </w:r>
    </w:p>
    <w:p w:rsidR="00F43869" w:rsidRPr="00742FBF" w:rsidRDefault="00970EF5" w:rsidP="00970EF5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>- проведение текущего ремонта городских дорог</w:t>
      </w:r>
      <w:r w:rsidR="00530963" w:rsidRPr="00742FBF">
        <w:rPr>
          <w:rFonts w:ascii="PT Astra Serif" w:hAnsi="PT Astra Serif"/>
          <w:sz w:val="26"/>
          <w:szCs w:val="26"/>
        </w:rPr>
        <w:t>:</w:t>
      </w:r>
      <w:r w:rsidRPr="00742FBF">
        <w:rPr>
          <w:rFonts w:ascii="PT Astra Serif" w:hAnsi="PT Astra Serif"/>
          <w:sz w:val="26"/>
          <w:szCs w:val="26"/>
        </w:rPr>
        <w:t xml:space="preserve"> в 2024 году в сумме 83 200,2 тыс. рублей (в том числе: бюджет автономного округа – 75 576,4 тыс. рублей, средства местного бюджета – 7 623,8 тыс. рублей), в 2025 году в сумме 58 643,4 тыс. рублей (в том числе: бюджет автономного округа – 29 321,7 тыс. рублей, местный бюджет – 29 321,7 тыс. рублей).</w:t>
      </w:r>
      <w:proofErr w:type="gramEnd"/>
    </w:p>
    <w:p w:rsidR="00FD58F4" w:rsidRPr="00742FBF" w:rsidRDefault="00CE725D" w:rsidP="00F43869">
      <w:pPr>
        <w:pStyle w:val="Standard"/>
        <w:ind w:right="-1"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  <w:lang w:val="ru-RU"/>
        </w:rPr>
        <w:t>Таблица 53</w:t>
      </w:r>
    </w:p>
    <w:p w:rsidR="00FD58F4" w:rsidRPr="00742FBF" w:rsidRDefault="00FD58F4" w:rsidP="00FD58F4">
      <w:pPr>
        <w:widowControl w:val="0"/>
        <w:jc w:val="center"/>
        <w:rPr>
          <w:rFonts w:ascii="PT Astra Serif" w:hAnsi="PT Astra Serif"/>
          <w:b/>
          <w:sz w:val="24"/>
          <w:szCs w:val="24"/>
        </w:rPr>
      </w:pPr>
      <w:r w:rsidRPr="00742FBF">
        <w:rPr>
          <w:rFonts w:ascii="PT Astra Serif" w:hAnsi="PT Astra Serif"/>
          <w:b/>
          <w:sz w:val="24"/>
          <w:szCs w:val="24"/>
        </w:rPr>
        <w:t>Расшифровка автомобильных дорог,</w:t>
      </w:r>
    </w:p>
    <w:p w:rsidR="00FD58F4" w:rsidRPr="00742FBF" w:rsidRDefault="00FD58F4" w:rsidP="00662E59">
      <w:pPr>
        <w:widowControl w:val="0"/>
        <w:jc w:val="center"/>
        <w:rPr>
          <w:rFonts w:ascii="PT Astra Serif" w:hAnsi="PT Astra Serif"/>
          <w:b/>
          <w:sz w:val="24"/>
          <w:szCs w:val="24"/>
        </w:rPr>
      </w:pPr>
      <w:r w:rsidRPr="00742FBF">
        <w:rPr>
          <w:rFonts w:ascii="PT Astra Serif" w:hAnsi="PT Astra Serif"/>
          <w:b/>
          <w:sz w:val="24"/>
          <w:szCs w:val="24"/>
        </w:rPr>
        <w:t xml:space="preserve">по </w:t>
      </w:r>
      <w:proofErr w:type="gramStart"/>
      <w:r w:rsidRPr="00742FBF">
        <w:rPr>
          <w:rFonts w:ascii="PT Astra Serif" w:hAnsi="PT Astra Serif"/>
          <w:b/>
          <w:sz w:val="24"/>
          <w:szCs w:val="24"/>
        </w:rPr>
        <w:t>которым</w:t>
      </w:r>
      <w:proofErr w:type="gramEnd"/>
      <w:r w:rsidRPr="00742FBF">
        <w:rPr>
          <w:rFonts w:ascii="PT Astra Serif" w:hAnsi="PT Astra Serif"/>
          <w:b/>
          <w:sz w:val="24"/>
          <w:szCs w:val="24"/>
        </w:rPr>
        <w:t xml:space="preserve"> планируется текущий ремонт</w:t>
      </w:r>
    </w:p>
    <w:p w:rsidR="006B12EF" w:rsidRPr="00742FBF" w:rsidRDefault="006B12EF" w:rsidP="00662E59">
      <w:pPr>
        <w:widowControl w:val="0"/>
        <w:jc w:val="center"/>
        <w:rPr>
          <w:rFonts w:ascii="PT Astra Serif" w:hAnsi="PT Astra Serif"/>
          <w:sz w:val="24"/>
          <w:szCs w:val="24"/>
        </w:rPr>
      </w:pPr>
    </w:p>
    <w:tbl>
      <w:tblPr>
        <w:tblW w:w="480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95"/>
        <w:gridCol w:w="2270"/>
      </w:tblGrid>
      <w:tr w:rsidR="00662E59" w:rsidRPr="00742FBF" w:rsidTr="006B12EF">
        <w:trPr>
          <w:trHeight w:val="58"/>
          <w:tblHeader/>
        </w:trPr>
        <w:tc>
          <w:tcPr>
            <w:tcW w:w="3801" w:type="pct"/>
            <w:vAlign w:val="center"/>
            <w:hideMark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объекта</w:t>
            </w:r>
          </w:p>
        </w:tc>
        <w:tc>
          <w:tcPr>
            <w:tcW w:w="1199" w:type="pct"/>
            <w:vAlign w:val="center"/>
          </w:tcPr>
          <w:p w:rsidR="00662E59" w:rsidRPr="00742FBF" w:rsidRDefault="00662E59" w:rsidP="00662E59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Ориентировочная  стоимость работ, тыс. рублей</w:t>
            </w: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662E59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2024 год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ул. Арантурская (от ул. </w:t>
            </w:r>
            <w:proofErr w:type="gramStart"/>
            <w:r w:rsidRPr="00742FBF">
              <w:rPr>
                <w:rFonts w:ascii="PT Astra Serif" w:hAnsi="PT Astra Serif"/>
                <w:sz w:val="24"/>
                <w:szCs w:val="24"/>
              </w:rPr>
              <w:t>Южная</w:t>
            </w:r>
            <w:proofErr w:type="gramEnd"/>
            <w:r w:rsidRPr="00742FBF">
              <w:rPr>
                <w:rFonts w:ascii="PT Astra Serif" w:hAnsi="PT Astra Serif"/>
                <w:sz w:val="24"/>
                <w:szCs w:val="24"/>
              </w:rPr>
              <w:t xml:space="preserve"> до остановки 7 км)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32 779,3</w:t>
            </w: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ул. </w:t>
            </w:r>
            <w:proofErr w:type="gramStart"/>
            <w:r w:rsidRPr="00742FBF">
              <w:rPr>
                <w:rFonts w:ascii="PT Astra Serif" w:hAnsi="PT Astra Serif"/>
                <w:sz w:val="24"/>
                <w:szCs w:val="24"/>
              </w:rPr>
              <w:t>Южная</w:t>
            </w:r>
            <w:proofErr w:type="gramEnd"/>
            <w:r w:rsidRPr="00742FBF">
              <w:rPr>
                <w:rFonts w:ascii="PT Astra Serif" w:hAnsi="PT Astra Serif"/>
                <w:sz w:val="24"/>
                <w:szCs w:val="24"/>
              </w:rPr>
              <w:t xml:space="preserve"> (от ул. Декабристов до ул. Арантурская)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17 678,2</w:t>
            </w: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ул. Студенческая (от ул. Петровская до ул. Южная)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25 045,4</w:t>
            </w: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ул. Менделеева  (от ул. Вавилова до ул. Магистральная)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7 697,3</w:t>
            </w: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Итого: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83 200,2</w:t>
            </w: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662E59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2025 год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662E59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ул. Калинина  (от ул. Механизаторов до ул. Агиришская)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10 526,8</w:t>
            </w: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ул. Железнодорожная (от ул. Торговая до ул. Бажова)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21 921,8</w:t>
            </w: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ул. Попова (от ул. Мира до ул. Гастелло)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11 965,4</w:t>
            </w:r>
          </w:p>
        </w:tc>
      </w:tr>
      <w:tr w:rsidR="00662E59" w:rsidRPr="00742FBF" w:rsidTr="006B12EF">
        <w:trPr>
          <w:trHeight w:val="60"/>
        </w:trPr>
        <w:tc>
          <w:tcPr>
            <w:tcW w:w="3801" w:type="pct"/>
            <w:vAlign w:val="center"/>
          </w:tcPr>
          <w:p w:rsidR="00662E59" w:rsidRPr="00742FBF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дорога на полигон твердых бытовых отходов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14 229,4</w:t>
            </w:r>
          </w:p>
        </w:tc>
      </w:tr>
      <w:tr w:rsidR="00662E59" w:rsidRPr="00742FBF" w:rsidTr="006B12EF">
        <w:trPr>
          <w:trHeight w:val="194"/>
        </w:trPr>
        <w:tc>
          <w:tcPr>
            <w:tcW w:w="3801" w:type="pct"/>
            <w:vAlign w:val="center"/>
          </w:tcPr>
          <w:p w:rsidR="00662E59" w:rsidRPr="00742FBF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Итого: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742FBF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58 643,4</w:t>
            </w:r>
          </w:p>
        </w:tc>
      </w:tr>
    </w:tbl>
    <w:p w:rsidR="000C3611" w:rsidRPr="00742FBF" w:rsidRDefault="00EC4415" w:rsidP="00662E59">
      <w:pPr>
        <w:pStyle w:val="Default"/>
        <w:tabs>
          <w:tab w:val="left" w:pos="567"/>
        </w:tabs>
        <w:ind w:right="-1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ab/>
        <w:t xml:space="preserve"> </w:t>
      </w:r>
    </w:p>
    <w:p w:rsidR="00BF1EB2" w:rsidRPr="00742FBF" w:rsidRDefault="00BF1EB2" w:rsidP="00C40B9C">
      <w:pPr>
        <w:pStyle w:val="ConsPlusCell"/>
        <w:ind w:right="-1" w:firstLine="567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 xml:space="preserve">На </w:t>
      </w:r>
      <w:r w:rsidR="009A6E21" w:rsidRPr="00742FBF">
        <w:rPr>
          <w:rFonts w:ascii="PT Astra Serif" w:hAnsi="PT Astra Serif" w:cs="Times New Roman"/>
          <w:sz w:val="26"/>
          <w:szCs w:val="26"/>
        </w:rPr>
        <w:t>т</w:t>
      </w:r>
      <w:r w:rsidRPr="00742FBF">
        <w:rPr>
          <w:rFonts w:ascii="PT Astra Serif" w:hAnsi="PT Astra Serif" w:cs="Times New Roman"/>
          <w:sz w:val="26"/>
          <w:szCs w:val="26"/>
        </w:rPr>
        <w:t>екущее содержание городских дорог</w:t>
      </w:r>
      <w:r w:rsidR="009A6E21" w:rsidRPr="00742FBF">
        <w:rPr>
          <w:rFonts w:ascii="PT Astra Serif" w:hAnsi="PT Astra Serif" w:cs="Times New Roman"/>
          <w:sz w:val="26"/>
          <w:szCs w:val="26"/>
        </w:rPr>
        <w:t xml:space="preserve"> </w:t>
      </w:r>
      <w:r w:rsidR="00740295" w:rsidRPr="00742FBF">
        <w:rPr>
          <w:rFonts w:ascii="PT Astra Serif" w:hAnsi="PT Astra Serif" w:cs="Times New Roman"/>
          <w:sz w:val="26"/>
          <w:szCs w:val="26"/>
        </w:rPr>
        <w:t xml:space="preserve">направлено </w:t>
      </w:r>
      <w:r w:rsidRPr="00742FBF">
        <w:rPr>
          <w:rFonts w:ascii="PT Astra Serif" w:hAnsi="PT Astra Serif" w:cs="Times New Roman"/>
          <w:sz w:val="26"/>
          <w:szCs w:val="26"/>
        </w:rPr>
        <w:t>в 202</w:t>
      </w:r>
      <w:r w:rsidR="00740295" w:rsidRPr="00742FBF">
        <w:rPr>
          <w:rFonts w:ascii="PT Astra Serif" w:hAnsi="PT Astra Serif" w:cs="Times New Roman"/>
          <w:sz w:val="26"/>
          <w:szCs w:val="26"/>
        </w:rPr>
        <w:t>4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году </w:t>
      </w:r>
      <w:r w:rsidR="00740295" w:rsidRPr="00742FBF">
        <w:rPr>
          <w:rFonts w:ascii="PT Astra Serif" w:hAnsi="PT Astra Serif" w:cs="Times New Roman"/>
          <w:sz w:val="26"/>
          <w:szCs w:val="26"/>
        </w:rPr>
        <w:t>160</w:t>
      </w:r>
      <w:r w:rsidRPr="00742FBF">
        <w:rPr>
          <w:rFonts w:ascii="PT Astra Serif" w:hAnsi="PT Astra Serif" w:cs="Times New Roman"/>
          <w:sz w:val="26"/>
          <w:szCs w:val="26"/>
        </w:rPr>
        <w:t> </w:t>
      </w:r>
      <w:r w:rsidR="00740295" w:rsidRPr="00742FBF">
        <w:rPr>
          <w:rFonts w:ascii="PT Astra Serif" w:hAnsi="PT Astra Serif" w:cs="Times New Roman"/>
          <w:sz w:val="26"/>
          <w:szCs w:val="26"/>
        </w:rPr>
        <w:t>241</w:t>
      </w:r>
      <w:r w:rsidRPr="00742FBF">
        <w:rPr>
          <w:rFonts w:ascii="PT Astra Serif" w:hAnsi="PT Astra Serif" w:cs="Times New Roman"/>
          <w:sz w:val="26"/>
          <w:szCs w:val="26"/>
        </w:rPr>
        <w:t>,0 тыс. рублей, в 202</w:t>
      </w:r>
      <w:r w:rsidR="00740295" w:rsidRPr="00742FBF">
        <w:rPr>
          <w:rFonts w:ascii="PT Astra Serif" w:hAnsi="PT Astra Serif" w:cs="Times New Roman"/>
          <w:sz w:val="26"/>
          <w:szCs w:val="26"/>
        </w:rPr>
        <w:t>5 году 146 000,0 тыс. рублей, в 2026 году 132 000,0</w:t>
      </w:r>
      <w:r w:rsidRPr="00742FBF">
        <w:rPr>
          <w:rFonts w:ascii="PT Astra Serif" w:hAnsi="PT Astra Serif" w:cs="Times New Roman"/>
          <w:sz w:val="26"/>
          <w:szCs w:val="26"/>
        </w:rPr>
        <w:t xml:space="preserve"> тыс. рублей</w:t>
      </w:r>
      <w:r w:rsidR="00740295" w:rsidRPr="00742FBF">
        <w:rPr>
          <w:rFonts w:ascii="PT Astra Serif" w:hAnsi="PT Astra Serif" w:cs="Times New Roman"/>
          <w:sz w:val="26"/>
          <w:szCs w:val="26"/>
        </w:rPr>
        <w:t>.</w:t>
      </w:r>
      <w:r w:rsidR="00C40B9C" w:rsidRPr="00742FBF">
        <w:rPr>
          <w:rFonts w:ascii="PT Astra Serif" w:hAnsi="PT Astra Serif" w:cs="Times New Roman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 xml:space="preserve">За счет </w:t>
      </w:r>
      <w:r w:rsidRPr="00742FBF">
        <w:rPr>
          <w:rFonts w:ascii="PT Astra Serif" w:hAnsi="PT Astra Serif"/>
          <w:sz w:val="26"/>
          <w:szCs w:val="26"/>
        </w:rPr>
        <w:lastRenderedPageBreak/>
        <w:t>данных средств будет обеспечено текущее содержание городских дорог протяженностью 1</w:t>
      </w:r>
      <w:r w:rsidR="00740295" w:rsidRPr="00742FBF">
        <w:rPr>
          <w:rFonts w:ascii="PT Astra Serif" w:hAnsi="PT Astra Serif"/>
          <w:sz w:val="26"/>
          <w:szCs w:val="26"/>
        </w:rPr>
        <w:t>85</w:t>
      </w:r>
      <w:r w:rsidRPr="00742FBF">
        <w:rPr>
          <w:rFonts w:ascii="PT Astra Serif" w:hAnsi="PT Astra Serif"/>
          <w:sz w:val="26"/>
          <w:szCs w:val="26"/>
        </w:rPr>
        <w:t>,</w:t>
      </w:r>
      <w:r w:rsidR="00740295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км.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>Мероприятия по содержанию дорог включают в себя летнее и зимнее содержание городских дорог: очистку проезжей части и тротуаров от мусора, снега, удаление снежного вала и очистку обочин, проездов на второстепенные дороги, россыпь противогололёдного материала на проезжей части и тротуарах, поправку дорожных знаков, грейдирование грунтовых дорог, выполнение работ по нанесению дорожной разметки, установке дорожных знаков, установке барьеров принудительного ограничения скорости, проведени</w:t>
      </w:r>
      <w:r w:rsidR="00BE4146" w:rsidRPr="00742FBF">
        <w:rPr>
          <w:rFonts w:ascii="PT Astra Serif" w:hAnsi="PT Astra Serif"/>
          <w:sz w:val="26"/>
          <w:szCs w:val="26"/>
        </w:rPr>
        <w:t>е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противопаводковых мероприятий (вывоз снега с улиц и тротуаров города), чистке ливневой канализации, отсыпке грунтовых дорог, окрашиванию бордюров, содержанию светофоров.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Кроме того, в рамках реализации данного мероприятия планируется выполнить: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устройство дорожной разметки холодным пластиком</w:t>
      </w:r>
      <w:r w:rsidR="00835D16" w:rsidRPr="00742FBF">
        <w:rPr>
          <w:rFonts w:ascii="PT Astra Serif" w:hAnsi="PT Astra Serif"/>
          <w:sz w:val="26"/>
          <w:szCs w:val="26"/>
        </w:rPr>
        <w:t xml:space="preserve"> </w:t>
      </w:r>
      <w:r w:rsidR="00FE697E" w:rsidRPr="00742FBF">
        <w:rPr>
          <w:rFonts w:ascii="PT Astra Serif" w:hAnsi="PT Astra Serif"/>
          <w:sz w:val="26"/>
          <w:szCs w:val="26"/>
        </w:rPr>
        <w:t xml:space="preserve">пешеходных переходов </w:t>
      </w:r>
      <w:r w:rsidR="00740295" w:rsidRPr="00742FBF">
        <w:rPr>
          <w:rFonts w:ascii="PT Astra Serif" w:hAnsi="PT Astra Serif"/>
          <w:sz w:val="26"/>
          <w:szCs w:val="26"/>
        </w:rPr>
        <w:t xml:space="preserve">в центральной части города </w:t>
      </w:r>
      <w:r w:rsidR="00835D16" w:rsidRPr="00742FBF">
        <w:rPr>
          <w:rFonts w:ascii="PT Astra Serif" w:hAnsi="PT Astra Serif"/>
          <w:sz w:val="26"/>
          <w:szCs w:val="26"/>
        </w:rPr>
        <w:t>по улиц</w:t>
      </w:r>
      <w:r w:rsidR="00FE697E" w:rsidRPr="00742FBF">
        <w:rPr>
          <w:rFonts w:ascii="PT Astra Serif" w:hAnsi="PT Astra Serif"/>
          <w:sz w:val="26"/>
          <w:szCs w:val="26"/>
        </w:rPr>
        <w:t>ам</w:t>
      </w:r>
      <w:r w:rsidR="00835D16" w:rsidRPr="00742FBF">
        <w:rPr>
          <w:rFonts w:ascii="PT Astra Serif" w:hAnsi="PT Astra Serif"/>
          <w:sz w:val="26"/>
          <w:szCs w:val="26"/>
        </w:rPr>
        <w:t xml:space="preserve"> </w:t>
      </w:r>
      <w:r w:rsidR="00740295" w:rsidRPr="00742FBF">
        <w:rPr>
          <w:rFonts w:ascii="PT Astra Serif" w:hAnsi="PT Astra Serif"/>
          <w:sz w:val="26"/>
          <w:szCs w:val="26"/>
        </w:rPr>
        <w:t>Ленина</w:t>
      </w:r>
      <w:r w:rsidR="00835D16" w:rsidRPr="00742FBF">
        <w:rPr>
          <w:rFonts w:ascii="PT Astra Serif" w:hAnsi="PT Astra Serif"/>
          <w:sz w:val="26"/>
          <w:szCs w:val="26"/>
        </w:rPr>
        <w:t xml:space="preserve">, </w:t>
      </w:r>
      <w:r w:rsidR="00740295" w:rsidRPr="00742FBF">
        <w:rPr>
          <w:rFonts w:ascii="PT Astra Serif" w:hAnsi="PT Astra Serif"/>
          <w:sz w:val="26"/>
          <w:szCs w:val="26"/>
        </w:rPr>
        <w:t>Железнодорожная</w:t>
      </w:r>
      <w:r w:rsidR="00835D16" w:rsidRPr="00742FBF">
        <w:rPr>
          <w:rFonts w:ascii="PT Astra Serif" w:hAnsi="PT Astra Serif"/>
          <w:sz w:val="26"/>
          <w:szCs w:val="26"/>
        </w:rPr>
        <w:t xml:space="preserve">, </w:t>
      </w:r>
      <w:r w:rsidR="00740295" w:rsidRPr="00742FBF">
        <w:rPr>
          <w:rFonts w:ascii="PT Astra Serif" w:hAnsi="PT Astra Serif"/>
          <w:sz w:val="26"/>
          <w:szCs w:val="26"/>
        </w:rPr>
        <w:t>40 лет Победы</w:t>
      </w:r>
      <w:r w:rsidR="00835D16" w:rsidRPr="00742FBF">
        <w:rPr>
          <w:rFonts w:ascii="PT Astra Serif" w:hAnsi="PT Astra Serif"/>
          <w:sz w:val="26"/>
          <w:szCs w:val="26"/>
        </w:rPr>
        <w:t xml:space="preserve"> в с</w:t>
      </w:r>
      <w:r w:rsidRPr="00742FBF">
        <w:rPr>
          <w:rFonts w:ascii="PT Astra Serif" w:hAnsi="PT Astra Serif"/>
          <w:sz w:val="26"/>
          <w:szCs w:val="26"/>
        </w:rPr>
        <w:t xml:space="preserve">умме </w:t>
      </w:r>
      <w:r w:rsidR="00835D16" w:rsidRPr="00742FBF">
        <w:rPr>
          <w:rFonts w:ascii="PT Astra Serif" w:hAnsi="PT Astra Serif"/>
          <w:sz w:val="26"/>
          <w:szCs w:val="26"/>
        </w:rPr>
        <w:t>1 000,0 тыс. рублей в 202</w:t>
      </w:r>
      <w:r w:rsidR="00740295" w:rsidRPr="00742FBF">
        <w:rPr>
          <w:rFonts w:ascii="PT Astra Serif" w:hAnsi="PT Astra Serif"/>
          <w:sz w:val="26"/>
          <w:szCs w:val="26"/>
        </w:rPr>
        <w:t>4</w:t>
      </w:r>
      <w:r w:rsidR="00835D16" w:rsidRPr="00742FBF">
        <w:rPr>
          <w:rFonts w:ascii="PT Astra Serif" w:hAnsi="PT Astra Serif"/>
          <w:sz w:val="26"/>
          <w:szCs w:val="26"/>
        </w:rPr>
        <w:t xml:space="preserve"> году;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устройство светофор</w:t>
      </w:r>
      <w:r w:rsidR="00740295" w:rsidRPr="00742FBF">
        <w:rPr>
          <w:rFonts w:ascii="PT Astra Serif" w:hAnsi="PT Astra Serif"/>
          <w:sz w:val="26"/>
          <w:szCs w:val="26"/>
        </w:rPr>
        <w:t xml:space="preserve">ного объекта в 2024 году </w:t>
      </w:r>
      <w:r w:rsidRPr="00742FBF">
        <w:rPr>
          <w:rFonts w:ascii="PT Astra Serif" w:hAnsi="PT Astra Serif"/>
          <w:sz w:val="26"/>
          <w:szCs w:val="26"/>
        </w:rPr>
        <w:t>в сумме 5 000,0 тыс. рублей</w:t>
      </w:r>
      <w:r w:rsidR="00740295" w:rsidRPr="00742FBF">
        <w:rPr>
          <w:rFonts w:ascii="PT Astra Serif" w:hAnsi="PT Astra Serif"/>
          <w:sz w:val="26"/>
          <w:szCs w:val="26"/>
        </w:rPr>
        <w:t xml:space="preserve">; </w:t>
      </w:r>
    </w:p>
    <w:p w:rsidR="006B12EF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</w:t>
      </w:r>
      <w:r w:rsidR="00B16B10" w:rsidRPr="00742FBF">
        <w:rPr>
          <w:rFonts w:ascii="PT Astra Serif" w:hAnsi="PT Astra Serif"/>
          <w:sz w:val="26"/>
          <w:szCs w:val="26"/>
        </w:rPr>
        <w:t xml:space="preserve">устройство и ремонт тротуаров </w:t>
      </w:r>
      <w:r w:rsidR="00C40B9C" w:rsidRPr="00742FBF">
        <w:rPr>
          <w:rFonts w:ascii="PT Astra Serif" w:hAnsi="PT Astra Serif"/>
          <w:sz w:val="26"/>
          <w:szCs w:val="26"/>
        </w:rPr>
        <w:t xml:space="preserve">в 2024 году </w:t>
      </w:r>
      <w:r w:rsidR="00B16B10" w:rsidRPr="00742FBF">
        <w:rPr>
          <w:rFonts w:ascii="PT Astra Serif" w:hAnsi="PT Astra Serif"/>
          <w:sz w:val="26"/>
          <w:szCs w:val="26"/>
        </w:rPr>
        <w:t>в сумме 2</w:t>
      </w:r>
      <w:r w:rsidR="00857E7C" w:rsidRPr="00742FBF">
        <w:rPr>
          <w:rFonts w:ascii="PT Astra Serif" w:hAnsi="PT Astra Serif"/>
          <w:sz w:val="26"/>
          <w:szCs w:val="26"/>
        </w:rPr>
        <w:t>5</w:t>
      </w:r>
      <w:r w:rsidR="00B16B10" w:rsidRPr="00742FBF">
        <w:rPr>
          <w:rFonts w:ascii="PT Astra Serif" w:hAnsi="PT Astra Serif"/>
          <w:sz w:val="26"/>
          <w:szCs w:val="26"/>
        </w:rPr>
        <w:t xml:space="preserve"> </w:t>
      </w:r>
      <w:r w:rsidR="00857E7C" w:rsidRPr="00742FBF">
        <w:rPr>
          <w:rFonts w:ascii="PT Astra Serif" w:hAnsi="PT Astra Serif"/>
          <w:sz w:val="26"/>
          <w:szCs w:val="26"/>
        </w:rPr>
        <w:t>8</w:t>
      </w:r>
      <w:r w:rsidR="00B16B10" w:rsidRPr="00742FBF">
        <w:rPr>
          <w:rFonts w:ascii="PT Astra Serif" w:hAnsi="PT Astra Serif"/>
          <w:sz w:val="26"/>
          <w:szCs w:val="26"/>
        </w:rPr>
        <w:t xml:space="preserve">00,0 тыс. рублей, </w:t>
      </w:r>
      <w:r w:rsidR="00C40B9C" w:rsidRPr="00742FBF">
        <w:rPr>
          <w:rFonts w:ascii="PT Astra Serif" w:hAnsi="PT Astra Serif"/>
          <w:sz w:val="26"/>
          <w:szCs w:val="26"/>
        </w:rPr>
        <w:t xml:space="preserve">в 2025 году </w:t>
      </w:r>
      <w:r w:rsidR="00B16B10" w:rsidRPr="00742FBF">
        <w:rPr>
          <w:rFonts w:ascii="PT Astra Serif" w:hAnsi="PT Astra Serif"/>
          <w:sz w:val="26"/>
          <w:szCs w:val="26"/>
        </w:rPr>
        <w:t xml:space="preserve">в сумме 14 000,0 тыс. рублей. 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Расходы на реализацию подпрограммы 3 «Формирование комфортной городской среды» в объеме ресурсного обеспечения муниципальной программы составляют в 202</w:t>
      </w:r>
      <w:r w:rsidR="006C5002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году </w:t>
      </w:r>
      <w:r w:rsidR="006C5002" w:rsidRPr="00742FBF">
        <w:rPr>
          <w:rFonts w:ascii="PT Astra Serif" w:hAnsi="PT Astra Serif"/>
          <w:sz w:val="26"/>
          <w:szCs w:val="26"/>
        </w:rPr>
        <w:t>38</w:t>
      </w:r>
      <w:r w:rsidR="00F948AC" w:rsidRPr="00742FBF">
        <w:rPr>
          <w:rFonts w:ascii="PT Astra Serif" w:hAnsi="PT Astra Serif"/>
          <w:sz w:val="26"/>
          <w:szCs w:val="26"/>
        </w:rPr>
        <w:t>,</w:t>
      </w:r>
      <w:r w:rsidR="00857E7C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% или </w:t>
      </w:r>
      <w:r w:rsidR="00D63A15" w:rsidRPr="00742FBF">
        <w:rPr>
          <w:rFonts w:ascii="PT Astra Serif" w:hAnsi="PT Astra Serif"/>
          <w:sz w:val="26"/>
          <w:szCs w:val="26"/>
        </w:rPr>
        <w:t xml:space="preserve">186 130,8 </w:t>
      </w:r>
      <w:r w:rsidRPr="00742FBF">
        <w:rPr>
          <w:rFonts w:ascii="PT Astra Serif" w:hAnsi="PT Astra Serif"/>
          <w:sz w:val="26"/>
          <w:szCs w:val="26"/>
        </w:rPr>
        <w:t xml:space="preserve">тыс. рублей, </w:t>
      </w:r>
      <w:r w:rsidR="006C5002" w:rsidRPr="00742FBF">
        <w:rPr>
          <w:rFonts w:ascii="PT Astra Serif" w:hAnsi="PT Astra Serif"/>
          <w:sz w:val="26"/>
          <w:szCs w:val="26"/>
        </w:rPr>
        <w:t>29</w:t>
      </w:r>
      <w:r w:rsidR="00F948AC" w:rsidRPr="00742FBF">
        <w:rPr>
          <w:rFonts w:ascii="PT Astra Serif" w:hAnsi="PT Astra Serif"/>
          <w:sz w:val="26"/>
          <w:szCs w:val="26"/>
        </w:rPr>
        <w:t>,</w:t>
      </w:r>
      <w:r w:rsidR="006C5002" w:rsidRPr="00742FBF">
        <w:rPr>
          <w:rFonts w:ascii="PT Astra Serif" w:hAnsi="PT Astra Serif"/>
          <w:sz w:val="26"/>
          <w:szCs w:val="26"/>
        </w:rPr>
        <w:t>9</w:t>
      </w:r>
      <w:r w:rsidRPr="00742FBF">
        <w:rPr>
          <w:rFonts w:ascii="PT Astra Serif" w:hAnsi="PT Astra Serif"/>
          <w:sz w:val="26"/>
          <w:szCs w:val="26"/>
        </w:rPr>
        <w:t xml:space="preserve">% или </w:t>
      </w:r>
      <w:r w:rsidR="006C5002" w:rsidRPr="00742FBF">
        <w:rPr>
          <w:rFonts w:ascii="PT Astra Serif" w:hAnsi="PT Astra Serif"/>
          <w:sz w:val="26"/>
          <w:szCs w:val="26"/>
        </w:rPr>
        <w:t xml:space="preserve">101 930,6 </w:t>
      </w:r>
      <w:r w:rsidRPr="00742FBF">
        <w:rPr>
          <w:rFonts w:ascii="PT Astra Serif" w:hAnsi="PT Astra Serif"/>
          <w:sz w:val="26"/>
          <w:szCs w:val="26"/>
        </w:rPr>
        <w:t>тыс. рублей в 202</w:t>
      </w:r>
      <w:r w:rsidR="006C5002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году, 4</w:t>
      </w:r>
      <w:r w:rsidR="006C5002" w:rsidRPr="00742FBF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>,</w:t>
      </w:r>
      <w:r w:rsidR="00181F52" w:rsidRPr="00742FBF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 xml:space="preserve">% или </w:t>
      </w:r>
      <w:r w:rsidR="00181F52" w:rsidRPr="00742FBF">
        <w:rPr>
          <w:rFonts w:ascii="PT Astra Serif" w:hAnsi="PT Astra Serif"/>
          <w:sz w:val="26"/>
          <w:szCs w:val="26"/>
        </w:rPr>
        <w:t>115 6</w:t>
      </w:r>
      <w:r w:rsidR="006C5002" w:rsidRPr="00742FBF">
        <w:rPr>
          <w:rFonts w:ascii="PT Astra Serif" w:hAnsi="PT Astra Serif"/>
          <w:sz w:val="26"/>
          <w:szCs w:val="26"/>
        </w:rPr>
        <w:t>42</w:t>
      </w:r>
      <w:r w:rsidR="00181F52" w:rsidRPr="00742FBF">
        <w:rPr>
          <w:rFonts w:ascii="PT Astra Serif" w:hAnsi="PT Astra Serif"/>
          <w:sz w:val="26"/>
          <w:szCs w:val="26"/>
        </w:rPr>
        <w:t>,</w:t>
      </w:r>
      <w:r w:rsidR="006C5002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 xml:space="preserve"> тыс. рублей в 202</w:t>
      </w:r>
      <w:r w:rsidR="006C5002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году.</w:t>
      </w:r>
    </w:p>
    <w:p w:rsidR="004A66B5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В рамках реализации мероприятия «Выполнение работ по благоустройству» предусмотрены средства </w:t>
      </w:r>
      <w:r w:rsidR="00C40B9C" w:rsidRPr="00742FBF">
        <w:rPr>
          <w:rFonts w:ascii="PT Astra Serif" w:hAnsi="PT Astra Serif"/>
          <w:sz w:val="26"/>
          <w:szCs w:val="26"/>
        </w:rPr>
        <w:t xml:space="preserve">в 2024 году </w:t>
      </w:r>
      <w:r w:rsidRPr="00742FBF">
        <w:rPr>
          <w:rFonts w:ascii="PT Astra Serif" w:hAnsi="PT Astra Serif"/>
          <w:sz w:val="26"/>
          <w:szCs w:val="26"/>
        </w:rPr>
        <w:t xml:space="preserve">в сумме </w:t>
      </w:r>
      <w:r w:rsidR="004A66B5" w:rsidRPr="00742FBF">
        <w:rPr>
          <w:rFonts w:ascii="PT Astra Serif" w:hAnsi="PT Astra Serif"/>
          <w:sz w:val="26"/>
          <w:szCs w:val="26"/>
        </w:rPr>
        <w:t>68 </w:t>
      </w:r>
      <w:r w:rsidR="00E506B9" w:rsidRPr="00742FBF">
        <w:rPr>
          <w:rFonts w:ascii="PT Astra Serif" w:hAnsi="PT Astra Serif"/>
          <w:sz w:val="26"/>
          <w:szCs w:val="26"/>
        </w:rPr>
        <w:t>9</w:t>
      </w:r>
      <w:r w:rsidR="004A66B5" w:rsidRPr="00742FBF">
        <w:rPr>
          <w:rFonts w:ascii="PT Astra Serif" w:hAnsi="PT Astra Serif"/>
          <w:sz w:val="26"/>
          <w:szCs w:val="26"/>
        </w:rPr>
        <w:t>54,6</w:t>
      </w:r>
      <w:r w:rsidRPr="00742FBF">
        <w:rPr>
          <w:rFonts w:ascii="PT Astra Serif" w:hAnsi="PT Astra Serif"/>
          <w:sz w:val="26"/>
          <w:szCs w:val="26"/>
        </w:rPr>
        <w:t xml:space="preserve"> тыс. рублей, </w:t>
      </w:r>
      <w:r w:rsidR="004A66B5" w:rsidRPr="00742FBF">
        <w:rPr>
          <w:rFonts w:ascii="PT Astra Serif" w:hAnsi="PT Astra Serif"/>
          <w:sz w:val="26"/>
          <w:szCs w:val="26"/>
        </w:rPr>
        <w:t>в 2025</w:t>
      </w:r>
      <w:r w:rsidR="00E506B9" w:rsidRPr="00742FBF">
        <w:rPr>
          <w:rFonts w:ascii="PT Astra Serif" w:hAnsi="PT Astra Serif"/>
          <w:sz w:val="26"/>
          <w:szCs w:val="26"/>
        </w:rPr>
        <w:t xml:space="preserve"> году в сумме 30 000,0 тыс. рублей, в 2</w:t>
      </w:r>
      <w:r w:rsidR="004A66B5" w:rsidRPr="00742FBF">
        <w:rPr>
          <w:rFonts w:ascii="PT Astra Serif" w:hAnsi="PT Astra Serif"/>
          <w:sz w:val="26"/>
          <w:szCs w:val="26"/>
        </w:rPr>
        <w:t>026 год</w:t>
      </w:r>
      <w:r w:rsidR="00E506B9" w:rsidRPr="00742FBF">
        <w:rPr>
          <w:rFonts w:ascii="PT Astra Serif" w:hAnsi="PT Astra Serif"/>
          <w:sz w:val="26"/>
          <w:szCs w:val="26"/>
        </w:rPr>
        <w:t>у</w:t>
      </w:r>
      <w:r w:rsidR="004A66B5"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 xml:space="preserve">в сумме </w:t>
      </w:r>
      <w:r w:rsidR="00E506B9" w:rsidRPr="00742FBF">
        <w:rPr>
          <w:rFonts w:ascii="PT Astra Serif" w:hAnsi="PT Astra Serif"/>
          <w:sz w:val="26"/>
          <w:szCs w:val="26"/>
        </w:rPr>
        <w:t>41</w:t>
      </w:r>
      <w:r w:rsidRPr="00742FBF">
        <w:rPr>
          <w:rFonts w:ascii="PT Astra Serif" w:hAnsi="PT Astra Serif"/>
          <w:sz w:val="26"/>
          <w:szCs w:val="26"/>
        </w:rPr>
        <w:t> </w:t>
      </w:r>
      <w:r w:rsidR="004A66B5" w:rsidRPr="00742FBF">
        <w:rPr>
          <w:rFonts w:ascii="PT Astra Serif" w:hAnsi="PT Astra Serif"/>
          <w:sz w:val="26"/>
          <w:szCs w:val="26"/>
        </w:rPr>
        <w:t>0</w:t>
      </w:r>
      <w:r w:rsidRPr="00742FBF">
        <w:rPr>
          <w:rFonts w:ascii="PT Astra Serif" w:hAnsi="PT Astra Serif"/>
          <w:sz w:val="26"/>
          <w:szCs w:val="26"/>
        </w:rPr>
        <w:t>00,0 тыс. рублей</w:t>
      </w:r>
      <w:r w:rsidR="004A66B5" w:rsidRPr="00742FBF">
        <w:rPr>
          <w:rFonts w:ascii="PT Astra Serif" w:hAnsi="PT Astra Serif"/>
          <w:sz w:val="26"/>
          <w:szCs w:val="26"/>
        </w:rPr>
        <w:t>.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Указанные бюджетные ассигнования будут направлены на: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реализацию наказов избирателей депутатам Думы города Югорска в сумме 10 </w:t>
      </w:r>
      <w:r w:rsidR="00857E7C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00,0 тыс. рублей; 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оплату услуг по разработке </w:t>
      </w:r>
      <w:r w:rsidR="00F43869" w:rsidRPr="00742FBF">
        <w:rPr>
          <w:rFonts w:ascii="PT Astra Serif" w:hAnsi="PT Astra Serif"/>
          <w:sz w:val="26"/>
          <w:szCs w:val="26"/>
        </w:rPr>
        <w:t>заявки</w:t>
      </w:r>
      <w:r w:rsidR="00095E8B" w:rsidRPr="00742FBF">
        <w:rPr>
          <w:rFonts w:ascii="PT Astra Serif" w:hAnsi="PT Astra Serif"/>
          <w:sz w:val="26"/>
          <w:szCs w:val="26"/>
        </w:rPr>
        <w:t xml:space="preserve"> для участия во Всероссийском конкурсе по созданию лучших проектов комфортной городской среды и на оплату услуг по разработке </w:t>
      </w:r>
      <w:r w:rsidRPr="00742FBF">
        <w:rPr>
          <w:rFonts w:ascii="PT Astra Serif" w:hAnsi="PT Astra Serif"/>
          <w:sz w:val="26"/>
          <w:szCs w:val="26"/>
        </w:rPr>
        <w:t xml:space="preserve">дизайн – проектов, проектов и проведению экспертиз </w:t>
      </w:r>
      <w:r w:rsidR="00095E8B" w:rsidRPr="00742FBF">
        <w:rPr>
          <w:rFonts w:ascii="PT Astra Serif" w:hAnsi="PT Astra Serif"/>
          <w:sz w:val="26"/>
          <w:szCs w:val="26"/>
        </w:rPr>
        <w:t>по благоустройству дворовых территорий</w:t>
      </w:r>
      <w:r w:rsidR="00EA46C3" w:rsidRPr="00742FBF">
        <w:rPr>
          <w:rFonts w:ascii="PT Astra Serif" w:hAnsi="PT Astra Serif"/>
          <w:sz w:val="26"/>
          <w:szCs w:val="26"/>
        </w:rPr>
        <w:t xml:space="preserve"> в сумме 3 300,0 тыс. рублей </w:t>
      </w:r>
      <w:r w:rsidRPr="00742FBF">
        <w:rPr>
          <w:rFonts w:ascii="PT Astra Serif" w:hAnsi="PT Astra Serif"/>
          <w:sz w:val="26"/>
          <w:szCs w:val="26"/>
        </w:rPr>
        <w:t>в 202</w:t>
      </w:r>
      <w:r w:rsidR="00EA46C3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</w:t>
      </w:r>
      <w:r w:rsidR="00EA46C3" w:rsidRPr="00742FBF">
        <w:rPr>
          <w:rFonts w:ascii="PT Astra Serif" w:hAnsi="PT Astra Serif"/>
          <w:sz w:val="26"/>
          <w:szCs w:val="26"/>
        </w:rPr>
        <w:t>у</w:t>
      </w:r>
      <w:r w:rsidRPr="00742FBF">
        <w:rPr>
          <w:rFonts w:ascii="PT Astra Serif" w:hAnsi="PT Astra Serif"/>
          <w:sz w:val="26"/>
          <w:szCs w:val="26"/>
        </w:rPr>
        <w:t>;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реализацию  инициативных проектов, признанных победителями регионального конкурса инициативных проектов</w:t>
      </w:r>
      <w:r w:rsidR="00835D16" w:rsidRPr="00742FBF">
        <w:rPr>
          <w:rFonts w:ascii="PT Astra Serif" w:hAnsi="PT Astra Serif"/>
          <w:sz w:val="26"/>
          <w:szCs w:val="26"/>
        </w:rPr>
        <w:t>,</w:t>
      </w:r>
      <w:r w:rsidRPr="00742FBF">
        <w:rPr>
          <w:rFonts w:ascii="PT Astra Serif" w:hAnsi="PT Astra Serif"/>
          <w:sz w:val="26"/>
          <w:szCs w:val="26"/>
        </w:rPr>
        <w:t xml:space="preserve"> в 202</w:t>
      </w:r>
      <w:r w:rsidR="00384017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году в сумме 6 000,0 тыс. рублей;</w:t>
      </w:r>
    </w:p>
    <w:p w:rsidR="00384017" w:rsidRPr="00742FBF" w:rsidRDefault="00384017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выполнение панорамной съемки города в 2024 году в сумме 836</w:t>
      </w:r>
      <w:r w:rsidR="005868C1" w:rsidRPr="00742FBF">
        <w:rPr>
          <w:rFonts w:ascii="PT Astra Serif" w:hAnsi="PT Astra Serif"/>
          <w:sz w:val="26"/>
          <w:szCs w:val="26"/>
        </w:rPr>
        <w:t>,0</w:t>
      </w:r>
      <w:r w:rsidRPr="00742FBF">
        <w:rPr>
          <w:rFonts w:ascii="PT Astra Serif" w:hAnsi="PT Astra Serif"/>
          <w:sz w:val="26"/>
          <w:szCs w:val="26"/>
        </w:rPr>
        <w:t xml:space="preserve"> тыс. рублей;</w:t>
      </w:r>
    </w:p>
    <w:p w:rsidR="00384017" w:rsidRPr="00742FBF" w:rsidRDefault="00384017" w:rsidP="00384017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выполнение проектно-изыскательских работ по объекту «Расширение городского кладбища» в 2024 году в сумме 1 200,7 тыс. рублей;</w:t>
      </w:r>
    </w:p>
    <w:p w:rsidR="00384017" w:rsidRPr="00742FBF" w:rsidRDefault="00384017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устройство контейнерной площадки в районе жилого дома по ул. </w:t>
      </w:r>
      <w:proofErr w:type="gramStart"/>
      <w:r w:rsidRPr="00742FBF">
        <w:rPr>
          <w:rFonts w:ascii="PT Astra Serif" w:hAnsi="PT Astra Serif"/>
          <w:sz w:val="26"/>
          <w:szCs w:val="26"/>
        </w:rPr>
        <w:t>Кольцевая</w:t>
      </w:r>
      <w:proofErr w:type="gramEnd"/>
      <w:r w:rsidRPr="00742FBF">
        <w:rPr>
          <w:rFonts w:ascii="PT Astra Serif" w:hAnsi="PT Astra Serif"/>
          <w:sz w:val="26"/>
          <w:szCs w:val="26"/>
        </w:rPr>
        <w:t>, 13 в 2024 году в сумме 317,9 тыс. рублей;</w:t>
      </w:r>
    </w:p>
    <w:p w:rsidR="00206272" w:rsidRPr="00742FBF" w:rsidRDefault="0020627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выполнение проектно-изыскательских работ </w:t>
      </w:r>
      <w:r w:rsidR="009A4915" w:rsidRPr="00742FBF">
        <w:rPr>
          <w:rFonts w:ascii="PT Astra Serif" w:hAnsi="PT Astra Serif"/>
          <w:sz w:val="26"/>
          <w:szCs w:val="26"/>
        </w:rPr>
        <w:t>по объекту  «Городской сквер по улице Ленина» в 2024 году в сумме 3 000,0 тыс. рублей</w:t>
      </w:r>
      <w:r w:rsidRPr="00742FBF">
        <w:rPr>
          <w:rFonts w:ascii="PT Astra Serif" w:hAnsi="PT Astra Serif"/>
          <w:sz w:val="26"/>
          <w:szCs w:val="26"/>
        </w:rPr>
        <w:t>;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</w:t>
      </w:r>
      <w:r w:rsidR="00835D16"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 xml:space="preserve">устройство и замену детских городков и спортивных площадок в </w:t>
      </w:r>
      <w:r w:rsidR="00384017" w:rsidRPr="00742FBF">
        <w:rPr>
          <w:rFonts w:ascii="PT Astra Serif" w:hAnsi="PT Astra Serif"/>
          <w:sz w:val="26"/>
          <w:szCs w:val="26"/>
        </w:rPr>
        <w:t xml:space="preserve">2024 году в сумме 35 000,0 </w:t>
      </w:r>
      <w:r w:rsidRPr="00742FBF">
        <w:rPr>
          <w:rFonts w:ascii="PT Astra Serif" w:hAnsi="PT Astra Serif"/>
          <w:sz w:val="26"/>
          <w:szCs w:val="26"/>
        </w:rPr>
        <w:t>тыс. рублей</w:t>
      </w:r>
      <w:r w:rsidR="00384017" w:rsidRPr="00742FBF">
        <w:rPr>
          <w:rFonts w:ascii="PT Astra Serif" w:hAnsi="PT Astra Serif"/>
          <w:sz w:val="26"/>
          <w:szCs w:val="26"/>
        </w:rPr>
        <w:t>, в 2025 – 2026 годах в сумме 20 000,0 тыс.  рублей ежегодно.</w:t>
      </w:r>
      <w:r w:rsidRPr="00742FBF">
        <w:rPr>
          <w:rFonts w:ascii="PT Astra Serif" w:hAnsi="PT Astra Serif"/>
          <w:sz w:val="26"/>
          <w:szCs w:val="26"/>
        </w:rPr>
        <w:t xml:space="preserve"> </w:t>
      </w:r>
      <w:r w:rsidR="00BC7342" w:rsidRPr="00742FBF">
        <w:rPr>
          <w:rFonts w:ascii="PT Astra Serif" w:hAnsi="PT Astra Serif"/>
          <w:sz w:val="26"/>
          <w:szCs w:val="26"/>
        </w:rPr>
        <w:t>П</w:t>
      </w:r>
      <w:r w:rsidRPr="00742FBF">
        <w:rPr>
          <w:rFonts w:ascii="PT Astra Serif" w:hAnsi="PT Astra Serif"/>
          <w:sz w:val="26"/>
          <w:szCs w:val="26"/>
        </w:rPr>
        <w:t>ланируется выполнить</w:t>
      </w:r>
      <w:r w:rsidR="00384017" w:rsidRPr="00742FBF">
        <w:rPr>
          <w:rFonts w:ascii="PT Astra Serif" w:hAnsi="PT Astra Serif"/>
          <w:sz w:val="26"/>
          <w:szCs w:val="26"/>
        </w:rPr>
        <w:t xml:space="preserve"> устройство </w:t>
      </w:r>
      <w:r w:rsidR="00BE67CD" w:rsidRPr="00742FBF">
        <w:rPr>
          <w:rFonts w:ascii="PT Astra Serif" w:hAnsi="PT Astra Serif"/>
          <w:sz w:val="26"/>
          <w:szCs w:val="26"/>
        </w:rPr>
        <w:t xml:space="preserve">6 </w:t>
      </w:r>
      <w:r w:rsidR="00384017" w:rsidRPr="00742FBF">
        <w:rPr>
          <w:rFonts w:ascii="PT Astra Serif" w:hAnsi="PT Astra Serif"/>
          <w:sz w:val="26"/>
          <w:szCs w:val="26"/>
        </w:rPr>
        <w:t xml:space="preserve">детских </w:t>
      </w:r>
      <w:r w:rsidR="00BE67CD" w:rsidRPr="00742FBF">
        <w:rPr>
          <w:rFonts w:ascii="PT Astra Serif" w:hAnsi="PT Astra Serif"/>
          <w:sz w:val="26"/>
          <w:szCs w:val="26"/>
        </w:rPr>
        <w:t xml:space="preserve">городков в 2024 году, 5 детских городков ежегодно в 2025 - 2026 годах. </w:t>
      </w:r>
    </w:p>
    <w:p w:rsidR="002413FD" w:rsidRPr="00742FBF" w:rsidRDefault="002413FD" w:rsidP="002413F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lastRenderedPageBreak/>
        <w:t xml:space="preserve">- устройство остановочных комплексов в 2024 году в сумме 8 000,0 тыс. рублей </w:t>
      </w:r>
      <w:r w:rsidR="004D29BC" w:rsidRPr="00742FBF">
        <w:rPr>
          <w:rFonts w:ascii="PT Astra Serif" w:hAnsi="PT Astra Serif"/>
          <w:sz w:val="26"/>
          <w:szCs w:val="26"/>
        </w:rPr>
        <w:t>(</w:t>
      </w:r>
      <w:r w:rsidRPr="00742FBF">
        <w:rPr>
          <w:rFonts w:ascii="PT Astra Serif" w:hAnsi="PT Astra Serif"/>
          <w:sz w:val="26"/>
          <w:szCs w:val="26"/>
        </w:rPr>
        <w:t>дв</w:t>
      </w:r>
      <w:r w:rsidR="004D29BC" w:rsidRPr="00742FBF">
        <w:rPr>
          <w:rFonts w:ascii="PT Astra Serif" w:hAnsi="PT Astra Serif"/>
          <w:sz w:val="26"/>
          <w:szCs w:val="26"/>
        </w:rPr>
        <w:t>а</w:t>
      </w:r>
      <w:r w:rsidRPr="00742FBF">
        <w:rPr>
          <w:rFonts w:ascii="PT Astra Serif" w:hAnsi="PT Astra Serif"/>
          <w:sz w:val="26"/>
          <w:szCs w:val="26"/>
        </w:rPr>
        <w:t xml:space="preserve"> теплых павиль</w:t>
      </w:r>
      <w:r w:rsidR="004D29BC" w:rsidRPr="00742FBF">
        <w:rPr>
          <w:rFonts w:ascii="PT Astra Serif" w:hAnsi="PT Astra Serif"/>
          <w:sz w:val="26"/>
          <w:szCs w:val="26"/>
        </w:rPr>
        <w:t>она</w:t>
      </w:r>
      <w:r w:rsidRPr="00742FBF">
        <w:rPr>
          <w:rFonts w:ascii="PT Astra Serif" w:hAnsi="PT Astra Serif"/>
          <w:sz w:val="26"/>
          <w:szCs w:val="26"/>
        </w:rPr>
        <w:t xml:space="preserve"> и пят</w:t>
      </w:r>
      <w:r w:rsidR="004D29BC" w:rsidRPr="00742FBF">
        <w:rPr>
          <w:rFonts w:ascii="PT Astra Serif" w:hAnsi="PT Astra Serif"/>
          <w:sz w:val="26"/>
          <w:szCs w:val="26"/>
        </w:rPr>
        <w:t>ь</w:t>
      </w:r>
      <w:r w:rsidRPr="00742FBF">
        <w:rPr>
          <w:rFonts w:ascii="PT Astra Serif" w:hAnsi="PT Astra Serif"/>
          <w:sz w:val="26"/>
          <w:szCs w:val="26"/>
        </w:rPr>
        <w:t xml:space="preserve"> </w:t>
      </w:r>
      <w:r w:rsidR="004D29BC" w:rsidRPr="00742FBF">
        <w:rPr>
          <w:rFonts w:ascii="PT Astra Serif" w:hAnsi="PT Astra Serif"/>
          <w:sz w:val="26"/>
          <w:szCs w:val="26"/>
        </w:rPr>
        <w:t>остановочных комплексов по ул. Арантурская в районе «Зеленой зоны»)</w:t>
      </w:r>
      <w:r w:rsidRPr="00742FBF">
        <w:rPr>
          <w:rFonts w:ascii="PT Astra Serif" w:hAnsi="PT Astra Serif"/>
          <w:sz w:val="26"/>
          <w:szCs w:val="26"/>
        </w:rPr>
        <w:t>;</w:t>
      </w:r>
    </w:p>
    <w:p w:rsidR="002413FD" w:rsidRPr="00742FBF" w:rsidRDefault="002413FD" w:rsidP="002413F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ремонт площадки для выгула собак в парке Молодежный в 2024 году в сумме 500,0 тыс. рублей;</w:t>
      </w:r>
    </w:p>
    <w:p w:rsidR="002413FD" w:rsidRPr="00742FBF" w:rsidRDefault="002413FD" w:rsidP="002413F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осуществление техн</w:t>
      </w:r>
      <w:r w:rsidR="001A0B90" w:rsidRPr="00742FBF">
        <w:rPr>
          <w:rFonts w:ascii="PT Astra Serif" w:hAnsi="PT Astra Serif"/>
          <w:sz w:val="26"/>
          <w:szCs w:val="26"/>
        </w:rPr>
        <w:t>ологиче</w:t>
      </w:r>
      <w:r w:rsidRPr="00742FBF">
        <w:rPr>
          <w:rFonts w:ascii="PT Astra Serif" w:hAnsi="PT Astra Serif"/>
          <w:sz w:val="26"/>
          <w:szCs w:val="26"/>
        </w:rPr>
        <w:t xml:space="preserve">ского присоединения сетей электроснабжения в 2024 году в сумме </w:t>
      </w:r>
      <w:r w:rsidR="0078764D" w:rsidRPr="00742FBF">
        <w:rPr>
          <w:rFonts w:ascii="PT Astra Serif" w:hAnsi="PT Astra Serif"/>
          <w:sz w:val="26"/>
          <w:szCs w:val="26"/>
        </w:rPr>
        <w:t>300 тыс. рублей;</w:t>
      </w:r>
    </w:p>
    <w:p w:rsidR="0078764D" w:rsidRPr="00742FBF" w:rsidRDefault="0078764D" w:rsidP="002413F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продолжение работ по благоустройству парка по улице Менделеева в 2025 году в сумме 10 000,0 тыс. рублей, в 2026 году в сумме 21 000,0 тыс. рублей.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На реализацию мероприятия «Санитарный отлов безнадзорных и бродячих животных» расходы составят </w:t>
      </w:r>
      <w:r w:rsidR="00A15B47" w:rsidRPr="00742FBF">
        <w:rPr>
          <w:rFonts w:ascii="PT Astra Serif" w:hAnsi="PT Astra Serif"/>
          <w:sz w:val="26"/>
          <w:szCs w:val="26"/>
        </w:rPr>
        <w:t>в</w:t>
      </w:r>
      <w:r w:rsidRPr="00742FBF">
        <w:rPr>
          <w:rFonts w:ascii="PT Astra Serif" w:hAnsi="PT Astra Serif"/>
          <w:sz w:val="26"/>
          <w:szCs w:val="26"/>
        </w:rPr>
        <w:t xml:space="preserve"> 202</w:t>
      </w:r>
      <w:r w:rsidR="00A15B47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</w:t>
      </w:r>
      <w:r w:rsidR="00A15B47" w:rsidRPr="00742FBF">
        <w:rPr>
          <w:rFonts w:ascii="PT Astra Serif" w:hAnsi="PT Astra Serif"/>
          <w:sz w:val="26"/>
          <w:szCs w:val="26"/>
        </w:rPr>
        <w:t>у</w:t>
      </w:r>
      <w:r w:rsidRPr="00742FBF">
        <w:rPr>
          <w:rFonts w:ascii="PT Astra Serif" w:hAnsi="PT Astra Serif"/>
          <w:sz w:val="26"/>
          <w:szCs w:val="26"/>
        </w:rPr>
        <w:t xml:space="preserve"> в сумме </w:t>
      </w:r>
      <w:r w:rsidR="00A15B47" w:rsidRPr="00742FBF">
        <w:rPr>
          <w:rFonts w:ascii="PT Astra Serif" w:hAnsi="PT Astra Serif"/>
          <w:sz w:val="26"/>
          <w:szCs w:val="26"/>
        </w:rPr>
        <w:t>4 804,6</w:t>
      </w:r>
      <w:r w:rsidRPr="00742FBF">
        <w:rPr>
          <w:rFonts w:ascii="PT Astra Serif" w:hAnsi="PT Astra Serif"/>
          <w:sz w:val="26"/>
          <w:szCs w:val="26"/>
        </w:rPr>
        <w:t xml:space="preserve"> тыс. рублей, </w:t>
      </w:r>
      <w:r w:rsidR="00A15B47" w:rsidRPr="00742FBF">
        <w:rPr>
          <w:rFonts w:ascii="PT Astra Serif" w:hAnsi="PT Astra Serif"/>
          <w:sz w:val="26"/>
          <w:szCs w:val="26"/>
        </w:rPr>
        <w:t>в</w:t>
      </w:r>
      <w:r w:rsidRPr="00742FBF">
        <w:rPr>
          <w:rFonts w:ascii="PT Astra Serif" w:hAnsi="PT Astra Serif"/>
          <w:sz w:val="26"/>
          <w:szCs w:val="26"/>
        </w:rPr>
        <w:t xml:space="preserve"> 202</w:t>
      </w:r>
      <w:r w:rsidR="00A15B47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</w:t>
      </w:r>
      <w:r w:rsidR="00A15B47" w:rsidRPr="00742FBF">
        <w:rPr>
          <w:rFonts w:ascii="PT Astra Serif" w:hAnsi="PT Astra Serif"/>
          <w:sz w:val="26"/>
          <w:szCs w:val="26"/>
        </w:rPr>
        <w:t>у</w:t>
      </w:r>
      <w:r w:rsidRPr="00742FBF">
        <w:rPr>
          <w:rFonts w:ascii="PT Astra Serif" w:hAnsi="PT Astra Serif"/>
          <w:sz w:val="26"/>
          <w:szCs w:val="26"/>
        </w:rPr>
        <w:t xml:space="preserve"> – </w:t>
      </w:r>
      <w:r w:rsidR="003235DF" w:rsidRPr="00742FBF">
        <w:rPr>
          <w:rFonts w:ascii="PT Astra Serif" w:hAnsi="PT Astra Serif"/>
          <w:sz w:val="26"/>
          <w:szCs w:val="26"/>
        </w:rPr>
        <w:t>2 </w:t>
      </w:r>
      <w:r w:rsidR="00A15B47" w:rsidRPr="00742FBF">
        <w:rPr>
          <w:rFonts w:ascii="PT Astra Serif" w:hAnsi="PT Astra Serif"/>
          <w:sz w:val="26"/>
          <w:szCs w:val="26"/>
        </w:rPr>
        <w:t>343</w:t>
      </w:r>
      <w:r w:rsidR="003235DF" w:rsidRPr="00742FBF">
        <w:rPr>
          <w:rFonts w:ascii="PT Astra Serif" w:hAnsi="PT Astra Serif"/>
          <w:sz w:val="26"/>
          <w:szCs w:val="26"/>
        </w:rPr>
        <w:t>,</w:t>
      </w:r>
      <w:r w:rsidR="00A15B47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тыс. рублей, </w:t>
      </w:r>
      <w:r w:rsidR="00A15B47" w:rsidRPr="00742FBF">
        <w:rPr>
          <w:rFonts w:ascii="PT Astra Serif" w:hAnsi="PT Astra Serif"/>
          <w:sz w:val="26"/>
          <w:szCs w:val="26"/>
        </w:rPr>
        <w:t>в</w:t>
      </w:r>
      <w:r w:rsidRPr="00742FBF">
        <w:rPr>
          <w:rFonts w:ascii="PT Astra Serif" w:hAnsi="PT Astra Serif"/>
          <w:sz w:val="26"/>
          <w:szCs w:val="26"/>
        </w:rPr>
        <w:t xml:space="preserve">  202</w:t>
      </w:r>
      <w:r w:rsidR="00A15B47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</w:t>
      </w:r>
      <w:r w:rsidR="00A15B47" w:rsidRPr="00742FBF">
        <w:rPr>
          <w:rFonts w:ascii="PT Astra Serif" w:hAnsi="PT Astra Serif"/>
          <w:sz w:val="26"/>
          <w:szCs w:val="26"/>
        </w:rPr>
        <w:t>у</w:t>
      </w:r>
      <w:r w:rsidRPr="00742FBF">
        <w:rPr>
          <w:rFonts w:ascii="PT Astra Serif" w:hAnsi="PT Astra Serif"/>
          <w:sz w:val="26"/>
          <w:szCs w:val="26"/>
        </w:rPr>
        <w:t xml:space="preserve"> –  </w:t>
      </w:r>
      <w:r w:rsidR="003235DF" w:rsidRPr="00742FBF">
        <w:rPr>
          <w:rFonts w:ascii="PT Astra Serif" w:hAnsi="PT Astra Serif"/>
          <w:sz w:val="26"/>
          <w:szCs w:val="26"/>
        </w:rPr>
        <w:t>2</w:t>
      </w:r>
      <w:r w:rsidR="00A15B47" w:rsidRPr="00742FBF">
        <w:rPr>
          <w:rFonts w:ascii="PT Astra Serif" w:hAnsi="PT Astra Serif"/>
          <w:sz w:val="26"/>
          <w:szCs w:val="26"/>
        </w:rPr>
        <w:t> 287,6</w:t>
      </w:r>
      <w:r w:rsidRPr="00742FBF">
        <w:rPr>
          <w:rFonts w:ascii="PT Astra Serif" w:hAnsi="PT Astra Serif"/>
          <w:sz w:val="26"/>
          <w:szCs w:val="26"/>
        </w:rPr>
        <w:t xml:space="preserve"> тыс. рублей.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Указанные бюджетные ассигнования </w:t>
      </w:r>
      <w:r w:rsidR="00772942" w:rsidRPr="00742FBF">
        <w:rPr>
          <w:rFonts w:ascii="PT Astra Serif" w:hAnsi="PT Astra Serif"/>
          <w:sz w:val="26"/>
          <w:szCs w:val="26"/>
        </w:rPr>
        <w:t>планируется направить</w:t>
      </w:r>
      <w:r w:rsidRPr="00742FBF">
        <w:rPr>
          <w:rFonts w:ascii="PT Astra Serif" w:hAnsi="PT Astra Serif"/>
          <w:sz w:val="26"/>
          <w:szCs w:val="26"/>
        </w:rPr>
        <w:t xml:space="preserve"> на: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- администрирование переданного государственного полномочия Ханты – Мансийского автономного округа – Югры по организации мероприятий при осуществлении деятельности по обращению с животными без владельцев </w:t>
      </w:r>
      <w:r w:rsidR="00A15B47" w:rsidRPr="00742FBF">
        <w:rPr>
          <w:rFonts w:ascii="PT Astra Serif" w:hAnsi="PT Astra Serif"/>
          <w:sz w:val="26"/>
          <w:szCs w:val="26"/>
        </w:rPr>
        <w:t>в</w:t>
      </w:r>
      <w:r w:rsidRPr="00742FBF">
        <w:rPr>
          <w:rFonts w:ascii="PT Astra Serif" w:hAnsi="PT Astra Serif"/>
          <w:sz w:val="26"/>
          <w:szCs w:val="26"/>
        </w:rPr>
        <w:t xml:space="preserve"> 202</w:t>
      </w:r>
      <w:r w:rsidR="00A15B47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</w:t>
      </w:r>
      <w:r w:rsidR="00A15B47" w:rsidRPr="00742FBF">
        <w:rPr>
          <w:rFonts w:ascii="PT Astra Serif" w:hAnsi="PT Astra Serif"/>
          <w:sz w:val="26"/>
          <w:szCs w:val="26"/>
        </w:rPr>
        <w:t>у</w:t>
      </w:r>
      <w:r w:rsidRPr="00742FBF">
        <w:rPr>
          <w:rFonts w:ascii="PT Astra Serif" w:hAnsi="PT Astra Serif"/>
          <w:sz w:val="26"/>
          <w:szCs w:val="26"/>
        </w:rPr>
        <w:t xml:space="preserve"> в сумме 6</w:t>
      </w:r>
      <w:r w:rsidR="00A15B47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>,</w:t>
      </w:r>
      <w:r w:rsidR="00A15B47" w:rsidRPr="00742FBF">
        <w:rPr>
          <w:rFonts w:ascii="PT Astra Serif" w:hAnsi="PT Astra Serif"/>
          <w:sz w:val="26"/>
          <w:szCs w:val="26"/>
        </w:rPr>
        <w:t>0</w:t>
      </w:r>
      <w:r w:rsidRPr="00742FBF">
        <w:rPr>
          <w:rFonts w:ascii="PT Astra Serif" w:hAnsi="PT Astra Serif"/>
          <w:sz w:val="26"/>
          <w:szCs w:val="26"/>
        </w:rPr>
        <w:t xml:space="preserve"> тыс. рублей, </w:t>
      </w:r>
      <w:r w:rsidR="00A15B47" w:rsidRPr="00742FBF">
        <w:rPr>
          <w:rFonts w:ascii="PT Astra Serif" w:hAnsi="PT Astra Serif"/>
          <w:sz w:val="26"/>
          <w:szCs w:val="26"/>
        </w:rPr>
        <w:t>в</w:t>
      </w:r>
      <w:r w:rsidRPr="00742FBF">
        <w:rPr>
          <w:rFonts w:ascii="PT Astra Serif" w:hAnsi="PT Astra Serif"/>
          <w:sz w:val="26"/>
          <w:szCs w:val="26"/>
        </w:rPr>
        <w:t xml:space="preserve"> 202</w:t>
      </w:r>
      <w:r w:rsidR="00A15B47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</w:t>
      </w:r>
      <w:r w:rsidR="00A15B47" w:rsidRPr="00742FBF">
        <w:rPr>
          <w:rFonts w:ascii="PT Astra Serif" w:hAnsi="PT Astra Serif"/>
          <w:sz w:val="26"/>
          <w:szCs w:val="26"/>
        </w:rPr>
        <w:t xml:space="preserve">– 2026 годах </w:t>
      </w:r>
      <w:r w:rsidRPr="00742FBF">
        <w:rPr>
          <w:rFonts w:ascii="PT Astra Serif" w:hAnsi="PT Astra Serif"/>
          <w:sz w:val="26"/>
          <w:szCs w:val="26"/>
        </w:rPr>
        <w:t>в сумме 6</w:t>
      </w:r>
      <w:r w:rsidR="00A15B47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>,</w:t>
      </w:r>
      <w:r w:rsidR="00A15B47" w:rsidRPr="00742FBF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 xml:space="preserve"> тыс. рублей</w:t>
      </w:r>
      <w:r w:rsidR="00A15B47" w:rsidRPr="00742FBF">
        <w:rPr>
          <w:rFonts w:ascii="PT Astra Serif" w:hAnsi="PT Astra Serif"/>
          <w:sz w:val="26"/>
          <w:szCs w:val="26"/>
        </w:rPr>
        <w:t xml:space="preserve"> ежегодно</w:t>
      </w:r>
      <w:r w:rsidRPr="00742FBF">
        <w:rPr>
          <w:rFonts w:ascii="PT Astra Serif" w:hAnsi="PT Astra Serif"/>
          <w:sz w:val="26"/>
          <w:szCs w:val="26"/>
        </w:rPr>
        <w:t>;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 xml:space="preserve">- осуществление переданного органам местного самоуправления отдельного государственного полномочия Ханты – Мансийского автономного округа - Югры по организации мероприятий при осуществлении деятельности по обращению с животными без владельцев в сумме </w:t>
      </w:r>
      <w:r w:rsidR="00A15B47" w:rsidRPr="00742FBF">
        <w:rPr>
          <w:rFonts w:ascii="PT Astra Serif" w:hAnsi="PT Astra Serif"/>
          <w:sz w:val="26"/>
          <w:szCs w:val="26"/>
        </w:rPr>
        <w:t>4 740,6</w:t>
      </w:r>
      <w:r w:rsidRPr="00742FBF">
        <w:rPr>
          <w:rFonts w:ascii="PT Astra Serif" w:hAnsi="PT Astra Serif"/>
          <w:sz w:val="26"/>
          <w:szCs w:val="26"/>
        </w:rPr>
        <w:t xml:space="preserve"> тыс. рублей в 202</w:t>
      </w:r>
      <w:r w:rsidR="00A15B47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году, в сумме </w:t>
      </w:r>
      <w:r w:rsidR="007369B3" w:rsidRPr="00742FBF">
        <w:rPr>
          <w:rFonts w:ascii="PT Astra Serif" w:hAnsi="PT Astra Serif"/>
          <w:sz w:val="26"/>
          <w:szCs w:val="26"/>
        </w:rPr>
        <w:t>2</w:t>
      </w:r>
      <w:r w:rsidR="00A15B47" w:rsidRPr="00742FBF">
        <w:rPr>
          <w:rFonts w:ascii="PT Astra Serif" w:hAnsi="PT Astra Serif"/>
          <w:sz w:val="26"/>
          <w:szCs w:val="26"/>
        </w:rPr>
        <w:t> 279,3</w:t>
      </w:r>
      <w:r w:rsidRPr="00742FBF">
        <w:rPr>
          <w:rFonts w:ascii="PT Astra Serif" w:hAnsi="PT Astra Serif"/>
          <w:sz w:val="26"/>
          <w:szCs w:val="26"/>
        </w:rPr>
        <w:t xml:space="preserve">  тыс. руб</w:t>
      </w:r>
      <w:r w:rsidR="00EE5B57" w:rsidRPr="00742FBF">
        <w:rPr>
          <w:rFonts w:ascii="PT Astra Serif" w:hAnsi="PT Astra Serif"/>
          <w:sz w:val="26"/>
          <w:szCs w:val="26"/>
        </w:rPr>
        <w:t>лей в 202</w:t>
      </w:r>
      <w:r w:rsidR="00A15B47" w:rsidRPr="00742FBF">
        <w:rPr>
          <w:rFonts w:ascii="PT Astra Serif" w:hAnsi="PT Astra Serif"/>
          <w:sz w:val="26"/>
          <w:szCs w:val="26"/>
        </w:rPr>
        <w:t>5</w:t>
      </w:r>
      <w:r w:rsidR="00EE5B57" w:rsidRPr="00742FBF">
        <w:rPr>
          <w:rFonts w:ascii="PT Astra Serif" w:hAnsi="PT Astra Serif"/>
          <w:sz w:val="26"/>
          <w:szCs w:val="26"/>
        </w:rPr>
        <w:t xml:space="preserve"> году, в сумме </w:t>
      </w:r>
      <w:r w:rsidR="007369B3" w:rsidRPr="00742FBF">
        <w:rPr>
          <w:rFonts w:ascii="PT Astra Serif" w:hAnsi="PT Astra Serif"/>
          <w:sz w:val="26"/>
          <w:szCs w:val="26"/>
        </w:rPr>
        <w:t>2</w:t>
      </w:r>
      <w:r w:rsidR="00A15B47" w:rsidRPr="00742FBF">
        <w:rPr>
          <w:rFonts w:ascii="PT Astra Serif" w:hAnsi="PT Astra Serif"/>
          <w:sz w:val="26"/>
          <w:szCs w:val="26"/>
        </w:rPr>
        <w:t> 223,5</w:t>
      </w:r>
      <w:r w:rsidRPr="00742FBF">
        <w:rPr>
          <w:rFonts w:ascii="PT Astra Serif" w:hAnsi="PT Astra Serif"/>
          <w:sz w:val="26"/>
          <w:szCs w:val="26"/>
        </w:rPr>
        <w:t xml:space="preserve"> тыс. рублей в 202</w:t>
      </w:r>
      <w:r w:rsidR="00A15B47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году: </w:t>
      </w:r>
      <w:proofErr w:type="gramEnd"/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а) отлов и транспортировка животных без владельцев;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б) проведение осмотра и осуществление мероприятий по обязательному </w:t>
      </w:r>
      <w:proofErr w:type="spellStart"/>
      <w:r w:rsidRPr="00742FBF">
        <w:rPr>
          <w:rFonts w:ascii="PT Astra Serif" w:hAnsi="PT Astra Serif"/>
          <w:sz w:val="26"/>
          <w:szCs w:val="26"/>
        </w:rPr>
        <w:t>карантинированию</w:t>
      </w:r>
      <w:proofErr w:type="spellEnd"/>
      <w:r w:rsidRPr="00742FBF">
        <w:rPr>
          <w:rFonts w:ascii="PT Astra Serif" w:hAnsi="PT Astra Serif"/>
          <w:sz w:val="26"/>
          <w:szCs w:val="26"/>
        </w:rPr>
        <w:t>, послеоперационному периоду содержания;</w:t>
      </w:r>
    </w:p>
    <w:p w:rsidR="00BF1EB2" w:rsidRPr="00742FBF" w:rsidRDefault="00CF57A3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в</w:t>
      </w:r>
      <w:r w:rsidR="00BF1EB2" w:rsidRPr="00742FBF">
        <w:rPr>
          <w:rFonts w:ascii="PT Astra Serif" w:hAnsi="PT Astra Serif"/>
          <w:sz w:val="26"/>
          <w:szCs w:val="26"/>
        </w:rPr>
        <w:t>) учет и регистрация животных;</w:t>
      </w:r>
    </w:p>
    <w:p w:rsidR="00BF1EB2" w:rsidRPr="00742FBF" w:rsidRDefault="00CF57A3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г</w:t>
      </w:r>
      <w:r w:rsidR="00BF1EB2" w:rsidRPr="00742FBF">
        <w:rPr>
          <w:rFonts w:ascii="PT Astra Serif" w:hAnsi="PT Astra Serif"/>
          <w:sz w:val="26"/>
          <w:szCs w:val="26"/>
        </w:rPr>
        <w:t>) возврат животных без владельцев на прежние места обитания;</w:t>
      </w:r>
    </w:p>
    <w:p w:rsidR="00BF1EB2" w:rsidRPr="00742FBF" w:rsidRDefault="00CF57A3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д</w:t>
      </w:r>
      <w:r w:rsidR="00BF1EB2" w:rsidRPr="00742FBF">
        <w:rPr>
          <w:rFonts w:ascii="PT Astra Serif" w:hAnsi="PT Astra Serif"/>
          <w:sz w:val="26"/>
          <w:szCs w:val="26"/>
        </w:rPr>
        <w:t>) умерщвление и утилизация при наличии оснований, предусмотренных законод</w:t>
      </w:r>
      <w:r w:rsidR="005908EB" w:rsidRPr="00742FBF">
        <w:rPr>
          <w:rFonts w:ascii="PT Astra Serif" w:hAnsi="PT Astra Serif"/>
          <w:sz w:val="26"/>
          <w:szCs w:val="26"/>
        </w:rPr>
        <w:t>ательством Российской Федерации.</w:t>
      </w: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Выделенные средства позволят осуществить мероприятия по обращению с животными без владельцев в отношении не менее 1</w:t>
      </w:r>
      <w:r w:rsidR="005908EB" w:rsidRPr="00742FBF">
        <w:rPr>
          <w:rFonts w:ascii="PT Astra Serif" w:hAnsi="PT Astra Serif"/>
          <w:sz w:val="26"/>
          <w:szCs w:val="26"/>
        </w:rPr>
        <w:t>09</w:t>
      </w:r>
      <w:r w:rsidRPr="00742FBF">
        <w:rPr>
          <w:rFonts w:ascii="PT Astra Serif" w:hAnsi="PT Astra Serif"/>
          <w:sz w:val="26"/>
          <w:szCs w:val="26"/>
        </w:rPr>
        <w:t xml:space="preserve"> животных</w:t>
      </w:r>
      <w:r w:rsidR="005908EB" w:rsidRPr="00742FBF">
        <w:rPr>
          <w:rFonts w:ascii="PT Astra Serif" w:hAnsi="PT Astra Serif"/>
          <w:sz w:val="26"/>
          <w:szCs w:val="26"/>
        </w:rPr>
        <w:t xml:space="preserve"> в 2024 году и по 76 животных в 2025 - 2026 годах</w:t>
      </w:r>
      <w:r w:rsidRPr="00742FBF">
        <w:rPr>
          <w:rFonts w:ascii="PT Astra Serif" w:hAnsi="PT Astra Serif"/>
          <w:sz w:val="26"/>
          <w:szCs w:val="26"/>
        </w:rPr>
        <w:t>.</w:t>
      </w:r>
    </w:p>
    <w:p w:rsidR="00BF1EB2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>Средства в сумме 50,0 тыс. рублей в 202</w:t>
      </w:r>
      <w:r w:rsidR="005908EB" w:rsidRPr="00742FBF">
        <w:rPr>
          <w:rFonts w:ascii="PT Astra Serif" w:hAnsi="PT Astra Serif" w:cs="Times New Roman"/>
          <w:sz w:val="26"/>
          <w:szCs w:val="26"/>
        </w:rPr>
        <w:t>4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году будут направлены на выполнение работ по демонтажу  рекламных конструкций, эксплуатируемых в отсутствие разрешения.</w:t>
      </w:r>
    </w:p>
    <w:p w:rsidR="00BF1EB2" w:rsidRPr="00742FBF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742FBF">
        <w:rPr>
          <w:rFonts w:ascii="PT Astra Serif" w:hAnsi="PT Astra Serif" w:cs="Times New Roman"/>
          <w:sz w:val="26"/>
          <w:szCs w:val="26"/>
        </w:rPr>
        <w:t>На реализацию мероприятия «Содержание и текущий ремонт объектов благоустройства</w:t>
      </w:r>
      <w:r w:rsidR="005908EB" w:rsidRPr="00742FBF">
        <w:rPr>
          <w:rFonts w:ascii="PT Astra Serif" w:hAnsi="PT Astra Serif" w:cs="Times New Roman"/>
          <w:sz w:val="26"/>
          <w:szCs w:val="26"/>
        </w:rPr>
        <w:t>» предусмотрены средства в 2024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</w:t>
      </w:r>
      <w:r w:rsidR="005908EB" w:rsidRPr="00742FBF">
        <w:rPr>
          <w:rFonts w:ascii="PT Astra Serif" w:hAnsi="PT Astra Serif" w:cs="Times New Roman"/>
          <w:sz w:val="26"/>
          <w:szCs w:val="26"/>
        </w:rPr>
        <w:t>у</w:t>
      </w:r>
      <w:r w:rsidRPr="00742FBF">
        <w:rPr>
          <w:rFonts w:ascii="PT Astra Serif" w:hAnsi="PT Astra Serif" w:cs="Times New Roman"/>
          <w:sz w:val="26"/>
          <w:szCs w:val="26"/>
        </w:rPr>
        <w:t xml:space="preserve"> в сумме </w:t>
      </w:r>
      <w:r w:rsidR="005908EB" w:rsidRPr="00742FBF">
        <w:rPr>
          <w:rFonts w:ascii="PT Astra Serif" w:hAnsi="PT Astra Serif" w:cs="Times New Roman"/>
          <w:sz w:val="26"/>
          <w:szCs w:val="26"/>
        </w:rPr>
        <w:t xml:space="preserve">100 916,8 </w:t>
      </w:r>
      <w:r w:rsidRPr="00742FBF">
        <w:rPr>
          <w:rFonts w:ascii="PT Astra Serif" w:hAnsi="PT Astra Serif" w:cs="Times New Roman"/>
          <w:sz w:val="26"/>
          <w:szCs w:val="26"/>
        </w:rPr>
        <w:t xml:space="preserve">тыс. рублей, </w:t>
      </w:r>
      <w:r w:rsidR="0033397E" w:rsidRPr="00742FBF">
        <w:rPr>
          <w:rFonts w:ascii="PT Astra Serif" w:hAnsi="PT Astra Serif" w:cs="Times New Roman"/>
          <w:sz w:val="26"/>
          <w:szCs w:val="26"/>
        </w:rPr>
        <w:t>в</w:t>
      </w:r>
      <w:r w:rsidRPr="00742FBF">
        <w:rPr>
          <w:rFonts w:ascii="PT Astra Serif" w:hAnsi="PT Astra Serif" w:cs="Times New Roman"/>
          <w:sz w:val="26"/>
          <w:szCs w:val="26"/>
        </w:rPr>
        <w:t xml:space="preserve"> 202</w:t>
      </w:r>
      <w:r w:rsidR="0033397E" w:rsidRPr="00742FBF">
        <w:rPr>
          <w:rFonts w:ascii="PT Astra Serif" w:hAnsi="PT Astra Serif" w:cs="Times New Roman"/>
          <w:sz w:val="26"/>
          <w:szCs w:val="26"/>
        </w:rPr>
        <w:t>5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</w:t>
      </w:r>
      <w:r w:rsidR="0033397E" w:rsidRPr="00742FBF">
        <w:rPr>
          <w:rFonts w:ascii="PT Astra Serif" w:hAnsi="PT Astra Serif" w:cs="Times New Roman"/>
          <w:sz w:val="26"/>
          <w:szCs w:val="26"/>
        </w:rPr>
        <w:t>у</w:t>
      </w:r>
      <w:r w:rsidRPr="00742FBF">
        <w:rPr>
          <w:rFonts w:ascii="PT Astra Serif" w:hAnsi="PT Astra Serif" w:cs="Times New Roman"/>
          <w:sz w:val="26"/>
          <w:szCs w:val="26"/>
        </w:rPr>
        <w:t xml:space="preserve"> в сумме </w:t>
      </w:r>
      <w:r w:rsidR="0033397E" w:rsidRPr="00742FBF">
        <w:rPr>
          <w:rFonts w:ascii="PT Astra Serif" w:hAnsi="PT Astra Serif" w:cs="Times New Roman"/>
          <w:sz w:val="26"/>
          <w:szCs w:val="26"/>
        </w:rPr>
        <w:t>69 587,2</w:t>
      </w:r>
      <w:r w:rsidRPr="00742FBF">
        <w:rPr>
          <w:rFonts w:ascii="PT Astra Serif" w:hAnsi="PT Astra Serif" w:cs="Times New Roman"/>
          <w:sz w:val="26"/>
          <w:szCs w:val="26"/>
        </w:rPr>
        <w:t xml:space="preserve"> тыс. рублей, </w:t>
      </w:r>
      <w:r w:rsidR="0033397E" w:rsidRPr="00742FBF">
        <w:rPr>
          <w:rFonts w:ascii="PT Astra Serif" w:hAnsi="PT Astra Serif" w:cs="Times New Roman"/>
          <w:sz w:val="26"/>
          <w:szCs w:val="26"/>
        </w:rPr>
        <w:t>в</w:t>
      </w:r>
      <w:r w:rsidRPr="00742FBF">
        <w:rPr>
          <w:rFonts w:ascii="PT Astra Serif" w:hAnsi="PT Astra Serif" w:cs="Times New Roman"/>
          <w:sz w:val="26"/>
          <w:szCs w:val="26"/>
        </w:rPr>
        <w:t xml:space="preserve"> 202</w:t>
      </w:r>
      <w:r w:rsidR="00B95C88" w:rsidRPr="00742FBF">
        <w:rPr>
          <w:rFonts w:ascii="PT Astra Serif" w:hAnsi="PT Astra Serif" w:cs="Times New Roman"/>
          <w:sz w:val="26"/>
          <w:szCs w:val="26"/>
        </w:rPr>
        <w:t>6</w:t>
      </w:r>
      <w:r w:rsidRPr="00742FBF">
        <w:rPr>
          <w:rFonts w:ascii="PT Astra Serif" w:hAnsi="PT Astra Serif" w:cs="Times New Roman"/>
          <w:sz w:val="26"/>
          <w:szCs w:val="26"/>
        </w:rPr>
        <w:t xml:space="preserve"> год</w:t>
      </w:r>
      <w:r w:rsidR="0033397E" w:rsidRPr="00742FBF">
        <w:rPr>
          <w:rFonts w:ascii="PT Astra Serif" w:hAnsi="PT Astra Serif" w:cs="Times New Roman"/>
          <w:sz w:val="26"/>
          <w:szCs w:val="26"/>
        </w:rPr>
        <w:t xml:space="preserve">у в сумме </w:t>
      </w:r>
      <w:r w:rsidRPr="00742FBF">
        <w:rPr>
          <w:rFonts w:ascii="PT Astra Serif" w:hAnsi="PT Astra Serif" w:cs="Times New Roman"/>
          <w:sz w:val="26"/>
          <w:szCs w:val="26"/>
        </w:rPr>
        <w:t xml:space="preserve"> </w:t>
      </w:r>
      <w:r w:rsidR="0033397E" w:rsidRPr="00742FBF">
        <w:rPr>
          <w:rFonts w:ascii="PT Astra Serif" w:hAnsi="PT Astra Serif" w:cs="Times New Roman"/>
          <w:sz w:val="26"/>
          <w:szCs w:val="26"/>
        </w:rPr>
        <w:t>72 355,2</w:t>
      </w:r>
      <w:r w:rsidRPr="00742FBF">
        <w:rPr>
          <w:rFonts w:ascii="PT Astra Serif" w:hAnsi="PT Astra Serif" w:cs="Times New Roman"/>
          <w:sz w:val="26"/>
          <w:szCs w:val="26"/>
        </w:rPr>
        <w:t xml:space="preserve"> тыс. рублей.</w:t>
      </w:r>
    </w:p>
    <w:p w:rsidR="00772942" w:rsidRPr="00742FBF" w:rsidRDefault="00772942" w:rsidP="00BF1EB2">
      <w:pPr>
        <w:pStyle w:val="Standard"/>
        <w:ind w:right="-1" w:firstLine="709"/>
        <w:jc w:val="right"/>
        <w:rPr>
          <w:rFonts w:ascii="PT Astra Serif" w:hAnsi="PT Astra Serif" w:cs="Times New Roman"/>
          <w:sz w:val="26"/>
          <w:szCs w:val="26"/>
          <w:lang w:val="ru-RU"/>
        </w:rPr>
      </w:pPr>
    </w:p>
    <w:p w:rsidR="00BF1EB2" w:rsidRPr="00742FBF" w:rsidRDefault="00BF1EB2" w:rsidP="00BF1EB2">
      <w:pPr>
        <w:pStyle w:val="Standard"/>
        <w:ind w:right="-1" w:firstLine="709"/>
        <w:jc w:val="right"/>
        <w:rPr>
          <w:rFonts w:ascii="PT Astra Serif" w:hAnsi="PT Astra Serif" w:cs="Times New Roman"/>
          <w:sz w:val="26"/>
          <w:szCs w:val="26"/>
          <w:lang w:val="ru-RU"/>
        </w:rPr>
      </w:pPr>
      <w:r w:rsidRPr="00742FBF">
        <w:rPr>
          <w:rFonts w:ascii="PT Astra Serif" w:hAnsi="PT Astra Serif" w:cs="Times New Roman"/>
          <w:sz w:val="26"/>
          <w:szCs w:val="26"/>
          <w:lang w:val="ru-RU"/>
        </w:rPr>
        <w:t>Таблица 5</w:t>
      </w:r>
      <w:r w:rsidR="00CE725D" w:rsidRPr="00742FBF">
        <w:rPr>
          <w:rFonts w:ascii="PT Astra Serif" w:hAnsi="PT Astra Serif" w:cs="Times New Roman"/>
          <w:sz w:val="26"/>
          <w:szCs w:val="26"/>
          <w:lang w:val="ru-RU"/>
        </w:rPr>
        <w:t>4</w:t>
      </w:r>
    </w:p>
    <w:p w:rsidR="005E67C7" w:rsidRPr="00742FBF" w:rsidRDefault="005E67C7" w:rsidP="00BF1EB2">
      <w:pPr>
        <w:pStyle w:val="Standard"/>
        <w:ind w:right="-1" w:firstLine="709"/>
        <w:jc w:val="right"/>
        <w:rPr>
          <w:rFonts w:ascii="PT Astra Serif" w:hAnsi="PT Astra Serif" w:cs="Times New Roman"/>
          <w:sz w:val="26"/>
          <w:szCs w:val="26"/>
          <w:lang w:val="ru-RU"/>
        </w:rPr>
      </w:pPr>
    </w:p>
    <w:p w:rsidR="00BF1EB2" w:rsidRPr="00742FBF" w:rsidRDefault="00BF1EB2" w:rsidP="00BF1EB2">
      <w:pPr>
        <w:pStyle w:val="Standard"/>
        <w:ind w:right="-1"/>
        <w:jc w:val="center"/>
        <w:rPr>
          <w:rFonts w:ascii="PT Astra Serif" w:hAnsi="PT Astra Serif" w:cs="Times New Roman"/>
          <w:b/>
          <w:sz w:val="26"/>
          <w:szCs w:val="26"/>
          <w:lang w:val="ru-RU"/>
        </w:rPr>
      </w:pPr>
      <w:r w:rsidRPr="00742FBF">
        <w:rPr>
          <w:rFonts w:ascii="PT Astra Serif" w:hAnsi="PT Astra Serif" w:cs="Times New Roman"/>
          <w:b/>
          <w:sz w:val="26"/>
          <w:szCs w:val="26"/>
          <w:lang w:val="ru-RU"/>
        </w:rPr>
        <w:t xml:space="preserve">Расшифровка расходов на содержание и текущий ремонт </w:t>
      </w:r>
      <w:r w:rsidRPr="00742FBF">
        <w:rPr>
          <w:rFonts w:ascii="PT Astra Serif" w:hAnsi="PT Astra Serif" w:cs="Times New Roman"/>
          <w:b/>
          <w:sz w:val="26"/>
          <w:szCs w:val="26"/>
          <w:lang w:val="ru-RU"/>
        </w:rPr>
        <w:br/>
        <w:t>объектов благоустройства</w:t>
      </w:r>
    </w:p>
    <w:p w:rsidR="00BF1EB2" w:rsidRPr="00742FBF" w:rsidRDefault="00BF1EB2" w:rsidP="00BF1EB2">
      <w:pPr>
        <w:pStyle w:val="Standard"/>
        <w:ind w:right="-1"/>
        <w:jc w:val="right"/>
        <w:rPr>
          <w:rFonts w:ascii="PT Astra Serif" w:hAnsi="PT Astra Serif" w:cs="Times New Roman"/>
          <w:sz w:val="26"/>
          <w:szCs w:val="26"/>
          <w:lang w:val="ru-RU"/>
        </w:rPr>
      </w:pPr>
      <w:r w:rsidRPr="00742FBF">
        <w:rPr>
          <w:rFonts w:ascii="PT Astra Serif" w:hAnsi="PT Astra Serif" w:cs="Times New Roman"/>
          <w:sz w:val="26"/>
          <w:szCs w:val="26"/>
          <w:lang w:val="ru-RU"/>
        </w:rPr>
        <w:t>(тыс. рублей)</w:t>
      </w:r>
    </w:p>
    <w:tbl>
      <w:tblPr>
        <w:tblW w:w="98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68"/>
        <w:gridCol w:w="1151"/>
        <w:gridCol w:w="1276"/>
        <w:gridCol w:w="1417"/>
        <w:gridCol w:w="4025"/>
      </w:tblGrid>
      <w:tr w:rsidR="00BF1EB2" w:rsidRPr="00742FBF" w:rsidTr="00380C4C">
        <w:trPr>
          <w:tblHeader/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Наименование расходов</w:t>
            </w:r>
          </w:p>
        </w:tc>
        <w:tc>
          <w:tcPr>
            <w:tcW w:w="1151" w:type="dxa"/>
            <w:vAlign w:val="center"/>
          </w:tcPr>
          <w:p w:rsidR="00BF1EB2" w:rsidRPr="00742FBF" w:rsidRDefault="00BF1EB2" w:rsidP="0033397E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202</w:t>
            </w:r>
            <w:r w:rsidR="0033397E" w:rsidRPr="00742FBF">
              <w:rPr>
                <w:rFonts w:ascii="PT Astra Serif" w:hAnsi="PT Astra Serif"/>
                <w:sz w:val="22"/>
                <w:szCs w:val="22"/>
              </w:rPr>
              <w:t>4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1276" w:type="dxa"/>
            <w:vAlign w:val="center"/>
          </w:tcPr>
          <w:p w:rsidR="00BF1EB2" w:rsidRPr="00742FBF" w:rsidRDefault="00BF1EB2" w:rsidP="0033397E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202</w:t>
            </w:r>
            <w:r w:rsidR="0033397E" w:rsidRPr="00742FBF">
              <w:rPr>
                <w:rFonts w:ascii="PT Astra Serif" w:hAnsi="PT Astra Serif"/>
                <w:sz w:val="22"/>
                <w:szCs w:val="22"/>
              </w:rPr>
              <w:t>5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1417" w:type="dxa"/>
            <w:vAlign w:val="center"/>
          </w:tcPr>
          <w:p w:rsidR="00BF1EB2" w:rsidRPr="00742FBF" w:rsidRDefault="00BF1EB2" w:rsidP="0033397E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202</w:t>
            </w:r>
            <w:r w:rsidR="0033397E" w:rsidRPr="00742FBF">
              <w:rPr>
                <w:rFonts w:ascii="PT Astra Serif" w:hAnsi="PT Astra Serif"/>
                <w:sz w:val="22"/>
                <w:szCs w:val="22"/>
              </w:rPr>
              <w:t>6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4025" w:type="dxa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и объем работ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Содержание уличного </w:t>
            </w: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освещения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33397E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4 </w:t>
            </w:r>
            <w:r w:rsidR="0033397E" w:rsidRPr="00742FBF">
              <w:rPr>
                <w:rFonts w:ascii="PT Astra Serif" w:hAnsi="PT Astra Serif"/>
                <w:sz w:val="22"/>
                <w:szCs w:val="22"/>
              </w:rPr>
              <w:t>179</w:t>
            </w:r>
            <w:r w:rsidRPr="00742FBF">
              <w:rPr>
                <w:rFonts w:ascii="PT Astra Serif" w:hAnsi="PT Astra Serif"/>
                <w:sz w:val="22"/>
                <w:szCs w:val="22"/>
              </w:rPr>
              <w:t>,0</w:t>
            </w:r>
          </w:p>
        </w:tc>
        <w:tc>
          <w:tcPr>
            <w:tcW w:w="1276" w:type="dxa"/>
            <w:vAlign w:val="center"/>
          </w:tcPr>
          <w:p w:rsidR="00BF1EB2" w:rsidRPr="00742FBF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4 730,7</w:t>
            </w:r>
          </w:p>
        </w:tc>
        <w:tc>
          <w:tcPr>
            <w:tcW w:w="1417" w:type="dxa"/>
            <w:vAlign w:val="center"/>
          </w:tcPr>
          <w:p w:rsidR="00BF1EB2" w:rsidRPr="00742FBF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5 357,2</w:t>
            </w:r>
          </w:p>
        </w:tc>
        <w:tc>
          <w:tcPr>
            <w:tcW w:w="4025" w:type="dxa"/>
            <w:vMerge w:val="restart"/>
          </w:tcPr>
          <w:p w:rsidR="00BF1EB2" w:rsidRPr="00742FBF" w:rsidRDefault="00BF1EB2" w:rsidP="008D3009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Текущий ремонт и содержание линий наружного освещения (замена </w:t>
            </w: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 xml:space="preserve">светильников, кабеля), установка щитов и приборов учета (счетчиков), оплата потребленной электроэнергии, содержание уличных растяжек. </w:t>
            </w:r>
            <w:r w:rsidR="00CE5698" w:rsidRPr="00742FBF">
              <w:rPr>
                <w:rFonts w:ascii="PT Astra Serif" w:hAnsi="PT Astra Serif"/>
                <w:sz w:val="22"/>
                <w:szCs w:val="22"/>
              </w:rPr>
              <w:t>Кроме того, запланирована замена</w:t>
            </w:r>
            <w:r w:rsidR="00886177"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="00CE5698" w:rsidRPr="00742FBF">
              <w:rPr>
                <w:rFonts w:ascii="PT Astra Serif" w:hAnsi="PT Astra Serif"/>
                <w:sz w:val="22"/>
                <w:szCs w:val="22"/>
              </w:rPr>
              <w:t>светильников на светодиодные</w:t>
            </w:r>
            <w:r w:rsidR="00886177" w:rsidRPr="00742FBF">
              <w:rPr>
                <w:rFonts w:ascii="PT Astra Serif" w:hAnsi="PT Astra Serif"/>
                <w:sz w:val="22"/>
                <w:szCs w:val="22"/>
              </w:rPr>
              <w:t xml:space="preserve"> в количестве 800 шт.</w:t>
            </w:r>
            <w:r w:rsidR="00CE5698"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742FBF">
              <w:rPr>
                <w:rFonts w:ascii="PT Astra Serif" w:hAnsi="PT Astra Serif"/>
                <w:sz w:val="22"/>
                <w:szCs w:val="22"/>
              </w:rPr>
              <w:t>Протяженность линий уличного и дворового освещения – 1</w:t>
            </w:r>
            <w:r w:rsidR="001A2FC1" w:rsidRPr="00742FBF">
              <w:rPr>
                <w:rFonts w:ascii="PT Astra Serif" w:hAnsi="PT Astra Serif"/>
                <w:sz w:val="22"/>
                <w:szCs w:val="22"/>
              </w:rPr>
              <w:t>75</w:t>
            </w:r>
            <w:r w:rsidRPr="00742FBF">
              <w:rPr>
                <w:rFonts w:ascii="PT Astra Serif" w:hAnsi="PT Astra Serif"/>
                <w:sz w:val="22"/>
                <w:szCs w:val="22"/>
              </w:rPr>
              <w:t>,</w:t>
            </w:r>
            <w:r w:rsidR="001A2FC1" w:rsidRPr="00742FBF">
              <w:rPr>
                <w:rFonts w:ascii="PT Astra Serif" w:hAnsi="PT Astra Serif"/>
                <w:sz w:val="22"/>
                <w:szCs w:val="22"/>
              </w:rPr>
              <w:t>39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км, общее количество светильников – 5 </w:t>
            </w:r>
            <w:r w:rsidR="001A2FC1" w:rsidRPr="00742FBF">
              <w:rPr>
                <w:rFonts w:ascii="PT Astra Serif" w:hAnsi="PT Astra Serif"/>
                <w:sz w:val="22"/>
                <w:szCs w:val="22"/>
              </w:rPr>
              <w:t>884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шт.</w:t>
            </w:r>
          </w:p>
        </w:tc>
      </w:tr>
      <w:tr w:rsidR="0033397E" w:rsidRPr="00742FBF" w:rsidTr="0033397E">
        <w:trPr>
          <w:trHeight w:val="602"/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3397E" w:rsidRPr="00742FBF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Поставка электроэнергии для уличного освещения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3397E" w:rsidRPr="00742FBF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14 980,2</w:t>
            </w:r>
          </w:p>
        </w:tc>
        <w:tc>
          <w:tcPr>
            <w:tcW w:w="1276" w:type="dxa"/>
            <w:vAlign w:val="center"/>
          </w:tcPr>
          <w:p w:rsidR="0033397E" w:rsidRPr="00742FBF" w:rsidRDefault="0033397E" w:rsidP="00157431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15</w:t>
            </w:r>
            <w:r w:rsidR="00157431" w:rsidRPr="00742FBF">
              <w:rPr>
                <w:rFonts w:ascii="PT Astra Serif" w:hAnsi="PT Astra Serif"/>
                <w:sz w:val="22"/>
                <w:szCs w:val="22"/>
              </w:rPr>
              <w:t> 964,0</w:t>
            </w:r>
          </w:p>
        </w:tc>
        <w:tc>
          <w:tcPr>
            <w:tcW w:w="1417" w:type="dxa"/>
            <w:vAlign w:val="center"/>
          </w:tcPr>
          <w:p w:rsidR="0033397E" w:rsidRPr="00742FBF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16 284,0</w:t>
            </w:r>
          </w:p>
        </w:tc>
        <w:tc>
          <w:tcPr>
            <w:tcW w:w="4025" w:type="dxa"/>
            <w:vMerge/>
          </w:tcPr>
          <w:p w:rsidR="0033397E" w:rsidRPr="00742FBF" w:rsidRDefault="0033397E" w:rsidP="00835D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33397E" w:rsidP="00BC0E1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Устройство уличного освещения</w:t>
            </w:r>
            <w:r w:rsidR="00BC0E10" w:rsidRPr="00742FBF">
              <w:rPr>
                <w:rFonts w:ascii="PT Astra Serif" w:hAnsi="PT Astra Serif"/>
                <w:sz w:val="22"/>
                <w:szCs w:val="22"/>
              </w:rPr>
              <w:t xml:space="preserve">  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="00BC0E10" w:rsidRPr="00742FBF">
              <w:rPr>
                <w:rFonts w:ascii="PT Astra Serif" w:hAnsi="PT Astra Serif"/>
                <w:sz w:val="22"/>
                <w:szCs w:val="22"/>
              </w:rPr>
              <w:t xml:space="preserve">(замена светильников </w:t>
            </w:r>
            <w:proofErr w:type="gramStart"/>
            <w:r w:rsidR="00BC0E10" w:rsidRPr="00742FBF">
              <w:rPr>
                <w:rFonts w:ascii="PT Astra Serif" w:hAnsi="PT Astra Serif"/>
                <w:sz w:val="22"/>
                <w:szCs w:val="22"/>
              </w:rPr>
              <w:t>на</w:t>
            </w:r>
            <w:proofErr w:type="gramEnd"/>
            <w:r w:rsidR="00BC0E10" w:rsidRPr="00742FBF">
              <w:rPr>
                <w:rFonts w:ascii="PT Astra Serif" w:hAnsi="PT Astra Serif"/>
                <w:sz w:val="22"/>
                <w:szCs w:val="22"/>
              </w:rPr>
              <w:t xml:space="preserve"> светодиодные)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20 000,0</w:t>
            </w:r>
          </w:p>
        </w:tc>
        <w:tc>
          <w:tcPr>
            <w:tcW w:w="1276" w:type="dxa"/>
            <w:vAlign w:val="center"/>
          </w:tcPr>
          <w:p w:rsidR="00BF1EB2" w:rsidRPr="00742FBF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BF1EB2" w:rsidRPr="00742FBF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  <w:vMerge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и ремонт детских и спортивных площадок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2 999,8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4 159,8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4 326,2</w:t>
            </w:r>
          </w:p>
        </w:tc>
        <w:tc>
          <w:tcPr>
            <w:tcW w:w="4025" w:type="dxa"/>
          </w:tcPr>
          <w:p w:rsidR="00BF1EB2" w:rsidRPr="00742FBF" w:rsidRDefault="00BF1EB2" w:rsidP="001A2FC1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Плановая круглогодичная уборка территории </w:t>
            </w:r>
            <w:r w:rsidR="001A2FC1" w:rsidRPr="00742FBF">
              <w:rPr>
                <w:rFonts w:ascii="PT Astra Serif" w:hAnsi="PT Astra Serif"/>
                <w:sz w:val="22"/>
                <w:szCs w:val="22"/>
              </w:rPr>
              <w:t>31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детск</w:t>
            </w:r>
            <w:r w:rsidR="001A2FC1" w:rsidRPr="00742FBF">
              <w:rPr>
                <w:rFonts w:ascii="PT Astra Serif" w:hAnsi="PT Astra Serif"/>
                <w:sz w:val="22"/>
                <w:szCs w:val="22"/>
              </w:rPr>
              <w:t>ого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городк</w:t>
            </w:r>
            <w:r w:rsidR="001A2FC1" w:rsidRPr="00742FBF">
              <w:rPr>
                <w:rFonts w:ascii="PT Astra Serif" w:hAnsi="PT Astra Serif"/>
                <w:sz w:val="22"/>
                <w:szCs w:val="22"/>
              </w:rPr>
              <w:t>а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и спортивных площадок площадью </w:t>
            </w:r>
            <w:r w:rsidR="001A2FC1" w:rsidRPr="00742FBF">
              <w:rPr>
                <w:rFonts w:ascii="PT Astra Serif" w:hAnsi="PT Astra Serif"/>
                <w:sz w:val="22"/>
                <w:szCs w:val="22"/>
              </w:rPr>
              <w:t>16 472,35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proofErr w:type="spellStart"/>
            <w:r w:rsidRPr="00742FBF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742FBF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Pr="00742FBF">
              <w:rPr>
                <w:rFonts w:ascii="PT Astra Serif" w:hAnsi="PT Astra Serif"/>
                <w:sz w:val="22"/>
                <w:szCs w:val="22"/>
              </w:rPr>
              <w:t xml:space="preserve"> с вывозом и утилизацией мусора, уборка снега, текущий ремонт малых архитектурных форм</w:t>
            </w:r>
            <w:r w:rsidR="00835D16" w:rsidRPr="00742FBF">
              <w:rPr>
                <w:rFonts w:ascii="PT Astra Serif" w:hAnsi="PT Astra Serif"/>
                <w:sz w:val="22"/>
                <w:szCs w:val="22"/>
              </w:rPr>
              <w:t xml:space="preserve"> на площадках</w:t>
            </w:r>
            <w:r w:rsidRPr="00742FBF">
              <w:rPr>
                <w:rFonts w:ascii="PT Astra Serif" w:hAnsi="PT Astra Serif"/>
                <w:sz w:val="22"/>
                <w:szCs w:val="22"/>
              </w:rPr>
              <w:t>, ремонт ограждений, скос травы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Озеленение города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9 830,2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10 223,4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10 632,3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Посадка цветов и уход за ними; уход за газонами, восстановление и обустройство новых газонов; уход за саженцами кустарников, декоративными насаждениями деревьев; изготовление и установка ограждений; утепление на зиму; обустройство альпийских горок. Ежегодно планируется высаживать 108,65 тыс. шт. корней рассады однолетних и многолетних цветов, проводить работы по рыхлению, поливу, подкормке, скосу травы на городских газонах площадью 446 841,2 кв. м. с ее утилизацией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Восстановление газонов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500,0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520,0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540,8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Восстановление газонов площадью 1 500 </w:t>
            </w:r>
            <w:proofErr w:type="spellStart"/>
            <w:r w:rsidRPr="00742FBF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742FBF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городских кладбищ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9F2CC5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</w:t>
            </w:r>
            <w:r w:rsidR="009F2CC5" w:rsidRPr="00742FBF">
              <w:rPr>
                <w:rFonts w:ascii="PT Astra Serif" w:hAnsi="PT Astra Serif"/>
                <w:sz w:val="22"/>
                <w:szCs w:val="22"/>
              </w:rPr>
              <w:t> 663,0</w:t>
            </w:r>
          </w:p>
        </w:tc>
        <w:tc>
          <w:tcPr>
            <w:tcW w:w="1276" w:type="dxa"/>
            <w:vAlign w:val="center"/>
          </w:tcPr>
          <w:p w:rsidR="009F2CC5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3 809,5</w:t>
            </w:r>
          </w:p>
          <w:p w:rsidR="009F2CC5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3 961,9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Охрана кладбища; очистка территории от мусора, прочистка дорожек в зимнее время, вывоз снега; уборка старых венков и надгробий; благоустройство территории, поправка неухоженных могил; санитарная вырубка молодняка и аварийных деревьев на старом кладбище, скос травы; перевозка криминальных трупов; оказание услуг по захоронению граждан, не имеющих родственников; соблюдение при захоронении «красной линии». Общая площадь городского кладбища – 18,95 га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Содержание мемориала «Защитникам Отечества и </w:t>
            </w: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первопроходцам земли Югорской»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1 800,0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1 872,0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1 946,9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gramStart"/>
            <w:r w:rsidRPr="00742FBF">
              <w:rPr>
                <w:rFonts w:ascii="PT Astra Serif" w:hAnsi="PT Astra Serif"/>
                <w:sz w:val="22"/>
                <w:szCs w:val="22"/>
              </w:rPr>
              <w:t xml:space="preserve">Плановая круглогодичная уборка территории на площади 5 277,11 кв. м с вывозом и утилизацией мусора, обслуживание газовой горелки, </w:t>
            </w: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фонтана, оплата за газоснабжение, водоснабжение, водоотведение, текущий ремонт и окрашивание бордюров, стен, скамеек, урн, цветочниц, замена и ремонт облицовочной плитки постамента, замена светильников и ламп, ремонт замощенной территории не менее 2 раз, уборка и вывоз снега, уход за газонами и насаждениями</w:t>
            </w:r>
            <w:proofErr w:type="gramEnd"/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Содержание подземного перехода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1 101,8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1 145,9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1 191,7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Плановая круглогодичная уборка внутреннего помещения площадью 325,61 кв. м с вывозом и утилизацией мусора, уборка прилегающей территории площадью 58 </w:t>
            </w:r>
            <w:proofErr w:type="spellStart"/>
            <w:r w:rsidRPr="00742FBF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742FBF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Pr="00742FBF">
              <w:rPr>
                <w:rFonts w:ascii="PT Astra Serif" w:hAnsi="PT Astra Serif"/>
                <w:sz w:val="22"/>
                <w:szCs w:val="22"/>
              </w:rPr>
              <w:t>, текущий ремонт помещения, ремонт линии электроосвещения и замена лампочек, плафонов, оплата электроэнергии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городских площадей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9F2CC5" w:rsidP="009F2CC5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7 363,2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7 657,8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7 964,1</w:t>
            </w:r>
          </w:p>
        </w:tc>
        <w:tc>
          <w:tcPr>
            <w:tcW w:w="4025" w:type="dxa"/>
          </w:tcPr>
          <w:p w:rsidR="00BF1EB2" w:rsidRPr="00742FBF" w:rsidRDefault="00BF1EB2" w:rsidP="00835D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gramStart"/>
            <w:r w:rsidRPr="00742FBF">
              <w:rPr>
                <w:rFonts w:ascii="PT Astra Serif" w:hAnsi="PT Astra Serif"/>
                <w:sz w:val="22"/>
                <w:szCs w:val="22"/>
              </w:rPr>
              <w:t>Плановая уборка территории с вывозом и утилизацией мусора; текущий ремонт цветочниц, уборка и вывоз снега; содержание и ремонт скамеек, урн, уход за газонами; круглосуточная охрана фонтана в период действия, техническое обслуживание оборудования фонтана (сезонный монтаж и демонтаж фонтанного оборудования, пусконаладочные работы, заполнение фонтана водой - 600 м³ и подпитка фонтана до 600 м³, водоотведение), оплата электроэнергии.</w:t>
            </w:r>
            <w:proofErr w:type="gramEnd"/>
            <w:r w:rsidRPr="00742FBF">
              <w:rPr>
                <w:rFonts w:ascii="PT Astra Serif" w:hAnsi="PT Astra Serif"/>
                <w:sz w:val="22"/>
                <w:szCs w:val="22"/>
              </w:rPr>
              <w:t xml:space="preserve">  Обслуживаемая площадь городских площадей составляет 67 328,6 кв. м</w:t>
            </w:r>
            <w:r w:rsidR="00835D16" w:rsidRPr="00742FBF">
              <w:rPr>
                <w:rFonts w:ascii="PT Astra Serif" w:hAnsi="PT Astra Serif"/>
                <w:sz w:val="22"/>
                <w:szCs w:val="22"/>
              </w:rPr>
              <w:t>.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малых архитектурных форм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667,0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693,7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721,5</w:t>
            </w:r>
          </w:p>
        </w:tc>
        <w:tc>
          <w:tcPr>
            <w:tcW w:w="4025" w:type="dxa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(покраска, ремонт, уборка мусора) городских часов, малых скульптурных композиций, замена и ремонт ограждений. Общая уборочная площадь составляет 16 718,4 кв. м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городского пруда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3 000,0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3 120,0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3 244,8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Плановая уборка территории пруда площадью 14 400 </w:t>
            </w:r>
            <w:proofErr w:type="spellStart"/>
            <w:r w:rsidRPr="00742FBF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742FBF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Pr="00742FBF">
              <w:rPr>
                <w:rFonts w:ascii="PT Astra Serif" w:hAnsi="PT Astra Serif"/>
                <w:sz w:val="22"/>
                <w:szCs w:val="22"/>
              </w:rPr>
              <w:t xml:space="preserve"> с вывозом и утилизацией мусора, уборка и очистка водоёма, текущий ремонт скамеек, ограждений, тротуаров, скашивание травы на газонах и в водоёме, выполнение работ по поддержанию уровня воды в городском пруду не выше 1,3 м, а также водоотведение в случае подъема воды в пруду выше нормативного уровня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Обустройство и содержание контейнерных площадок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7 000,0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7 280,0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7 571,2</w:t>
            </w:r>
          </w:p>
        </w:tc>
        <w:tc>
          <w:tcPr>
            <w:tcW w:w="4025" w:type="dxa"/>
          </w:tcPr>
          <w:p w:rsidR="00BF1EB2" w:rsidRPr="00742FBF" w:rsidRDefault="00BF1EB2" w:rsidP="00EB650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Ежедневная уборка контейнерных площадок и прилегающей территории, вывоз и утилизация мусора, уборка и мойка контейнеров (в летний период), грейдирование подъездных дорог, </w:t>
            </w: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уборка и вывоз снега, устранение гололеда, подсыпка песком, текущий ремонт. Общее количество обслуживаемых контейнерных</w:t>
            </w:r>
            <w:r w:rsidR="00835D16" w:rsidRPr="00742FBF">
              <w:rPr>
                <w:rFonts w:ascii="PT Astra Serif" w:hAnsi="PT Astra Serif"/>
                <w:sz w:val="22"/>
                <w:szCs w:val="22"/>
              </w:rPr>
              <w:t xml:space="preserve"> площадок – 97 шт., в том числе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общегородских</w:t>
            </w:r>
            <w:r w:rsidR="00835D16" w:rsidRPr="00742FBF">
              <w:rPr>
                <w:rFonts w:ascii="PT Astra Serif" w:hAnsi="PT Astra Serif"/>
                <w:sz w:val="22"/>
                <w:szCs w:val="22"/>
              </w:rPr>
              <w:t xml:space="preserve"> – 2 шт.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, расположенных в </w:t>
            </w:r>
            <w:proofErr w:type="spellStart"/>
            <w:r w:rsidR="00EB6506" w:rsidRPr="00742FBF">
              <w:rPr>
                <w:rFonts w:ascii="PT Astra Serif" w:hAnsi="PT Astra Serif"/>
                <w:sz w:val="22"/>
                <w:szCs w:val="22"/>
              </w:rPr>
              <w:t>мкр</w:t>
            </w:r>
            <w:proofErr w:type="spellEnd"/>
            <w:r w:rsidR="00EB6506" w:rsidRPr="00742FBF">
              <w:rPr>
                <w:rFonts w:ascii="PT Astra Serif" w:hAnsi="PT Astra Serif"/>
                <w:sz w:val="22"/>
                <w:szCs w:val="22"/>
              </w:rPr>
              <w:t xml:space="preserve">. </w:t>
            </w:r>
            <w:r w:rsidRPr="00742FBF">
              <w:rPr>
                <w:rFonts w:ascii="PT Astra Serif" w:hAnsi="PT Astra Serif"/>
                <w:sz w:val="22"/>
                <w:szCs w:val="22"/>
              </w:rPr>
              <w:t>Югорск – 2</w:t>
            </w:r>
            <w:r w:rsidR="00835D16" w:rsidRPr="00742FBF">
              <w:rPr>
                <w:rFonts w:ascii="PT Astra Serif" w:hAnsi="PT Astra Serif"/>
                <w:sz w:val="22"/>
                <w:szCs w:val="22"/>
              </w:rPr>
              <w:t xml:space="preserve"> – 4 шт.</w:t>
            </w:r>
            <w:r w:rsidRPr="00742FBF">
              <w:rPr>
                <w:rFonts w:ascii="PT Astra Serif" w:hAnsi="PT Astra Serif"/>
                <w:sz w:val="22"/>
                <w:szCs w:val="22"/>
              </w:rPr>
              <w:t>, расположенных вблизи жилых домов</w:t>
            </w:r>
            <w:r w:rsidR="00835D16" w:rsidRPr="00742FBF">
              <w:rPr>
                <w:rFonts w:ascii="PT Astra Serif" w:hAnsi="PT Astra Serif"/>
                <w:sz w:val="22"/>
                <w:szCs w:val="22"/>
              </w:rPr>
              <w:t xml:space="preserve"> – 91 шт.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Обращение с отходами 1 и 2 класса опасности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150,0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156,0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162,2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Заключение муниципального контракта с Федеральным экологическим оператором на обращение с отходами 1 и 2 класса опасности, образованными на территории контейнерных площадок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пожарных водоемов, пожарных гидрантов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2 204,8</w:t>
            </w:r>
          </w:p>
        </w:tc>
        <w:tc>
          <w:tcPr>
            <w:tcW w:w="1276" w:type="dxa"/>
            <w:vAlign w:val="center"/>
          </w:tcPr>
          <w:p w:rsidR="00BF1EB2" w:rsidRPr="00742FBF" w:rsidRDefault="005868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2 293,0</w:t>
            </w:r>
          </w:p>
        </w:tc>
        <w:tc>
          <w:tcPr>
            <w:tcW w:w="1417" w:type="dxa"/>
            <w:vAlign w:val="center"/>
          </w:tcPr>
          <w:p w:rsidR="00BF1EB2" w:rsidRPr="00742FBF" w:rsidRDefault="005868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2 384,7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Регулярное заполнение ёмкостей водой 15 пожарных водоемов, текущий ремонт, утепление оголовков, расчистка от снега проездов к забору воды, контроль уровня воды, установка реперных знаков, их очистка в зимнее и летнее время. Регулярная проверка исправности 482 пожарных гидрантов, текущий ремонт, утепление оголовков, очистка от снега проездов к гидрантам и крышек люков колодцев, установка реперных знаков, их очистка в зимнее и летнее время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автобусных остановок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2 306,0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2 398,2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2 494,2</w:t>
            </w:r>
          </w:p>
        </w:tc>
        <w:tc>
          <w:tcPr>
            <w:tcW w:w="4025" w:type="dxa"/>
          </w:tcPr>
          <w:p w:rsidR="00BF1EB2" w:rsidRPr="00742FBF" w:rsidRDefault="00BF1EB2" w:rsidP="00A20354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Содержание </w:t>
            </w:r>
            <w:r w:rsidR="00A20354" w:rsidRPr="00742FBF">
              <w:rPr>
                <w:rFonts w:ascii="PT Astra Serif" w:hAnsi="PT Astra Serif"/>
                <w:sz w:val="22"/>
                <w:szCs w:val="22"/>
              </w:rPr>
              <w:t>77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остановочных комплексов и посадочных площадок площадью </w:t>
            </w:r>
            <w:r w:rsidR="00A20354" w:rsidRPr="00742FBF">
              <w:rPr>
                <w:rFonts w:ascii="PT Astra Serif" w:hAnsi="PT Astra Serif"/>
                <w:sz w:val="22"/>
                <w:szCs w:val="22"/>
              </w:rPr>
              <w:t>1 014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м</w:t>
            </w:r>
            <w:proofErr w:type="gramStart"/>
            <w:r w:rsidRPr="00742FBF">
              <w:rPr>
                <w:rFonts w:ascii="PT Astra Serif" w:hAnsi="PT Astra Serif"/>
                <w:sz w:val="22"/>
                <w:szCs w:val="22"/>
              </w:rPr>
              <w:t>2</w:t>
            </w:r>
            <w:proofErr w:type="gramEnd"/>
            <w:r w:rsidRPr="00742FBF">
              <w:rPr>
                <w:rFonts w:ascii="PT Astra Serif" w:hAnsi="PT Astra Serif"/>
                <w:sz w:val="22"/>
                <w:szCs w:val="22"/>
              </w:rPr>
              <w:t>: плановая круглогодичная уборка мусора с вывозом и утилизацией, уборка урн и прилегающей территории, уборка и вывоз снега, сколка льда, подсыпка песком, текущий ремонт остановок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биотуалетов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200,0</w:t>
            </w:r>
          </w:p>
        </w:tc>
        <w:tc>
          <w:tcPr>
            <w:tcW w:w="1276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208,0</w:t>
            </w:r>
          </w:p>
        </w:tc>
        <w:tc>
          <w:tcPr>
            <w:tcW w:w="1417" w:type="dxa"/>
            <w:vAlign w:val="center"/>
          </w:tcPr>
          <w:p w:rsidR="00BF1EB2" w:rsidRPr="00742FBF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216,3</w:t>
            </w:r>
          </w:p>
        </w:tc>
        <w:tc>
          <w:tcPr>
            <w:tcW w:w="4025" w:type="dxa"/>
            <w:shd w:val="clear" w:color="auto" w:fill="auto"/>
          </w:tcPr>
          <w:p w:rsidR="00BF1EB2" w:rsidRPr="00742FBF" w:rsidRDefault="00070A17" w:rsidP="00070A1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Санитарная обработка мобильных туалетных кабин, с применением дезодорирующих и дезинфицирующих средств, </w:t>
            </w:r>
            <w:r w:rsidRPr="00742FBF">
              <w:rPr>
                <w:rFonts w:ascii="PT Astra Serif" w:hAnsi="PT Astra Serif"/>
                <w:kern w:val="1"/>
                <w:sz w:val="22"/>
                <w:szCs w:val="22"/>
                <w:lang w:eastAsia="ar-SA"/>
              </w:rPr>
              <w:t xml:space="preserve">устранение неисправностей, 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обеспечение санитарного содержания прилегающей территории в местах установки биотуалетов в радиусе 5 метров, </w:t>
            </w:r>
            <w:r w:rsidRPr="00742FBF">
              <w:rPr>
                <w:rFonts w:ascii="PT Astra Serif" w:hAnsi="PT Astra Serif"/>
                <w:kern w:val="1"/>
                <w:sz w:val="22"/>
                <w:szCs w:val="22"/>
                <w:lang w:eastAsia="ar-SA"/>
              </w:rPr>
              <w:t>откачка и вывоз фекальных масс по мере наполнения накопительного бака биотуалетов специализированной техникой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Содержание приюта для безнадзорных животных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4 260,6</w:t>
            </w:r>
          </w:p>
        </w:tc>
        <w:tc>
          <w:tcPr>
            <w:tcW w:w="1276" w:type="dxa"/>
            <w:vAlign w:val="center"/>
          </w:tcPr>
          <w:p w:rsidR="00BF1EB2" w:rsidRPr="00742FBF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2 000,0</w:t>
            </w:r>
          </w:p>
        </w:tc>
        <w:tc>
          <w:tcPr>
            <w:tcW w:w="1417" w:type="dxa"/>
            <w:vAlign w:val="center"/>
          </w:tcPr>
          <w:p w:rsidR="00BF1EB2" w:rsidRPr="00742FBF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2 000,0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Уборка мусора с последующим вывозом, влажная уборка помещений приюта, уличных вольеров, уборка прилегающей территории от снега с вывозом, оплата потребления электрической энергии, водоотведения, обращение с ТКО. Общая площадь приюта 2 805,6 </w:t>
            </w:r>
            <w:proofErr w:type="spellStart"/>
            <w:r w:rsidRPr="00742FBF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742FBF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="00A20354" w:rsidRPr="00742FBF">
              <w:rPr>
                <w:rFonts w:ascii="PT Astra Serif" w:hAnsi="PT Astra Serif"/>
                <w:sz w:val="22"/>
                <w:szCs w:val="22"/>
              </w:rPr>
              <w:t xml:space="preserve">,  количество </w:t>
            </w:r>
            <w:r w:rsidR="00A20354" w:rsidRPr="00742FBF">
              <w:rPr>
                <w:rFonts w:ascii="PT Astra Serif" w:hAnsi="PT Astra Serif"/>
                <w:sz w:val="22"/>
                <w:szCs w:val="22"/>
              </w:rPr>
              <w:lastRenderedPageBreak/>
              <w:t>вольеров 80 шт.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lastRenderedPageBreak/>
              <w:t>Формирование крон деревьев</w:t>
            </w:r>
            <w:r w:rsidR="00A20354" w:rsidRPr="00742FBF">
              <w:rPr>
                <w:rFonts w:ascii="PT Astra Serif" w:hAnsi="PT Astra Serif"/>
                <w:sz w:val="22"/>
                <w:szCs w:val="22"/>
              </w:rPr>
              <w:t xml:space="preserve"> и уборка аварийно – опасных деревьев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200,0</w:t>
            </w:r>
          </w:p>
        </w:tc>
        <w:tc>
          <w:tcPr>
            <w:tcW w:w="1276" w:type="dxa"/>
            <w:vAlign w:val="center"/>
          </w:tcPr>
          <w:p w:rsidR="00BF1EB2" w:rsidRPr="00742FBF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BF1EB2" w:rsidRPr="00742FBF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</w:tcPr>
          <w:p w:rsidR="00BF1EB2" w:rsidRPr="00742FBF" w:rsidRDefault="00A20354" w:rsidP="00A0320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Формирование крон деревьев в количестве 40 шт. с целью омолаживания, прореживания, санитарной обработки,  уборка аварийно-опасных деревьев на улицах города в количестве 10 шт.,  у которых имеются структурные изъяны (гнили, обрывы корней, опасный наклон), способные привести к падению всего дерева и причинить вред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Монтаж, демонтаж, новогодних елей, монтаж гирлянд на новогодние ели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600,0</w:t>
            </w:r>
          </w:p>
        </w:tc>
        <w:tc>
          <w:tcPr>
            <w:tcW w:w="1276" w:type="dxa"/>
            <w:vAlign w:val="center"/>
          </w:tcPr>
          <w:p w:rsidR="00BF1EB2" w:rsidRPr="00742FBF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BF1EB2" w:rsidRPr="00742FBF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Монтаж и демонтаж новогодних елей в городском парке, микрорайоне Югорск – 2, жилом квартале «Авалон», на детской спортивной площадке по улице </w:t>
            </w:r>
            <w:proofErr w:type="gramStart"/>
            <w:r w:rsidRPr="00742FBF">
              <w:rPr>
                <w:rFonts w:ascii="PT Astra Serif" w:hAnsi="PT Astra Serif"/>
                <w:sz w:val="22"/>
                <w:szCs w:val="22"/>
              </w:rPr>
              <w:t>Садовая</w:t>
            </w:r>
            <w:proofErr w:type="gramEnd"/>
            <w:r w:rsidRPr="00742FBF">
              <w:rPr>
                <w:rFonts w:ascii="PT Astra Serif" w:hAnsi="PT Astra Serif"/>
                <w:sz w:val="22"/>
                <w:szCs w:val="22"/>
              </w:rPr>
              <w:t>. Монтаж гирлянд и демонтаж после окончания новогодних мероприятий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Изготовление ледового городка, обустройство горок в городском парке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786408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</w:t>
            </w:r>
            <w:r w:rsidR="00786408" w:rsidRPr="00742FBF">
              <w:rPr>
                <w:rFonts w:ascii="PT Astra Serif" w:hAnsi="PT Astra Serif"/>
                <w:sz w:val="22"/>
                <w:szCs w:val="22"/>
              </w:rPr>
              <w:t>5</w:t>
            </w:r>
            <w:r w:rsidRPr="00742FBF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  <w:tc>
          <w:tcPr>
            <w:tcW w:w="1276" w:type="dxa"/>
            <w:vAlign w:val="center"/>
          </w:tcPr>
          <w:p w:rsidR="00BF1EB2" w:rsidRPr="00742FBF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BF1EB2" w:rsidRPr="00742FBF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Строительство новогоднего ледового городка и обустройство горок в городском парке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Инсектицидная обработка и дератизация территорий (субвенция из бюджета автономного округа)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1 355,2</w:t>
            </w:r>
          </w:p>
        </w:tc>
        <w:tc>
          <w:tcPr>
            <w:tcW w:w="1276" w:type="dxa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1 355,2</w:t>
            </w:r>
          </w:p>
        </w:tc>
        <w:tc>
          <w:tcPr>
            <w:tcW w:w="1417" w:type="dxa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1 355,2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spellStart"/>
            <w:r w:rsidRPr="00742FBF">
              <w:rPr>
                <w:rFonts w:ascii="PT Astra Serif" w:hAnsi="PT Astra Serif"/>
                <w:sz w:val="22"/>
                <w:szCs w:val="22"/>
              </w:rPr>
              <w:t>Ларвицидная</w:t>
            </w:r>
            <w:proofErr w:type="spellEnd"/>
            <w:r w:rsidRPr="00742FBF">
              <w:rPr>
                <w:rFonts w:ascii="PT Astra Serif" w:hAnsi="PT Astra Serif"/>
                <w:sz w:val="22"/>
                <w:szCs w:val="22"/>
              </w:rPr>
              <w:t xml:space="preserve">, </w:t>
            </w:r>
            <w:proofErr w:type="spellStart"/>
            <w:r w:rsidRPr="00742FBF">
              <w:rPr>
                <w:rFonts w:ascii="PT Astra Serif" w:hAnsi="PT Astra Serif"/>
                <w:sz w:val="22"/>
                <w:szCs w:val="22"/>
              </w:rPr>
              <w:t>акарицидная</w:t>
            </w:r>
            <w:proofErr w:type="spellEnd"/>
            <w:r w:rsidRPr="00742FBF">
              <w:rPr>
                <w:rFonts w:ascii="PT Astra Serif" w:hAnsi="PT Astra Serif"/>
                <w:sz w:val="22"/>
                <w:szCs w:val="22"/>
              </w:rPr>
              <w:t xml:space="preserve"> обработки территорий города Югорска, на которых находятся организации, предоставляющие социальные услуги, места массового отдыха граждан, летние оздоровительные лагеря вне населенных пунктов, водоемы, лесопарковая зона</w:t>
            </w:r>
          </w:p>
        </w:tc>
      </w:tr>
      <w:tr w:rsidR="009A3FC9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Демонтаж детских и спортивных городков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1 000,0</w:t>
            </w:r>
          </w:p>
        </w:tc>
        <w:tc>
          <w:tcPr>
            <w:tcW w:w="1276" w:type="dxa"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</w:tcPr>
          <w:p w:rsidR="009A3FC9" w:rsidRPr="00742FBF" w:rsidRDefault="000E5398" w:rsidP="000E5398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 xml:space="preserve">Демонтаж 8 детских и спортивных площадок </w:t>
            </w:r>
          </w:p>
        </w:tc>
      </w:tr>
      <w:tr w:rsidR="009A3FC9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9A3FC9" w:rsidRPr="00742FBF" w:rsidRDefault="009A3FC9" w:rsidP="009A3FC9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Инвентаризация мест захоронения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1 056,0</w:t>
            </w:r>
          </w:p>
        </w:tc>
        <w:tc>
          <w:tcPr>
            <w:tcW w:w="1276" w:type="dxa"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</w:tcPr>
          <w:p w:rsidR="009A3FC9" w:rsidRPr="00742FBF" w:rsidRDefault="007048C0" w:rsidP="004D29B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sz w:val="22"/>
                <w:szCs w:val="22"/>
              </w:rPr>
              <w:t>Обследовани</w:t>
            </w:r>
            <w:r w:rsidR="004D29BC" w:rsidRPr="00742FBF">
              <w:rPr>
                <w:sz w:val="22"/>
                <w:szCs w:val="22"/>
              </w:rPr>
              <w:t>е</w:t>
            </w:r>
            <w:r w:rsidRPr="00742FBF">
              <w:rPr>
                <w:sz w:val="22"/>
                <w:szCs w:val="22"/>
              </w:rPr>
              <w:t xml:space="preserve"> состо</w:t>
            </w:r>
            <w:r w:rsidR="004D29BC" w:rsidRPr="00742FBF">
              <w:rPr>
                <w:sz w:val="22"/>
                <w:szCs w:val="22"/>
              </w:rPr>
              <w:t>яния мест захоронения и их учет</w:t>
            </w:r>
            <w:r w:rsidRPr="00742FBF">
              <w:rPr>
                <w:sz w:val="22"/>
                <w:szCs w:val="22"/>
              </w:rPr>
              <w:t xml:space="preserve"> на городских кладбищах, оцифровка журналов, создание </w:t>
            </w:r>
            <w:proofErr w:type="spellStart"/>
            <w:r w:rsidRPr="00742FBF">
              <w:rPr>
                <w:sz w:val="22"/>
                <w:szCs w:val="22"/>
              </w:rPr>
              <w:t>ортофотоплана</w:t>
            </w:r>
            <w:proofErr w:type="spellEnd"/>
            <w:r w:rsidRPr="00742FBF">
              <w:rPr>
                <w:sz w:val="22"/>
                <w:szCs w:val="22"/>
              </w:rPr>
              <w:t>, схемы захоронений,  архива (базы данных) о местах захоронения, ситуационного плана (схемы) кладбища с указанием границ кладбища, зон, рядов, захоронений, объектов благоустройства и входной зоны, стоянки автомобилей</w:t>
            </w:r>
          </w:p>
        </w:tc>
      </w:tr>
      <w:tr w:rsidR="009A3FC9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Снос ветхих строений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9 000,0</w:t>
            </w:r>
          </w:p>
        </w:tc>
        <w:tc>
          <w:tcPr>
            <w:tcW w:w="1276" w:type="dxa"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9A3FC9" w:rsidRPr="00742FBF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</w:tcPr>
          <w:p w:rsidR="009A3FC9" w:rsidRPr="00742FBF" w:rsidRDefault="009A3FC9" w:rsidP="009E4738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Снос аварийных многоквартирных жилых домов, ветх</w:t>
            </w:r>
            <w:r w:rsidR="009E4738" w:rsidRPr="00742FBF">
              <w:rPr>
                <w:rFonts w:ascii="PT Astra Serif" w:hAnsi="PT Astra Serif"/>
                <w:sz w:val="22"/>
                <w:szCs w:val="22"/>
              </w:rPr>
              <w:t>их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строени</w:t>
            </w:r>
            <w:r w:rsidR="009E4738" w:rsidRPr="00742FBF">
              <w:rPr>
                <w:rFonts w:ascii="PT Astra Serif" w:hAnsi="PT Astra Serif"/>
                <w:sz w:val="22"/>
                <w:szCs w:val="22"/>
              </w:rPr>
              <w:t>й</w:t>
            </w:r>
          </w:p>
        </w:tc>
      </w:tr>
      <w:tr w:rsidR="00BF1EB2" w:rsidRPr="00742FBF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Итого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742FBF" w:rsidRDefault="002109A3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100 916,8</w:t>
            </w:r>
          </w:p>
        </w:tc>
        <w:tc>
          <w:tcPr>
            <w:tcW w:w="1276" w:type="dxa"/>
          </w:tcPr>
          <w:p w:rsidR="00BF1EB2" w:rsidRPr="00742FBF" w:rsidRDefault="009217EB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69 587,2</w:t>
            </w:r>
          </w:p>
        </w:tc>
        <w:tc>
          <w:tcPr>
            <w:tcW w:w="1417" w:type="dxa"/>
          </w:tcPr>
          <w:p w:rsidR="00BF1EB2" w:rsidRPr="00742FBF" w:rsidRDefault="009217EB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sz w:val="22"/>
                <w:szCs w:val="22"/>
              </w:rPr>
              <w:t>72 355,2</w:t>
            </w:r>
          </w:p>
        </w:tc>
        <w:tc>
          <w:tcPr>
            <w:tcW w:w="4025" w:type="dxa"/>
          </w:tcPr>
          <w:p w:rsidR="00BF1EB2" w:rsidRPr="00742FBF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</w:tbl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2"/>
          <w:szCs w:val="22"/>
        </w:rPr>
      </w:pPr>
    </w:p>
    <w:p w:rsidR="00BF1EB2" w:rsidRPr="00742FBF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В рамках реализации подпрограммы 3 «Формирование комфортной городской среды» запланировано участие муниципального образования в региональном проекте «Формирование комфортной городской среды», входящего в состав федерального проекта «Жилье и городская среда». </w:t>
      </w:r>
    </w:p>
    <w:p w:rsidR="00D63A15" w:rsidRPr="00742FBF" w:rsidRDefault="00D63A15" w:rsidP="00D63A15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lastRenderedPageBreak/>
        <w:t>Таблица 55</w:t>
      </w:r>
    </w:p>
    <w:p w:rsidR="00D63A15" w:rsidRPr="00742FBF" w:rsidRDefault="00D63A15" w:rsidP="00D63A15">
      <w:pPr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D63A15" w:rsidRPr="00742FBF" w:rsidRDefault="00D63A15" w:rsidP="00D63A15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Расшифровка расходов на участие в реализации регионального проекта «Формирование комфортной городской среды»</w:t>
      </w:r>
    </w:p>
    <w:p w:rsidR="00D63A15" w:rsidRPr="00742FBF" w:rsidRDefault="00D63A15" w:rsidP="00D63A15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310"/>
        <w:gridCol w:w="1947"/>
        <w:gridCol w:w="1799"/>
        <w:gridCol w:w="1797"/>
      </w:tblGrid>
      <w:tr w:rsidR="00D63A15" w:rsidRPr="00742FBF" w:rsidTr="00EA6D77">
        <w:trPr>
          <w:trHeight w:val="467"/>
          <w:tblHeader/>
        </w:trPr>
        <w:tc>
          <w:tcPr>
            <w:tcW w:w="2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Наименование федерального проекта/наименование муниципальной составляющей регионального проекта по направлениям</w:t>
            </w:r>
          </w:p>
        </w:tc>
        <w:tc>
          <w:tcPr>
            <w:tcW w:w="988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913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912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D63A15" w:rsidRPr="00742FBF" w:rsidTr="00EA6D77">
        <w:trPr>
          <w:trHeight w:val="295"/>
          <w:tblHeader/>
        </w:trPr>
        <w:tc>
          <w:tcPr>
            <w:tcW w:w="2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988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913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912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</w:tr>
      <w:tr w:rsidR="00D63A15" w:rsidRPr="00742FBF" w:rsidTr="00EA6D77">
        <w:trPr>
          <w:trHeight w:val="429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Национальный  проект «Жилье и городская среда»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11 404,8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D63A15" w:rsidRPr="00742FBF" w:rsidTr="00EA6D77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Региональный проект «Формирование комфортной городской среды»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11 404,8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D63A15" w:rsidRPr="00742FBF" w:rsidTr="00EA6D77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D63A15" w:rsidRPr="00742FBF" w:rsidTr="00EA6D77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федеральный бюджет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3 773,6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D63A15" w:rsidRPr="00742FBF" w:rsidTr="00EA6D77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5 920,5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D63A15" w:rsidRPr="00742FBF" w:rsidTr="00EA6D77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1 710,7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D63A15" w:rsidRPr="00742FBF" w:rsidTr="00EA6D77">
        <w:trPr>
          <w:trHeight w:val="308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в том числе по объектам: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D63A15" w:rsidRPr="00742FBF" w:rsidTr="00EA6D77">
        <w:trPr>
          <w:trHeight w:val="615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i/>
                <w:sz w:val="24"/>
                <w:szCs w:val="24"/>
              </w:rPr>
              <w:t>Парк по улице Менделеева в городе Югорске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11 404,8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D63A15" w:rsidRPr="00742FBF" w:rsidTr="00EA6D77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D63A15" w:rsidRPr="00742FBF" w:rsidTr="00EA6D77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федеральный бюджет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3 773,6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D63A15" w:rsidRPr="00742FBF" w:rsidTr="00EA6D77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5 920,5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D63A15" w:rsidRPr="00742FBF" w:rsidTr="00EA6D77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1 710,7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A15" w:rsidRPr="00742FBF" w:rsidRDefault="00D63A15" w:rsidP="00EA6D7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</w:tbl>
    <w:p w:rsidR="00D63A15" w:rsidRPr="00742FBF" w:rsidRDefault="00D63A15" w:rsidP="00D63A15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D63A15" w:rsidRPr="00BF1EB2" w:rsidRDefault="00D63A15" w:rsidP="00D63A15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В 2024 году будут продолжены работы по благоустройству общественной территории «Парк по улице Менделеева в городе Югорске». Планируется устройство дорожек из брусчатки, бордюров, световых арок.</w:t>
      </w:r>
    </w:p>
    <w:p w:rsidR="00785B53" w:rsidRDefault="0075469D" w:rsidP="00353602">
      <w:pPr>
        <w:ind w:left="1416" w:firstLine="708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 xml:space="preserve"> </w:t>
      </w: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0E16E7" w:rsidRDefault="000E16E7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4025FA" w:rsidRDefault="004025FA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4025FA" w:rsidRDefault="004025FA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85B53" w:rsidRPr="00AF72B8" w:rsidRDefault="00785B53" w:rsidP="00785B53">
      <w:pPr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lastRenderedPageBreak/>
        <w:t xml:space="preserve">09. Муниципальная программа города Югорска </w:t>
      </w:r>
    </w:p>
    <w:p w:rsidR="00785B53" w:rsidRPr="00AF72B8" w:rsidRDefault="00785B53" w:rsidP="00785B53">
      <w:pPr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t>«Управление муниципальным имуществом»</w:t>
      </w:r>
    </w:p>
    <w:p w:rsidR="00785B53" w:rsidRPr="00AF72B8" w:rsidRDefault="00785B53" w:rsidP="00785B53">
      <w:pPr>
        <w:ind w:right="-1"/>
        <w:jc w:val="center"/>
        <w:rPr>
          <w:rFonts w:ascii="PT Astra Serif" w:hAnsi="PT Astra Serif"/>
          <w:b/>
          <w:sz w:val="26"/>
          <w:szCs w:val="26"/>
          <w:highlight w:val="yellow"/>
        </w:rPr>
      </w:pPr>
    </w:p>
    <w:p w:rsidR="00785B53" w:rsidRPr="00AF72B8" w:rsidRDefault="00785B53" w:rsidP="00785B53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>Муниципальная программа города Югорска «Управление муниципальным имуществом» утверждена постановлением администрации города Югорска от 30.10.2018 № 3000 (далее – муниципальная программа).</w:t>
      </w:r>
    </w:p>
    <w:p w:rsidR="00785B53" w:rsidRPr="00AF72B8" w:rsidRDefault="00785B53" w:rsidP="00785B53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http://adm.ugorsk.ru/about/programs/4917/72402/.</w:t>
      </w:r>
    </w:p>
    <w:p w:rsidR="00785B53" w:rsidRPr="00AF72B8" w:rsidRDefault="00785B53" w:rsidP="00785B53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 xml:space="preserve"> На реализацию муниципальной программы предусмотрены бюджетные ассигнования за счет средств местного бюджета на 2024 год в сумме 69 945,4 тыс. рублей, на 2025-2026 годы ежегодно в сумме 59 700,0 тыс. рублей.</w:t>
      </w:r>
    </w:p>
    <w:p w:rsidR="00785B53" w:rsidRPr="00AF72B8" w:rsidRDefault="00785B53" w:rsidP="00785B53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 xml:space="preserve">Объемы </w:t>
      </w:r>
      <w:r>
        <w:rPr>
          <w:rFonts w:ascii="PT Astra Serif" w:hAnsi="PT Astra Serif"/>
          <w:sz w:val="26"/>
          <w:szCs w:val="26"/>
        </w:rPr>
        <w:t>финансовых ресурсов на реализацию муниципальной программы</w:t>
      </w:r>
      <w:r w:rsidRPr="00AF72B8">
        <w:rPr>
          <w:rFonts w:ascii="PT Astra Serif" w:hAnsi="PT Astra Serif"/>
          <w:sz w:val="26"/>
          <w:szCs w:val="26"/>
        </w:rPr>
        <w:t xml:space="preserve"> распределены следующим образом.</w:t>
      </w:r>
      <w:r>
        <w:rPr>
          <w:rFonts w:ascii="PT Astra Serif" w:hAnsi="PT Astra Serif"/>
          <w:sz w:val="26"/>
          <w:szCs w:val="26"/>
        </w:rPr>
        <w:t xml:space="preserve"> </w:t>
      </w:r>
    </w:p>
    <w:p w:rsidR="00785B53" w:rsidRDefault="00785B53" w:rsidP="00785B53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 w:rsidRPr="00004462">
        <w:rPr>
          <w:rFonts w:ascii="PT Astra Serif" w:hAnsi="PT Astra Serif"/>
          <w:sz w:val="26"/>
          <w:szCs w:val="26"/>
        </w:rPr>
        <w:t>Таблица</w:t>
      </w:r>
      <w:r w:rsidR="00004462">
        <w:rPr>
          <w:rFonts w:ascii="PT Astra Serif" w:hAnsi="PT Astra Serif"/>
          <w:sz w:val="26"/>
          <w:szCs w:val="26"/>
        </w:rPr>
        <w:t xml:space="preserve"> 56</w:t>
      </w:r>
    </w:p>
    <w:p w:rsidR="00004462" w:rsidRPr="00AF72B8" w:rsidRDefault="00004462" w:rsidP="00785B53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</w:p>
    <w:p w:rsidR="00785B53" w:rsidRPr="00AF72B8" w:rsidRDefault="00785B53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t>Объё</w:t>
      </w:r>
      <w:r>
        <w:rPr>
          <w:rFonts w:ascii="PT Astra Serif" w:hAnsi="PT Astra Serif"/>
          <w:b/>
          <w:sz w:val="26"/>
          <w:szCs w:val="26"/>
        </w:rPr>
        <w:t>м</w:t>
      </w:r>
      <w:r w:rsidRPr="00AF72B8">
        <w:rPr>
          <w:rFonts w:ascii="PT Astra Serif" w:hAnsi="PT Astra Serif"/>
          <w:b/>
          <w:sz w:val="26"/>
          <w:szCs w:val="26"/>
        </w:rPr>
        <w:t xml:space="preserve"> бюджетных ассигнований по ответственному исполнителю и соисполнителям муниципальной программы </w:t>
      </w:r>
    </w:p>
    <w:p w:rsidR="00785B53" w:rsidRPr="00AF72B8" w:rsidRDefault="00785B53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t xml:space="preserve">«Управление муниципальным имуществом» </w:t>
      </w:r>
    </w:p>
    <w:p w:rsidR="00785B53" w:rsidRPr="00AF72B8" w:rsidRDefault="00785B53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785B53" w:rsidRPr="00AF72B8" w:rsidRDefault="00785B53" w:rsidP="00785B53">
      <w:pPr>
        <w:snapToGrid w:val="0"/>
        <w:ind w:right="-1" w:firstLine="708"/>
        <w:jc w:val="right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 xml:space="preserve"> (тыс. рублей)</w:t>
      </w:r>
    </w:p>
    <w:tbl>
      <w:tblPr>
        <w:tblW w:w="94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5762"/>
        <w:gridCol w:w="1055"/>
        <w:gridCol w:w="1065"/>
        <w:gridCol w:w="1060"/>
      </w:tblGrid>
      <w:tr w:rsidR="00785B53" w:rsidRPr="00AF72B8" w:rsidTr="000B6916">
        <w:trPr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5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785B53" w:rsidRPr="00AF72B8" w:rsidTr="000B6916">
        <w:trPr>
          <w:trHeight w:val="479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2024 год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2025 год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2026 год</w:t>
            </w:r>
          </w:p>
        </w:tc>
      </w:tr>
      <w:tr w:rsidR="00785B53" w:rsidRPr="00AF72B8" w:rsidTr="000B6916">
        <w:trPr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</w:tr>
      <w:tr w:rsidR="00785B53" w:rsidRPr="00AF72B8" w:rsidTr="000B6916">
        <w:trPr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5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69 945,4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59 700,0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59 700,0</w:t>
            </w:r>
          </w:p>
        </w:tc>
      </w:tr>
      <w:tr w:rsidR="00785B53" w:rsidRPr="00AF72B8" w:rsidTr="000B6916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</w:tr>
      <w:tr w:rsidR="00785B53" w:rsidRPr="00AF72B8" w:rsidTr="000B6916">
        <w:trPr>
          <w:trHeight w:val="317"/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муниципальной собственности и градостроительства администрации города Югорска (ответственный исполнитель)</w:t>
            </w:r>
          </w:p>
        </w:tc>
        <w:tc>
          <w:tcPr>
            <w:tcW w:w="9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16 345,4</w:t>
            </w:r>
          </w:p>
        </w:tc>
        <w:tc>
          <w:tcPr>
            <w:tcW w:w="1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6 700,0</w:t>
            </w:r>
          </w:p>
        </w:tc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6 700,0</w:t>
            </w:r>
          </w:p>
        </w:tc>
      </w:tr>
      <w:tr w:rsidR="00785B53" w:rsidRPr="00AF72B8" w:rsidTr="000B6916">
        <w:trPr>
          <w:trHeight w:val="276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785B53" w:rsidRPr="00AF72B8" w:rsidTr="000B6916">
        <w:trPr>
          <w:trHeight w:val="276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785B53" w:rsidRPr="00AF72B8" w:rsidTr="000B6916">
        <w:trPr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Управление бухгалтерского учета и отчетности администрации города Югорска 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(соисполнитель)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53 600,0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53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 000,0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53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 000,0</w:t>
            </w:r>
          </w:p>
        </w:tc>
      </w:tr>
    </w:tbl>
    <w:p w:rsidR="00785B53" w:rsidRDefault="00785B53" w:rsidP="00785B53">
      <w:pPr>
        <w:ind w:right="-1"/>
        <w:rPr>
          <w:rFonts w:ascii="PT Astra Serif" w:hAnsi="PT Astra Serif"/>
          <w:sz w:val="24"/>
          <w:szCs w:val="24"/>
          <w:highlight w:val="yellow"/>
        </w:rPr>
      </w:pPr>
    </w:p>
    <w:p w:rsidR="00785B53" w:rsidRDefault="00785B53" w:rsidP="00785B53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 w:rsidR="00004462">
        <w:rPr>
          <w:rFonts w:ascii="PT Astra Serif" w:hAnsi="PT Astra Serif"/>
          <w:sz w:val="26"/>
          <w:szCs w:val="26"/>
        </w:rPr>
        <w:t>Таблица 57</w:t>
      </w:r>
    </w:p>
    <w:p w:rsidR="00785B53" w:rsidRDefault="00785B53" w:rsidP="00785B53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color w:val="000000" w:themeColor="text1"/>
          <w:sz w:val="26"/>
          <w:szCs w:val="26"/>
        </w:rPr>
        <w:t xml:space="preserve">Объем бюджетных ассигнований на реализацию </w:t>
      </w:r>
      <w:r>
        <w:rPr>
          <w:rFonts w:ascii="PT Astra Serif" w:hAnsi="PT Astra Serif"/>
          <w:b/>
          <w:sz w:val="26"/>
          <w:szCs w:val="26"/>
        </w:rPr>
        <w:t xml:space="preserve">муниципальной программы </w:t>
      </w:r>
    </w:p>
    <w:p w:rsidR="00785B53" w:rsidRDefault="00785B53" w:rsidP="00785B53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4E23BC">
        <w:rPr>
          <w:rFonts w:ascii="PT Astra Serif" w:hAnsi="PT Astra Serif"/>
          <w:b/>
          <w:sz w:val="26"/>
          <w:szCs w:val="26"/>
        </w:rPr>
        <w:t xml:space="preserve">«Управление муниципальным имуществом» на 2024 год и </w:t>
      </w:r>
    </w:p>
    <w:p w:rsidR="00785B53" w:rsidRPr="003A1500" w:rsidRDefault="00785B53" w:rsidP="00785B53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4E23BC">
        <w:rPr>
          <w:rFonts w:ascii="PT Astra Serif" w:hAnsi="PT Astra Serif"/>
          <w:b/>
          <w:sz w:val="26"/>
          <w:szCs w:val="26"/>
        </w:rPr>
        <w:t>на плановый период 2025 и 2026 годов</w:t>
      </w:r>
    </w:p>
    <w:p w:rsidR="00785B53" w:rsidRPr="004E23BC" w:rsidRDefault="00785B53" w:rsidP="00785B53">
      <w:pPr>
        <w:widowControl w:val="0"/>
        <w:autoSpaceDE w:val="0"/>
        <w:autoSpaceDN w:val="0"/>
        <w:adjustRightInd w:val="0"/>
        <w:ind w:right="-1"/>
        <w:jc w:val="right"/>
        <w:outlineLvl w:val="1"/>
        <w:rPr>
          <w:rFonts w:ascii="PT Astra Serif" w:hAnsi="PT Astra Serif"/>
          <w:sz w:val="26"/>
          <w:szCs w:val="26"/>
        </w:rPr>
      </w:pPr>
      <w:r w:rsidRPr="004E23BC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492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5"/>
        <w:gridCol w:w="5909"/>
        <w:gridCol w:w="1055"/>
        <w:gridCol w:w="1055"/>
        <w:gridCol w:w="1055"/>
      </w:tblGrid>
      <w:tr w:rsidR="00785B53" w:rsidRPr="004E23BC" w:rsidTr="000B6916">
        <w:trPr>
          <w:trHeight w:val="20"/>
          <w:tblHeader/>
          <w:jc w:val="center"/>
        </w:trPr>
        <w:tc>
          <w:tcPr>
            <w:tcW w:w="3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N </w:t>
            </w:r>
            <w:proofErr w:type="gramStart"/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1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структурного элемента (основного мероприятия)/ расходов муниципальной программы</w:t>
            </w:r>
          </w:p>
        </w:tc>
        <w:tc>
          <w:tcPr>
            <w:tcW w:w="155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785B53" w:rsidRPr="004E23BC" w:rsidTr="000B6916">
        <w:trPr>
          <w:trHeight w:val="20"/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1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120" w:lineRule="atLeast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2024 год 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120" w:lineRule="atLeast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2025 год 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120" w:lineRule="atLeast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2026 год </w:t>
            </w:r>
          </w:p>
        </w:tc>
      </w:tr>
      <w:tr w:rsidR="00785B53" w:rsidRPr="004E23BC" w:rsidTr="000B6916">
        <w:trPr>
          <w:trHeight w:val="20"/>
          <w:tblHeader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69 945,4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59 700,0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59 700,0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t>Управление и распоряжение муниципальным имуществом города Югорска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16 334,6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6 689,2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6 689,2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1.1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жилищно - коммунальных услуг за жилые помещения, находящиеся в муниципальной собственности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7 496,4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1.2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Уплата взносов на капитальный ремонт общего имущества в многоквартирных домах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5 778,4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6 000,0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6 000,0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1.3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работ по лесоустройству (работы по межеванию земельных участков на территории городских лесов, постановка их на государственный кадастровый учет, работы по таксации лесов, разработка лесохозяйственного регламента)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1 400,0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1.4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Сопровождение программных продуктов «Парус», «</w:t>
            </w: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val="en-US" w:eastAsia="ar-SA"/>
              </w:rPr>
              <w:t>SAUMI</w:t>
            </w: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», «Контур – Экстерн», обеспечивающих формирование реестра муниципальной собственности и учет имущества казны города Югорска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504,0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500,0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1.5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Межевание земельных участков для постановки на государственный кадастровый учет для размещения объектов жилищного, производственного, торгового и иного назначения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476,9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1.6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Проведение технической инвентаризации объектов муниципальной собственности, получение технических и кадастровых паспортов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250,0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1.7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работ по обеспечению системной  охраны и пожарной безопасности помещений по ул. Ленина, д.29 в г. Югорске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180,0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1.8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услуг по определению рыночной стоимости объектов муниципальной собственности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54,8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54,8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1.9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аренды земельного участка, находящегося под объектом «Транспортная развязка в двух уровнях»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47,1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1.10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Оплата услуг за ведение </w:t>
            </w:r>
            <w:proofErr w:type="spellStart"/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оборотно</w:t>
            </w:r>
            <w:proofErr w:type="spellEnd"/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-сальдовой ведомости и разноску квитанций гражданам о начисленных суммах и задолженности по социальному и коммерческому найму жилых помещений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34,4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34,4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34,4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1.11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Уплата транспортного налога за 5 единиц автотранспортных средств, налога на добавленную стоимость за предоставление прав на размещение и установку рекламных конструкций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17,4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t>Организационно-техническое и финансовое обеспечение деятельности Департамента муниципальной собственности и градостроительства администрации города  Югорска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53 610,8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53 010,8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53 010,8</w:t>
            </w:r>
          </w:p>
        </w:tc>
      </w:tr>
    </w:tbl>
    <w:p w:rsidR="00B95C88" w:rsidRDefault="00B95C88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10. Муниципальная программа города Югорска «Охрана окружающей среды, использование и защита городских лесов»</w:t>
      </w:r>
    </w:p>
    <w:p w:rsidR="00B56017" w:rsidRPr="00201C61" w:rsidRDefault="00B56017" w:rsidP="00B56017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B56017" w:rsidRPr="00201C61" w:rsidRDefault="00B56017" w:rsidP="00B56017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Муниципальная программа города Югорска «Охрана окружающей среды, использование и защита городских лесов» утверждена постановлением администрации города Югорска от 31.10.2018 № 3007 (далее – муниципальная программа).</w:t>
      </w:r>
    </w:p>
    <w:p w:rsidR="00B56017" w:rsidRPr="00201C61" w:rsidRDefault="00B56017" w:rsidP="00B56017">
      <w:pPr>
        <w:tabs>
          <w:tab w:val="left" w:pos="459"/>
        </w:tabs>
        <w:suppressAutoHyphens/>
        <w:ind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Текст муниципальной программы размещен в сети Интернет на официальном сайте органов местного самоуправления города </w:t>
      </w:r>
      <w:proofErr w:type="spellStart"/>
      <w:r w:rsidRPr="00201C61">
        <w:rPr>
          <w:rFonts w:ascii="PT Astra Serif" w:hAnsi="PT Astra Serif"/>
          <w:sz w:val="26"/>
          <w:szCs w:val="26"/>
        </w:rPr>
        <w:t>Югорска</w:t>
      </w:r>
      <w:proofErr w:type="spellEnd"/>
      <w:r w:rsidRPr="00201C61">
        <w:rPr>
          <w:rFonts w:ascii="PT Astra Serif" w:hAnsi="PT Astra Serif"/>
          <w:sz w:val="26"/>
          <w:szCs w:val="26"/>
        </w:rPr>
        <w:t xml:space="preserve"> в разделе «Муниципальные программы 2019-2030 </w:t>
      </w:r>
      <w:hyperlink r:id="rId14" w:history="1"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http</w:t>
        </w:r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://</w:t>
        </w:r>
        <w:proofErr w:type="spellStart"/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admugorsk</w:t>
        </w:r>
        <w:proofErr w:type="spellEnd"/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.</w:t>
        </w:r>
        <w:proofErr w:type="spellStart"/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ru</w:t>
        </w:r>
        <w:proofErr w:type="spellEnd"/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/</w:t>
        </w:r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about</w:t>
        </w:r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/</w:t>
        </w:r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programs</w:t>
        </w:r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/4917/72400/</w:t>
        </w:r>
      </w:hyperlink>
      <w:r w:rsidRPr="00201C61">
        <w:rPr>
          <w:rFonts w:ascii="PT Astra Serif" w:hAnsi="PT Astra Serif"/>
          <w:sz w:val="26"/>
          <w:szCs w:val="26"/>
        </w:rPr>
        <w:t>.</w:t>
      </w:r>
    </w:p>
    <w:p w:rsidR="00B56017" w:rsidRPr="00201C61" w:rsidRDefault="00B56017" w:rsidP="00B56017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На реализацию муниципальной программы планируется направить бюджетные ассигнования на 2024 год в сумме 2</w:t>
      </w:r>
      <w:r>
        <w:rPr>
          <w:rFonts w:ascii="PT Astra Serif" w:hAnsi="PT Astra Serif"/>
          <w:sz w:val="26"/>
          <w:szCs w:val="26"/>
        </w:rPr>
        <w:t>6</w:t>
      </w:r>
      <w:r w:rsidRPr="00201C61">
        <w:rPr>
          <w:rFonts w:ascii="PT Astra Serif" w:hAnsi="PT Astra Serif"/>
          <w:sz w:val="26"/>
          <w:szCs w:val="26"/>
        </w:rPr>
        <w:t> 468,0 тыс. рублей, на 2025 год в сумме 11 768,8 тыс. рублей, на 2026 год в сумме 11 768,8 тыс. рублей.</w:t>
      </w:r>
    </w:p>
    <w:p w:rsidR="00B56017" w:rsidRPr="00201C61" w:rsidRDefault="00B56017" w:rsidP="00B56017">
      <w:pPr>
        <w:shd w:val="clear" w:color="auto" w:fill="FFFFFF"/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D37BD6">
        <w:rPr>
          <w:rFonts w:ascii="PT Astra Serif" w:hAnsi="PT Astra Serif"/>
          <w:sz w:val="26"/>
          <w:szCs w:val="26"/>
        </w:rPr>
        <w:t xml:space="preserve">Объемы финансовых ресурсов </w:t>
      </w:r>
      <w:r w:rsidRPr="00D37BD6">
        <w:rPr>
          <w:rStyle w:val="50"/>
          <w:rFonts w:ascii="PT Astra Serif" w:hAnsi="PT Astra Serif"/>
          <w:b w:val="0"/>
          <w:sz w:val="26"/>
          <w:szCs w:val="26"/>
        </w:rPr>
        <w:t>на реализацию муниципальной программы распределены следующим образом.</w:t>
      </w:r>
    </w:p>
    <w:p w:rsidR="00B56017" w:rsidRPr="00201C61" w:rsidRDefault="00004462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58</w:t>
      </w:r>
    </w:p>
    <w:p w:rsidR="00B56017" w:rsidRPr="00201C61" w:rsidRDefault="00B56017" w:rsidP="00B5601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Объе</w:t>
      </w:r>
      <w:r>
        <w:rPr>
          <w:rFonts w:ascii="PT Astra Serif" w:hAnsi="PT Astra Serif"/>
          <w:b/>
          <w:sz w:val="26"/>
          <w:szCs w:val="26"/>
        </w:rPr>
        <w:t>м</w:t>
      </w:r>
      <w:r w:rsidRPr="00201C61">
        <w:rPr>
          <w:rFonts w:ascii="PT Astra Serif" w:hAnsi="PT Astra Serif"/>
          <w:b/>
          <w:sz w:val="26"/>
          <w:szCs w:val="26"/>
        </w:rPr>
        <w:t xml:space="preserve"> бюджетных ассигнований по ответственному исполнителю и соисполнителям муниципальной программы «Охрана окружающей среды, использование и защита городских лесов» на 2024 год и на плановый период 2025 и 2026 годов 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497" w:type="dxa"/>
        <w:tblInd w:w="250" w:type="dxa"/>
        <w:tblLook w:val="04A0" w:firstRow="1" w:lastRow="0" w:firstColumn="1" w:lastColumn="0" w:noHBand="0" w:noVBand="1"/>
      </w:tblPr>
      <w:tblGrid>
        <w:gridCol w:w="567"/>
        <w:gridCol w:w="5103"/>
        <w:gridCol w:w="1134"/>
        <w:gridCol w:w="1418"/>
        <w:gridCol w:w="1275"/>
      </w:tblGrid>
      <w:tr w:rsidR="00B56017" w:rsidRPr="00201C61" w:rsidTr="005E67C7">
        <w:trPr>
          <w:cantSplit/>
          <w:trHeight w:val="70"/>
          <w:tblHeader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201C61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510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соисполнителей муниципальной программы</w:t>
            </w: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B56017" w:rsidRPr="00201C61" w:rsidTr="005E67C7">
        <w:trPr>
          <w:cantSplit/>
          <w:trHeight w:val="250"/>
          <w:tblHeader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B56017" w:rsidRPr="00201C61" w:rsidTr="005E67C7">
        <w:trPr>
          <w:cantSplit/>
          <w:trHeight w:val="70"/>
          <w:tblHeader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B56017" w:rsidRPr="00201C61" w:rsidTr="005E67C7">
        <w:trPr>
          <w:trHeight w:val="70"/>
        </w:trPr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</w:rPr>
              <w:t> 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 xml:space="preserve">Всего по муниципальной программе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6</w:t>
            </w:r>
            <w:r w:rsidRPr="00201C61">
              <w:rPr>
                <w:rFonts w:ascii="PT Astra Serif" w:hAnsi="PT Astra Serif"/>
                <w:b/>
                <w:sz w:val="24"/>
                <w:szCs w:val="24"/>
              </w:rPr>
              <w:t> 468,0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11 768,8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11 768,8</w:t>
            </w:r>
          </w:p>
        </w:tc>
      </w:tr>
      <w:tr w:rsidR="00B56017" w:rsidRPr="00201C61" w:rsidTr="005E67C7">
        <w:trPr>
          <w:trHeight w:val="7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01C61" w:rsidTr="005E67C7">
        <w:trPr>
          <w:trHeight w:val="70"/>
        </w:trPr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Департамент жилищно-коммунального и строительного комплекса администрации города Югорска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(ответственный исполнитель)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sz w:val="24"/>
                <w:szCs w:val="24"/>
              </w:rPr>
              <w:t>1</w:t>
            </w:r>
            <w:r w:rsidRPr="00201C61">
              <w:rPr>
                <w:rFonts w:ascii="PT Astra Serif" w:hAnsi="PT Astra Serif"/>
                <w:sz w:val="24"/>
                <w:szCs w:val="24"/>
              </w:rPr>
              <w:t> 500,0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1 500,0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 1 500,0</w:t>
            </w:r>
          </w:p>
        </w:tc>
      </w:tr>
      <w:tr w:rsidR="00B56017" w:rsidRPr="00201C61" w:rsidTr="005E67C7">
        <w:trPr>
          <w:trHeight w:val="70"/>
        </w:trPr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Департамент муниципальной собственности и градостроительства администрации города Юг</w:t>
            </w:r>
            <w:r>
              <w:rPr>
                <w:rFonts w:ascii="PT Astra Serif" w:hAnsi="PT Astra Serif"/>
                <w:sz w:val="24"/>
                <w:szCs w:val="24"/>
              </w:rPr>
              <w:t>орска (соисполнитель 1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14 699,3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10 000,0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10 000,0</w:t>
            </w:r>
          </w:p>
        </w:tc>
      </w:tr>
      <w:tr w:rsidR="00B56017" w:rsidRPr="00201C61" w:rsidTr="005E67C7">
        <w:trPr>
          <w:trHeight w:val="267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Управление образования администрации города Югорска (соисполнитель </w:t>
            </w: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59,3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59,3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59,3</w:t>
            </w:r>
          </w:p>
        </w:tc>
      </w:tr>
      <w:tr w:rsidR="00B56017" w:rsidRPr="00201C61" w:rsidTr="005E67C7">
        <w:trPr>
          <w:trHeight w:val="55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Управление культуры администрации города Югорска (соисполнитель </w:t>
            </w:r>
            <w:r>
              <w:rPr>
                <w:rFonts w:ascii="PT Astra Serif" w:hAnsi="PT Astra Serif"/>
                <w:sz w:val="24"/>
                <w:szCs w:val="24"/>
              </w:rPr>
              <w:t>3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43,3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40,0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</w:tr>
      <w:tr w:rsidR="00B56017" w:rsidRPr="00201C61" w:rsidTr="005E67C7">
        <w:trPr>
          <w:trHeight w:val="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Управление социальной политики администрации города Югорска (соисполнитель </w:t>
            </w:r>
            <w:r>
              <w:rPr>
                <w:rFonts w:ascii="PT Astra Serif" w:hAnsi="PT Astra Serif"/>
                <w:sz w:val="24"/>
                <w:szCs w:val="24"/>
              </w:rPr>
              <w:t>4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47,4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50,7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40,7</w:t>
            </w:r>
          </w:p>
        </w:tc>
      </w:tr>
      <w:tr w:rsidR="00B56017" w:rsidRPr="00201C61" w:rsidTr="005E67C7">
        <w:trPr>
          <w:trHeight w:val="55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Управление бухгалтерского учета и отчетности администрации города Югорска (соисполнитель </w:t>
            </w:r>
            <w:r>
              <w:rPr>
                <w:rFonts w:ascii="PT Astra Serif" w:hAnsi="PT Astra Serif"/>
                <w:sz w:val="24"/>
                <w:szCs w:val="24"/>
              </w:rPr>
              <w:t>5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118,7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</w:tr>
    </w:tbl>
    <w:p w:rsidR="00B56017" w:rsidRPr="00264B68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4"/>
          <w:szCs w:val="24"/>
        </w:rPr>
      </w:pPr>
    </w:p>
    <w:p w:rsidR="00B56017" w:rsidRPr="00201C61" w:rsidRDefault="00B56017" w:rsidP="00B56017">
      <w:pPr>
        <w:pStyle w:val="af1"/>
        <w:tabs>
          <w:tab w:val="left" w:pos="709"/>
        </w:tabs>
        <w:autoSpaceDE w:val="0"/>
        <w:autoSpaceDN w:val="0"/>
        <w:adjustRightInd w:val="0"/>
        <w:spacing w:line="240" w:lineRule="auto"/>
        <w:ind w:left="0" w:right="-1"/>
        <w:jc w:val="both"/>
        <w:rPr>
          <w:rFonts w:ascii="PT Astra Serif" w:hAnsi="PT Astra Serif"/>
          <w:sz w:val="26"/>
          <w:szCs w:val="26"/>
        </w:rPr>
      </w:pPr>
      <w:r w:rsidRPr="00264B68">
        <w:rPr>
          <w:rFonts w:ascii="PT Astra Serif" w:hAnsi="PT Astra Serif"/>
          <w:sz w:val="24"/>
          <w:szCs w:val="24"/>
        </w:rPr>
        <w:tab/>
      </w:r>
      <w:r w:rsidRPr="00201C61">
        <w:rPr>
          <w:rFonts w:ascii="PT Astra Serif" w:hAnsi="PT Astra Serif"/>
          <w:sz w:val="26"/>
          <w:szCs w:val="26"/>
        </w:rPr>
        <w:t xml:space="preserve">Муниципальная программа состоит из 3 основных мероприятий. Структура расходов муниципальной программы на 2024 год и на плановый период 2025 и 2026 годов представлена в </w:t>
      </w:r>
      <w:r w:rsidRPr="00004462">
        <w:rPr>
          <w:rFonts w:ascii="PT Astra Serif" w:hAnsi="PT Astra Serif"/>
          <w:sz w:val="26"/>
          <w:szCs w:val="26"/>
        </w:rPr>
        <w:t xml:space="preserve">таблице </w:t>
      </w:r>
      <w:r w:rsidR="00004462" w:rsidRPr="00004462">
        <w:rPr>
          <w:rFonts w:ascii="PT Astra Serif" w:hAnsi="PT Astra Serif"/>
          <w:sz w:val="26"/>
          <w:szCs w:val="26"/>
        </w:rPr>
        <w:t>59</w:t>
      </w:r>
      <w:r w:rsidRPr="00004462">
        <w:rPr>
          <w:rFonts w:ascii="PT Astra Serif" w:hAnsi="PT Astra Serif"/>
          <w:sz w:val="26"/>
          <w:szCs w:val="26"/>
        </w:rPr>
        <w:t>.</w:t>
      </w:r>
    </w:p>
    <w:p w:rsidR="00B56017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004462" w:rsidRDefault="00004462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B56017" w:rsidRDefault="00004462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59</w:t>
      </w:r>
    </w:p>
    <w:p w:rsidR="00004462" w:rsidRPr="00201C61" w:rsidRDefault="00004462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</w:rPr>
      </w:pP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Структура расходов муниципальной программы «Охрана окружающей среды, использование и защита городских лесов» на 2024 год и на плановый период 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2025 и 2026 годов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  (тыс. рублей)</w:t>
      </w:r>
    </w:p>
    <w:tbl>
      <w:tblPr>
        <w:tblW w:w="496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877"/>
        <w:gridCol w:w="1232"/>
        <w:gridCol w:w="853"/>
        <w:gridCol w:w="1273"/>
        <w:gridCol w:w="853"/>
        <w:gridCol w:w="1275"/>
        <w:gridCol w:w="849"/>
      </w:tblGrid>
      <w:tr w:rsidR="00B56017" w:rsidRPr="0024365C" w:rsidTr="0024365C">
        <w:trPr>
          <w:tblHeader/>
        </w:trPr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24365C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1471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Наименование структурных элементов (основных мероприятий), расходов, источников финансирования  муниципальной программы</w:t>
            </w:r>
          </w:p>
        </w:tc>
        <w:tc>
          <w:tcPr>
            <w:tcW w:w="3239" w:type="pct"/>
            <w:gridSpan w:val="6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B56017" w:rsidRPr="0024365C" w:rsidTr="0024365C">
        <w:trPr>
          <w:tblHeader/>
        </w:trPr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66" w:type="pct"/>
            <w:gridSpan w:val="2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087" w:type="pct"/>
            <w:gridSpan w:val="2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086" w:type="pct"/>
            <w:gridSpan w:val="2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B56017" w:rsidRPr="0024365C" w:rsidTr="0024365C">
        <w:trPr>
          <w:tblHeader/>
        </w:trPr>
        <w:tc>
          <w:tcPr>
            <w:tcW w:w="290" w:type="pct"/>
            <w:vMerge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vMerge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% к общему объёму расходов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% к общему объёму расходов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% к общему объёму расходов</w:t>
            </w:r>
          </w:p>
        </w:tc>
      </w:tr>
      <w:tr w:rsidR="00B56017" w:rsidRPr="0024365C" w:rsidTr="0024365C">
        <w:trPr>
          <w:tblHeader/>
        </w:trPr>
        <w:tc>
          <w:tcPr>
            <w:tcW w:w="29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1</w:t>
            </w:r>
          </w:p>
        </w:tc>
        <w:tc>
          <w:tcPr>
            <w:tcW w:w="147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2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3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4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5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6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B56017" w:rsidRPr="0024365C" w:rsidTr="0024365C"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26 468,0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11 768,8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11 768,8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118,7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118,8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118,8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</w:tr>
      <w:tr w:rsidR="00B56017" w:rsidRPr="0024365C" w:rsidTr="0024365C">
        <w:tc>
          <w:tcPr>
            <w:tcW w:w="290" w:type="pct"/>
            <w:vMerge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26 349,3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99,6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11 650,0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99,0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11 650,0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99,0</w:t>
            </w:r>
          </w:p>
        </w:tc>
      </w:tr>
      <w:tr w:rsidR="00B56017" w:rsidRPr="0024365C" w:rsidTr="0024365C"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Организация и развитие системы экологического образования, просвещения и формирования экологической культуры</w:t>
            </w:r>
          </w:p>
        </w:tc>
        <w:tc>
          <w:tcPr>
            <w:tcW w:w="630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0,6</w:t>
            </w:r>
          </w:p>
        </w:tc>
        <w:tc>
          <w:tcPr>
            <w:tcW w:w="651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1,3</w:t>
            </w:r>
          </w:p>
        </w:tc>
        <w:tc>
          <w:tcPr>
            <w:tcW w:w="652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434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1,3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30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1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2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30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4" w:type="pct"/>
            <w:shd w:val="clear" w:color="auto" w:fill="auto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150,0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150,0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150,0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2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Организация деятельности подведомственного учреждения по использованию, охране, защите и воспроизводству городских лесов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14 699,3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55,5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10 000,0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85,0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 xml:space="preserve">10 000,0 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85,0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14 699,3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10 000,0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10 000,0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>из них: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2.1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 xml:space="preserve">Текущее содержание </w:t>
            </w: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lastRenderedPageBreak/>
              <w:t>МАУ «Городское лесничество»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14 299,3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10 000,0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10 000,0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2.2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>Услуги по привлечению специализированной техники с целью тушения лесных пожаров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B56017" w:rsidRPr="0024365C" w:rsidTr="0024365C"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3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Регулирование деятельности в сфере обращения с твердыми коммунальными отходами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11 618,7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43,9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1 618,8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13,7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1 618,8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13,7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118,7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>из них: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администрирование отдельного государственного полномочия Ханты-Мансийского автономного округа – Югры в сфере обращения с твердыми коммунальными отходами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118,7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118,8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val="en-US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118,8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val="en-US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11 500,0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1 500,0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1 500,0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>из них: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3.1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ликвидация несанкционированных мест размещения твердых коммунальных отходов (несанкционированных свалок)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3 500,0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1 500,0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1 500,0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3.2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выполнение проектно-изыскательских работ по устройству полигона для складирования снега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8 000,0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</w:tr>
    </w:tbl>
    <w:p w:rsidR="00B56017" w:rsidRPr="00264B68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sz w:val="26"/>
          <w:szCs w:val="26"/>
        </w:rPr>
      </w:pPr>
      <w:r w:rsidRPr="00264B68">
        <w:rPr>
          <w:rFonts w:ascii="PT Astra Serif" w:hAnsi="PT Astra Serif"/>
          <w:sz w:val="26"/>
          <w:szCs w:val="26"/>
        </w:rPr>
        <w:t xml:space="preserve"> 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lastRenderedPageBreak/>
        <w:t>Наибольший удельный вес в 2024 году – 5</w:t>
      </w:r>
      <w:r>
        <w:rPr>
          <w:rFonts w:ascii="PT Astra Serif" w:hAnsi="PT Astra Serif"/>
          <w:sz w:val="26"/>
          <w:szCs w:val="26"/>
        </w:rPr>
        <w:t>5,5</w:t>
      </w:r>
      <w:r w:rsidRPr="00201C61">
        <w:rPr>
          <w:rFonts w:ascii="PT Astra Serif" w:hAnsi="PT Astra Serif"/>
          <w:sz w:val="26"/>
          <w:szCs w:val="26"/>
        </w:rPr>
        <w:t>% или 14 699,3 тыс. рублей, в 2025 – 2026 годах 85,0% или 10 000,0 тыс. рублей ежегодно, в объеме ресурсного обеспечения муниципальной программы составляют расходы на реализацию основного мероприятия 2 «Организация деятельности подведомственного учреждения по использованию, охране, защите и воспроизводству городских лесов».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Бюджетные ассигнования будут направлены на использование, охрану, защиту и воспроизводство городских лесов, тушение лесных пожаров, предупреждение возникновения и распространения лесных пожаров, включая особо охраняемые природные территории, обеспечение соблюдения лесного законодательства посредством предоставления субсидии МАУ «Городское лесничество» на выполнение муниципального задания. 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В рамках данного мероприятия на 2024 год запланированы следующие работы.</w:t>
      </w:r>
    </w:p>
    <w:p w:rsidR="00B56017" w:rsidRPr="00201C61" w:rsidRDefault="00B56017" w:rsidP="00B56017">
      <w:pPr>
        <w:jc w:val="right"/>
        <w:rPr>
          <w:rFonts w:ascii="PT Astra Serif" w:hAnsi="PT Astra Serif"/>
          <w:sz w:val="26"/>
          <w:szCs w:val="26"/>
        </w:rPr>
      </w:pPr>
    </w:p>
    <w:p w:rsidR="00B56017" w:rsidRPr="00201C61" w:rsidRDefault="00004462" w:rsidP="00B56017">
      <w:pPr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60</w:t>
      </w:r>
    </w:p>
    <w:p w:rsidR="00B56017" w:rsidRPr="00201C61" w:rsidRDefault="00B56017" w:rsidP="00B56017">
      <w:pPr>
        <w:jc w:val="right"/>
        <w:rPr>
          <w:rFonts w:ascii="PT Astra Serif" w:hAnsi="PT Astra Serif"/>
          <w:sz w:val="26"/>
          <w:szCs w:val="26"/>
        </w:rPr>
      </w:pP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Показатели результативности МАУ «Городское лесничество» на 2024 год</w:t>
      </w:r>
    </w:p>
    <w:p w:rsidR="00B56017" w:rsidRPr="000B0EFA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PT Astra Serif" w:hAnsi="PT Astra Serif"/>
          <w:b/>
          <w:sz w:val="24"/>
          <w:szCs w:val="24"/>
        </w:rPr>
      </w:pPr>
    </w:p>
    <w:tbl>
      <w:tblPr>
        <w:tblStyle w:val="ae"/>
        <w:tblW w:w="9484" w:type="dxa"/>
        <w:jc w:val="center"/>
        <w:tblLayout w:type="fixed"/>
        <w:tblLook w:val="04A0" w:firstRow="1" w:lastRow="0" w:firstColumn="1" w:lastColumn="0" w:noHBand="0" w:noVBand="1"/>
      </w:tblPr>
      <w:tblGrid>
        <w:gridCol w:w="6587"/>
        <w:gridCol w:w="1417"/>
        <w:gridCol w:w="1480"/>
      </w:tblGrid>
      <w:tr w:rsidR="00B56017" w:rsidRPr="00201C61" w:rsidTr="005E67C7">
        <w:trPr>
          <w:trHeight w:val="489"/>
          <w:tblHeader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Наименование работ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Ед. измерения</w:t>
            </w:r>
          </w:p>
        </w:tc>
        <w:tc>
          <w:tcPr>
            <w:tcW w:w="1480" w:type="dxa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 xml:space="preserve">Значение показателей 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Патрулирование по лесным дорогам городских лесов, охрана лесов от незаконных порубок 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чел/час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626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Тушение лесных пожаров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чел/час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200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Уход за минерализованными противопожарными полосами в городских лесах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км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50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shd w:val="clear" w:color="auto" w:fill="auto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Зачистка противопожарных разрывов, расчистка лесных дорог в летний период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480" w:type="dxa"/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12,8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Уход за местами отдыха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шт.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15</w:t>
            </w:r>
          </w:p>
        </w:tc>
      </w:tr>
      <w:tr w:rsidR="00B56017" w:rsidRPr="00201C61" w:rsidTr="005E67C7">
        <w:trPr>
          <w:trHeight w:val="166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Рубки ухода в молодняках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27,5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Рубка единичных деревьев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50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Расчистка леса от захламления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58</w:t>
            </w:r>
          </w:p>
        </w:tc>
      </w:tr>
      <w:tr w:rsidR="00B56017" w:rsidRPr="00201C61" w:rsidTr="005E67C7">
        <w:trPr>
          <w:trHeight w:val="54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Очистка леса от бытового мусора и производственных отходов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м</w:t>
            </w:r>
            <w:r w:rsidRPr="00201C61">
              <w:rPr>
                <w:rFonts w:ascii="PT Astra Serif" w:hAnsi="PT Astra Serif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200</w:t>
            </w:r>
          </w:p>
        </w:tc>
      </w:tr>
    </w:tbl>
    <w:p w:rsidR="00B56017" w:rsidRPr="00264B68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PT Astra Serif" w:hAnsi="PT Astra Serif"/>
          <w:sz w:val="24"/>
          <w:szCs w:val="24"/>
        </w:rPr>
      </w:pPr>
    </w:p>
    <w:p w:rsidR="00B56017" w:rsidRPr="00201C61" w:rsidRDefault="00B56017" w:rsidP="00B56017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Удельный вес в 2024 году </w:t>
      </w:r>
      <w:r>
        <w:rPr>
          <w:rFonts w:ascii="PT Astra Serif" w:hAnsi="PT Astra Serif"/>
          <w:sz w:val="26"/>
          <w:szCs w:val="26"/>
        </w:rPr>
        <w:t>–</w:t>
      </w:r>
      <w:r w:rsidRPr="00201C61">
        <w:rPr>
          <w:rFonts w:ascii="PT Astra Serif" w:hAnsi="PT Astra Serif"/>
          <w:sz w:val="26"/>
          <w:szCs w:val="26"/>
        </w:rPr>
        <w:t xml:space="preserve"> 4</w:t>
      </w:r>
      <w:r>
        <w:rPr>
          <w:rFonts w:ascii="PT Astra Serif" w:hAnsi="PT Astra Serif"/>
          <w:sz w:val="26"/>
          <w:szCs w:val="26"/>
        </w:rPr>
        <w:t>3,9</w:t>
      </w:r>
      <w:r w:rsidRPr="00201C61">
        <w:rPr>
          <w:rFonts w:ascii="PT Astra Serif" w:hAnsi="PT Astra Serif"/>
          <w:sz w:val="26"/>
          <w:szCs w:val="26"/>
        </w:rPr>
        <w:t>% или 1</w:t>
      </w:r>
      <w:r>
        <w:rPr>
          <w:rFonts w:ascii="PT Astra Serif" w:hAnsi="PT Astra Serif"/>
          <w:sz w:val="26"/>
          <w:szCs w:val="26"/>
        </w:rPr>
        <w:t>1</w:t>
      </w:r>
      <w:r w:rsidRPr="00201C61">
        <w:rPr>
          <w:rFonts w:ascii="PT Astra Serif" w:hAnsi="PT Astra Serif"/>
          <w:sz w:val="26"/>
          <w:szCs w:val="26"/>
        </w:rPr>
        <w:t> 618,7 тыс. рублей, в 2025 - 2026 годах ежегодно 13,7% или 1 618,8 тыс. рублей в объеме ресурсного обеспечения муниципальной программы составляют расходы на реализацию основного мероприятия 3 «Регулирование деятельности в сфере обращения с твердыми коммунальными отходами». Бюджетные ассигнования будут направлены на:</w:t>
      </w:r>
    </w:p>
    <w:p w:rsidR="00B56017" w:rsidRPr="00201C61" w:rsidRDefault="00B56017" w:rsidP="00B56017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201C61">
        <w:rPr>
          <w:rFonts w:ascii="PT Astra Serif" w:hAnsi="PT Astra Serif"/>
          <w:sz w:val="26"/>
          <w:szCs w:val="26"/>
        </w:rPr>
        <w:t>- администрирование отдельного государственного полномочия Ханты-Мансийского автономного округа – Югры в сфере обращения с твердыми коммунальными отходами в рамках подпрограммы «Развитие системы обращения с отходами производства и потребления в Ханты-Мансийском автономном округе – Югре» государственной программы «Экологическая безопасность» за счет средств бюджета автономного округа в сумме 118,7 тыс. рублей в 2024 году, в сумме 118,8 тыс. рублей в 2025 - 2026 годах ежегодно.</w:t>
      </w:r>
      <w:proofErr w:type="gramEnd"/>
      <w:r w:rsidRPr="00201C61">
        <w:rPr>
          <w:rFonts w:ascii="PT Astra Serif" w:hAnsi="PT Astra Serif"/>
          <w:sz w:val="26"/>
          <w:szCs w:val="26"/>
        </w:rPr>
        <w:t xml:space="preserve"> Выделенные бюджетные ассигнования планируется направить на единовременную выплату ответственным за выполнение отдельных государственных полномочий специалистам структурных подразделений администрации города Югорска, обеспечивающим руководство и управление в области охраны окружающей среды;</w:t>
      </w:r>
    </w:p>
    <w:p w:rsidR="00B56017" w:rsidRPr="00201C61" w:rsidRDefault="00B56017" w:rsidP="00B56017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lastRenderedPageBreak/>
        <w:t>- ликвидацию несанкционированных мест размещения твердых коммунальных отходов (несанкционированн</w:t>
      </w:r>
      <w:r>
        <w:rPr>
          <w:rFonts w:ascii="PT Astra Serif" w:hAnsi="PT Astra Serif"/>
          <w:sz w:val="26"/>
          <w:szCs w:val="26"/>
        </w:rPr>
        <w:t xml:space="preserve">ых свалок) на территории города Югорска </w:t>
      </w:r>
      <w:r w:rsidRPr="00201C61">
        <w:rPr>
          <w:rFonts w:ascii="PT Astra Serif" w:hAnsi="PT Astra Serif"/>
          <w:sz w:val="26"/>
          <w:szCs w:val="26"/>
        </w:rPr>
        <w:t xml:space="preserve">за счет средств местного бюджета в 2024 году в сумме </w:t>
      </w:r>
      <w:r>
        <w:rPr>
          <w:rFonts w:ascii="PT Astra Serif" w:hAnsi="PT Astra Serif"/>
          <w:sz w:val="26"/>
          <w:szCs w:val="26"/>
        </w:rPr>
        <w:t>3</w:t>
      </w:r>
      <w:r w:rsidRPr="00201C61">
        <w:rPr>
          <w:rFonts w:ascii="PT Astra Serif" w:hAnsi="PT Astra Serif"/>
          <w:sz w:val="26"/>
          <w:szCs w:val="26"/>
        </w:rPr>
        <w:t> 500,0 тыс. рублей, в</w:t>
      </w:r>
      <w:r w:rsidRPr="00201C61">
        <w:rPr>
          <w:rFonts w:ascii="PT Astra Serif" w:hAnsi="PT Astra Serif"/>
          <w:sz w:val="26"/>
          <w:szCs w:val="26"/>
          <w:lang w:eastAsia="en-US"/>
        </w:rPr>
        <w:t xml:space="preserve"> 2025 – 2026 годах в сумме 1 500,0 тыс. рублей ежегодно</w:t>
      </w:r>
      <w:r w:rsidRPr="00201C61">
        <w:rPr>
          <w:rFonts w:ascii="PT Astra Serif" w:hAnsi="PT Astra Serif"/>
          <w:sz w:val="26"/>
          <w:szCs w:val="26"/>
        </w:rPr>
        <w:t>;</w:t>
      </w:r>
    </w:p>
    <w:p w:rsidR="00B56017" w:rsidRPr="00201C61" w:rsidRDefault="00B56017" w:rsidP="00B56017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- выполнение проектно-изыскательских работ по устройству полигона для складирования снега за счет средств местного бюджета в 2024 году в сумме 8 000,0 тыс. рублей.</w:t>
      </w:r>
    </w:p>
    <w:p w:rsidR="00004462" w:rsidRDefault="00B56017" w:rsidP="0000446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Удельный вес в 2024 году – 0,6 % или 150,0 тыс. рублей, в 2025 - 2026 годах  1,3% или 150,0 тыс. рублей ежегодно в объеме ресурсного обеспечения муниципальной программы составляют расходы на реализацию основного мероприятия 1 «Организация и развитие системы экологического образования, просвещения и формирования экологической культуры».</w:t>
      </w:r>
    </w:p>
    <w:p w:rsidR="00B56017" w:rsidRPr="00004462" w:rsidRDefault="00004462" w:rsidP="0000446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</w:rPr>
      </w:pPr>
      <w:r w:rsidRPr="00004462">
        <w:rPr>
          <w:rFonts w:ascii="PT Astra Serif" w:hAnsi="PT Astra Serif"/>
          <w:sz w:val="26"/>
          <w:szCs w:val="26"/>
        </w:rPr>
        <w:t>Таблица 61</w:t>
      </w: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004462">
        <w:rPr>
          <w:rFonts w:ascii="PT Astra Serif" w:hAnsi="PT Astra Serif"/>
          <w:b/>
          <w:sz w:val="26"/>
          <w:szCs w:val="26"/>
        </w:rPr>
        <w:t>Расшифровка расходов по основному мероприятию</w:t>
      </w: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 «Организация и развитие системы экологического образования, просвещения и формирования экологической культуры» </w:t>
      </w: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B56017" w:rsidRPr="00201C61" w:rsidRDefault="00B56017" w:rsidP="00B56017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4165"/>
        <w:gridCol w:w="1539"/>
        <w:gridCol w:w="1502"/>
        <w:gridCol w:w="1699"/>
      </w:tblGrid>
      <w:tr w:rsidR="00B56017" w:rsidRPr="00201C61" w:rsidTr="005E67C7">
        <w:trPr>
          <w:trHeight w:val="240"/>
          <w:tblHeader/>
          <w:jc w:val="center"/>
        </w:trPr>
        <w:tc>
          <w:tcPr>
            <w:tcW w:w="540" w:type="dxa"/>
            <w:vMerge w:val="restart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№ </w:t>
            </w:r>
            <w:proofErr w:type="gramStart"/>
            <w:r w:rsidRPr="00201C61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201C61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4165" w:type="dxa"/>
            <w:vMerge w:val="restart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Наименование расходов</w:t>
            </w:r>
          </w:p>
        </w:tc>
        <w:tc>
          <w:tcPr>
            <w:tcW w:w="1539" w:type="dxa"/>
            <w:tcBorders>
              <w:bottom w:val="single" w:sz="4" w:space="0" w:color="auto"/>
              <w:right w:val="nil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  <w:tc>
          <w:tcPr>
            <w:tcW w:w="1699" w:type="dxa"/>
            <w:tcBorders>
              <w:left w:val="nil"/>
              <w:bottom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01C61" w:rsidTr="005E67C7">
        <w:trPr>
          <w:trHeight w:val="300"/>
          <w:tblHeader/>
          <w:jc w:val="center"/>
        </w:trPr>
        <w:tc>
          <w:tcPr>
            <w:tcW w:w="540" w:type="dxa"/>
            <w:vMerge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165" w:type="dxa"/>
            <w:vMerge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3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502" w:type="dxa"/>
            <w:tcBorders>
              <w:top w:val="nil"/>
              <w:bottom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69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Проведение международной экологической акции «Спасти и сохранить» </w:t>
            </w:r>
          </w:p>
        </w:tc>
        <w:tc>
          <w:tcPr>
            <w:tcW w:w="1539" w:type="dxa"/>
            <w:tcBorders>
              <w:top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72,7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76,0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66,0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Проведение окружного экологического марафона «Моя Югра - моя планета»</w:t>
            </w:r>
          </w:p>
        </w:tc>
        <w:tc>
          <w:tcPr>
            <w:tcW w:w="153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11,6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11,6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11,6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Проведение городского экологического конкурса «Костюм из бросового материала»</w:t>
            </w:r>
          </w:p>
        </w:tc>
        <w:tc>
          <w:tcPr>
            <w:tcW w:w="153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10,0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10,0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10,0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Проведение городского экологического конкурса творческих работ из бросовых материалов «Символ года»</w:t>
            </w:r>
          </w:p>
        </w:tc>
        <w:tc>
          <w:tcPr>
            <w:tcW w:w="153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12,4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12,4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12,4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Проведение городского компьютерного тестирования «</w:t>
            </w:r>
            <w:proofErr w:type="spellStart"/>
            <w:r w:rsidRPr="00201C61">
              <w:rPr>
                <w:rFonts w:ascii="PT Astra Serif" w:hAnsi="PT Astra Serif"/>
                <w:sz w:val="24"/>
                <w:szCs w:val="24"/>
              </w:rPr>
              <w:t>Экоэрудит</w:t>
            </w:r>
            <w:proofErr w:type="spellEnd"/>
            <w:r w:rsidRPr="00201C61">
              <w:rPr>
                <w:rFonts w:ascii="PT Astra Serif" w:hAnsi="PT Astra Serif"/>
                <w:sz w:val="24"/>
                <w:szCs w:val="24"/>
              </w:rPr>
              <w:t>»</w:t>
            </w:r>
          </w:p>
        </w:tc>
        <w:tc>
          <w:tcPr>
            <w:tcW w:w="153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43,3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40,0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tcBorders>
              <w:top w:val="single" w:sz="4" w:space="0" w:color="000000"/>
            </w:tcBorders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165" w:type="dxa"/>
            <w:tcBorders>
              <w:top w:val="single" w:sz="4" w:space="0" w:color="000000"/>
            </w:tcBorders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539" w:type="dxa"/>
            <w:tcBorders>
              <w:top w:val="single" w:sz="4" w:space="0" w:color="000000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1502" w:type="dxa"/>
            <w:tcBorders>
              <w:top w:val="single" w:sz="4" w:space="0" w:color="000000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1699" w:type="dxa"/>
            <w:tcBorders>
              <w:top w:val="single" w:sz="4" w:space="0" w:color="000000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</w:tr>
    </w:tbl>
    <w:p w:rsidR="00B56017" w:rsidRPr="00264B68" w:rsidRDefault="00B56017" w:rsidP="00B56017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B56017" w:rsidRPr="00264B68" w:rsidRDefault="00B56017" w:rsidP="00B56017">
      <w:pPr>
        <w:pStyle w:val="11"/>
        <w:ind w:right="-1" w:firstLine="709"/>
        <w:jc w:val="both"/>
        <w:rPr>
          <w:rFonts w:ascii="PT Astra Serif" w:hAnsi="PT Astra Serif"/>
          <w:szCs w:val="24"/>
        </w:rPr>
      </w:pPr>
    </w:p>
    <w:p w:rsidR="00B56017" w:rsidRPr="00264B68" w:rsidRDefault="00B56017" w:rsidP="00B56017">
      <w:pPr>
        <w:pStyle w:val="11"/>
        <w:ind w:right="-1" w:firstLine="709"/>
        <w:jc w:val="both"/>
        <w:rPr>
          <w:rFonts w:ascii="PT Astra Serif" w:hAnsi="PT Astra Serif"/>
          <w:szCs w:val="24"/>
        </w:rPr>
      </w:pPr>
    </w:p>
    <w:p w:rsidR="00B56017" w:rsidRPr="00264B68" w:rsidRDefault="00B56017" w:rsidP="00B56017">
      <w:pPr>
        <w:pStyle w:val="af1"/>
        <w:spacing w:line="240" w:lineRule="auto"/>
        <w:ind w:left="0" w:right="-1"/>
        <w:jc w:val="center"/>
        <w:rPr>
          <w:rFonts w:ascii="PT Astra Serif" w:hAnsi="PT Astra Serif"/>
          <w:b/>
          <w:sz w:val="24"/>
          <w:szCs w:val="24"/>
        </w:rPr>
      </w:pPr>
    </w:p>
    <w:p w:rsidR="00B56017" w:rsidRPr="00264B68" w:rsidRDefault="00B56017" w:rsidP="00B56017">
      <w:pPr>
        <w:rPr>
          <w:rFonts w:ascii="PT Astra Serif" w:hAnsi="PT Astra Serif"/>
          <w:sz w:val="24"/>
          <w:szCs w:val="24"/>
        </w:rPr>
        <w:sectPr w:rsidR="00B56017" w:rsidRPr="00264B68" w:rsidSect="005E67C7">
          <w:footerReference w:type="default" r:id="rId15"/>
          <w:pgSz w:w="11906" w:h="16838"/>
          <w:pgMar w:top="1134" w:right="851" w:bottom="1134" w:left="1418" w:header="708" w:footer="708" w:gutter="0"/>
          <w:cols w:space="708"/>
          <w:docGrid w:linePitch="360"/>
        </w:sectPr>
      </w:pPr>
    </w:p>
    <w:p w:rsidR="00905689" w:rsidRPr="00557CCC" w:rsidRDefault="00905689" w:rsidP="00905689">
      <w:pPr>
        <w:pStyle w:val="af1"/>
        <w:spacing w:line="240" w:lineRule="auto"/>
        <w:ind w:left="0" w:right="-1"/>
        <w:jc w:val="center"/>
        <w:rPr>
          <w:rFonts w:ascii="PT Astra Serif" w:hAnsi="PT Astra Serif"/>
          <w:b/>
          <w:sz w:val="26"/>
          <w:szCs w:val="26"/>
        </w:rPr>
      </w:pPr>
      <w:r w:rsidRPr="00557CCC">
        <w:rPr>
          <w:rFonts w:ascii="PT Astra Serif" w:hAnsi="PT Astra Serif"/>
          <w:b/>
          <w:sz w:val="26"/>
          <w:szCs w:val="26"/>
        </w:rPr>
        <w:lastRenderedPageBreak/>
        <w:t>11. Муниципальная программа города Югорска</w:t>
      </w:r>
    </w:p>
    <w:p w:rsidR="00905689" w:rsidRPr="00557CCC" w:rsidRDefault="00905689" w:rsidP="00905689">
      <w:pPr>
        <w:pStyle w:val="af1"/>
        <w:spacing w:line="240" w:lineRule="auto"/>
        <w:ind w:left="0" w:right="-1"/>
        <w:jc w:val="center"/>
        <w:rPr>
          <w:rFonts w:ascii="PT Astra Serif" w:hAnsi="PT Astra Serif"/>
          <w:b/>
          <w:sz w:val="26"/>
          <w:szCs w:val="26"/>
        </w:rPr>
      </w:pPr>
      <w:r w:rsidRPr="00557CCC">
        <w:rPr>
          <w:rFonts w:ascii="PT Astra Serif" w:hAnsi="PT Astra Serif"/>
          <w:b/>
          <w:sz w:val="26"/>
          <w:szCs w:val="26"/>
        </w:rPr>
        <w:t>«Доступная среда»</w:t>
      </w:r>
    </w:p>
    <w:p w:rsidR="00905689" w:rsidRPr="00557CCC" w:rsidRDefault="00905689" w:rsidP="00905689">
      <w:pPr>
        <w:pStyle w:val="ConsPlusNorma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57CCC">
        <w:rPr>
          <w:rFonts w:ascii="PT Astra Serif" w:hAnsi="PT Astra Serif" w:cs="Times New Roman"/>
          <w:sz w:val="26"/>
          <w:szCs w:val="26"/>
        </w:rPr>
        <w:t xml:space="preserve">Муниципальная программа города Югорска </w:t>
      </w:r>
      <w:r w:rsidRPr="00557CCC">
        <w:rPr>
          <w:rFonts w:ascii="PT Astra Serif" w:hAnsi="PT Astra Serif" w:cs="Times New Roman"/>
          <w:b/>
          <w:sz w:val="26"/>
          <w:szCs w:val="26"/>
        </w:rPr>
        <w:t>«</w:t>
      </w:r>
      <w:r w:rsidRPr="00557CCC">
        <w:rPr>
          <w:rFonts w:ascii="PT Astra Serif" w:hAnsi="PT Astra Serif" w:cs="Times New Roman"/>
          <w:sz w:val="26"/>
          <w:szCs w:val="26"/>
        </w:rPr>
        <w:t>Доступная среда» утверждена постановлением администрации города Югорска от 30.10.2018 № 3005 (далее – муниципальная программа).</w:t>
      </w:r>
    </w:p>
    <w:p w:rsidR="00905689" w:rsidRPr="0058618E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57CCC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</w:t>
      </w:r>
      <w:r w:rsidRPr="0058618E">
        <w:rPr>
          <w:rFonts w:ascii="PT Astra Serif" w:hAnsi="PT Astra Serif"/>
          <w:sz w:val="26"/>
          <w:szCs w:val="26"/>
        </w:rPr>
        <w:t>» http://adm.ugorsk.ru/about/programs/4917/72398/.</w:t>
      </w:r>
    </w:p>
    <w:p w:rsidR="00905689" w:rsidRPr="003A6187" w:rsidRDefault="00905689" w:rsidP="00905689">
      <w:pPr>
        <w:shd w:val="clear" w:color="auto" w:fill="FFFFFF"/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AE48F8">
        <w:rPr>
          <w:rFonts w:ascii="PT Astra Serif" w:hAnsi="PT Astra Serif"/>
          <w:sz w:val="26"/>
          <w:szCs w:val="26"/>
        </w:rPr>
        <w:t>На реализацию муниципальной программы планируется направить бюджетные ассигнования за счет средств местного бюджета на 202</w:t>
      </w:r>
      <w:r>
        <w:rPr>
          <w:rFonts w:ascii="PT Astra Serif" w:hAnsi="PT Astra Serif"/>
          <w:sz w:val="26"/>
          <w:szCs w:val="26"/>
        </w:rPr>
        <w:t>4</w:t>
      </w:r>
      <w:r w:rsidRPr="00AE48F8">
        <w:rPr>
          <w:rFonts w:ascii="PT Astra Serif" w:hAnsi="PT Astra Serif"/>
          <w:sz w:val="26"/>
          <w:szCs w:val="26"/>
        </w:rPr>
        <w:t xml:space="preserve"> </w:t>
      </w:r>
      <w:r w:rsidRPr="003A6187">
        <w:rPr>
          <w:rFonts w:ascii="PT Astra Serif" w:hAnsi="PT Astra Serif"/>
          <w:sz w:val="26"/>
          <w:szCs w:val="26"/>
        </w:rPr>
        <w:t xml:space="preserve">год в сумме 1 600,0 тыс. рублей, на 2025 год в сумме 1 000,0 тыс. рублей, на 2026 год в сумме 1 000,0 тыс. рублей. </w:t>
      </w:r>
    </w:p>
    <w:p w:rsidR="00905689" w:rsidRPr="00AE48F8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E48F8">
        <w:rPr>
          <w:rFonts w:ascii="PT Astra Serif" w:hAnsi="PT Astra Serif"/>
          <w:sz w:val="26"/>
          <w:szCs w:val="26"/>
        </w:rPr>
        <w:t>Объемы бюджетных ассигнований распределены следующим образом.</w:t>
      </w:r>
    </w:p>
    <w:p w:rsidR="00905689" w:rsidRPr="00203C3A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color w:val="FF0000"/>
          <w:sz w:val="26"/>
          <w:szCs w:val="26"/>
        </w:rPr>
      </w:pPr>
    </w:p>
    <w:p w:rsidR="00905689" w:rsidRPr="00004462" w:rsidRDefault="00004462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62</w:t>
      </w:r>
    </w:p>
    <w:p w:rsidR="00905689" w:rsidRPr="00203C3A" w:rsidRDefault="00905689" w:rsidP="00905689">
      <w:pPr>
        <w:ind w:right="-1" w:firstLine="360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905689" w:rsidRPr="00AE48F8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E48F8">
        <w:rPr>
          <w:rFonts w:ascii="PT Astra Serif" w:hAnsi="PT Astra Serif"/>
          <w:b/>
          <w:sz w:val="26"/>
          <w:szCs w:val="26"/>
        </w:rPr>
        <w:t xml:space="preserve">Объем бюджетных ассигнований по ответственному исполнителю и соисполнителям муниципальной программы «Доступная среда»                                </w:t>
      </w:r>
    </w:p>
    <w:p w:rsidR="00905689" w:rsidRPr="00AE48F8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E48F8">
        <w:rPr>
          <w:rFonts w:ascii="PT Astra Serif" w:hAnsi="PT Astra Serif"/>
          <w:b/>
          <w:sz w:val="26"/>
          <w:szCs w:val="26"/>
        </w:rPr>
        <w:t xml:space="preserve">     на 2024 год и на плановый период 2025 и 2026 годов</w:t>
      </w:r>
    </w:p>
    <w:p w:rsidR="00905689" w:rsidRPr="00AE48F8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905689" w:rsidRPr="00AE48F8" w:rsidRDefault="00905689" w:rsidP="00905689">
      <w:pPr>
        <w:snapToGrid w:val="0"/>
        <w:ind w:right="-2" w:firstLine="708"/>
        <w:jc w:val="right"/>
        <w:rPr>
          <w:rFonts w:ascii="PT Astra Serif" w:hAnsi="PT Astra Serif"/>
          <w:sz w:val="26"/>
          <w:szCs w:val="26"/>
        </w:rPr>
      </w:pPr>
      <w:r w:rsidRPr="00AE48F8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82"/>
        <w:gridCol w:w="5670"/>
        <w:gridCol w:w="1134"/>
        <w:gridCol w:w="1134"/>
        <w:gridCol w:w="1134"/>
      </w:tblGrid>
      <w:tr w:rsidR="00905689" w:rsidRPr="00203C3A" w:rsidTr="000B6916">
        <w:trPr>
          <w:trHeight w:val="180"/>
        </w:trPr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AE48F8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905689" w:rsidRPr="00203C3A" w:rsidTr="000B6916">
        <w:trPr>
          <w:trHeight w:val="169"/>
        </w:trPr>
        <w:tc>
          <w:tcPr>
            <w:tcW w:w="5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670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905689" w:rsidRPr="003A618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i/>
                <w:sz w:val="24"/>
                <w:szCs w:val="24"/>
              </w:rPr>
              <w:t> 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1 600,0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1 000,0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1 000,0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A6187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5689" w:rsidRPr="0058618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lang w:eastAsia="ar-SA"/>
              </w:rPr>
            </w:pPr>
            <w:r w:rsidRPr="0058618E">
              <w:rPr>
                <w:rFonts w:ascii="PT Astra Serif" w:hAnsi="PT Astra Serif"/>
                <w:sz w:val="24"/>
                <w:szCs w:val="24"/>
                <w:lang w:eastAsia="ar-SA"/>
              </w:rPr>
              <w:t xml:space="preserve">Управление социальной политики </w:t>
            </w:r>
            <w:r w:rsidRPr="0058618E">
              <w:rPr>
                <w:rFonts w:ascii="PT Astra Serif" w:hAnsi="PT Astra Serif"/>
                <w:sz w:val="24"/>
                <w:szCs w:val="24"/>
              </w:rPr>
              <w:t>(ответственный исполнитель)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5689" w:rsidRPr="0058618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lang w:eastAsia="ar-SA"/>
              </w:rPr>
            </w:pPr>
            <w:r w:rsidRPr="0058618E">
              <w:rPr>
                <w:rFonts w:ascii="PT Astra Serif" w:hAnsi="PT Astra Serif"/>
                <w:sz w:val="24"/>
                <w:szCs w:val="24"/>
                <w:lang w:eastAsia="ar-SA"/>
              </w:rPr>
              <w:t>Департамент жилищно-коммунального и строительного комплекса администрации города Югорска</w:t>
            </w:r>
            <w:r w:rsidRPr="0058618E">
              <w:rPr>
                <w:rFonts w:ascii="PT Astra Serif" w:eastAsia="Calibri" w:hAnsi="PT Astra Serif"/>
                <w:sz w:val="24"/>
                <w:szCs w:val="24"/>
              </w:rPr>
              <w:t xml:space="preserve"> </w:t>
            </w:r>
            <w:r w:rsidRPr="0058618E">
              <w:rPr>
                <w:rFonts w:ascii="PT Astra Serif" w:hAnsi="PT Astra Serif"/>
                <w:sz w:val="24"/>
                <w:szCs w:val="24"/>
              </w:rPr>
              <w:t>(соисполнитель 1)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1 343,0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400,0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400,0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5689" w:rsidRPr="0058618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lang w:eastAsia="ar-SA"/>
              </w:rPr>
            </w:pPr>
            <w:r w:rsidRPr="0058618E">
              <w:rPr>
                <w:rFonts w:ascii="PT Astra Serif" w:hAnsi="PT Astra Serif"/>
                <w:sz w:val="24"/>
                <w:szCs w:val="24"/>
                <w:lang w:eastAsia="ar-SA"/>
              </w:rPr>
              <w:t xml:space="preserve">Управление культуры администрации города Югорска </w:t>
            </w:r>
            <w:r w:rsidRPr="0058618E">
              <w:rPr>
                <w:rFonts w:ascii="PT Astra Serif" w:hAnsi="PT Astra Serif"/>
                <w:sz w:val="24"/>
                <w:szCs w:val="24"/>
              </w:rPr>
              <w:t>(соисполнитель 2)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43,8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5689" w:rsidRPr="0058618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lang w:eastAsia="ar-SA"/>
              </w:rPr>
            </w:pPr>
            <w:r w:rsidRPr="0058618E">
              <w:rPr>
                <w:rFonts w:ascii="PT Astra Serif" w:hAnsi="PT Astra Serif"/>
                <w:sz w:val="24"/>
                <w:szCs w:val="24"/>
                <w:lang w:eastAsia="ar-SA"/>
              </w:rPr>
              <w:t xml:space="preserve">Управление образования администрации города Югорска </w:t>
            </w:r>
            <w:r w:rsidRPr="0058618E">
              <w:rPr>
                <w:rFonts w:ascii="PT Astra Serif" w:hAnsi="PT Astra Serif"/>
                <w:sz w:val="24"/>
                <w:szCs w:val="24"/>
              </w:rPr>
              <w:t>(соисполнитель 3)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213,2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300,0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300,0</w:t>
            </w:r>
          </w:p>
        </w:tc>
      </w:tr>
    </w:tbl>
    <w:p w:rsidR="00905689" w:rsidRPr="00203C3A" w:rsidRDefault="00905689" w:rsidP="00905689">
      <w:pPr>
        <w:ind w:right="-1"/>
        <w:jc w:val="right"/>
        <w:rPr>
          <w:rFonts w:ascii="PT Astra Serif" w:hAnsi="PT Astra Serif"/>
          <w:color w:val="FF0000"/>
          <w:sz w:val="24"/>
          <w:szCs w:val="24"/>
          <w:highlight w:val="yellow"/>
        </w:rPr>
      </w:pPr>
    </w:p>
    <w:p w:rsidR="00905689" w:rsidRPr="00004462" w:rsidRDefault="00004462" w:rsidP="00905689">
      <w:pPr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63</w:t>
      </w:r>
    </w:p>
    <w:p w:rsidR="00560DC2" w:rsidRPr="00203C3A" w:rsidRDefault="00560DC2" w:rsidP="00905689">
      <w:pPr>
        <w:ind w:right="-1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905689" w:rsidRPr="00AE48F8" w:rsidRDefault="00560DC2" w:rsidP="00560DC2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Расшифровка расходов на реализацию муниципальной программы </w:t>
      </w:r>
    </w:p>
    <w:p w:rsidR="00905689" w:rsidRPr="00AE48F8" w:rsidRDefault="00905689" w:rsidP="00905689">
      <w:pPr>
        <w:ind w:right="-1" w:firstLine="360"/>
        <w:jc w:val="center"/>
        <w:rPr>
          <w:rFonts w:ascii="PT Astra Serif" w:hAnsi="PT Astra Serif"/>
          <w:b/>
          <w:sz w:val="26"/>
          <w:szCs w:val="26"/>
        </w:rPr>
      </w:pPr>
      <w:r w:rsidRPr="00AE48F8">
        <w:rPr>
          <w:rFonts w:ascii="PT Astra Serif" w:hAnsi="PT Astra Serif"/>
          <w:b/>
          <w:sz w:val="26"/>
          <w:szCs w:val="26"/>
        </w:rPr>
        <w:t xml:space="preserve"> «Доступная среда» на 2024 год и на плановый период 2025 и 2026 годов </w:t>
      </w:r>
    </w:p>
    <w:p w:rsidR="00905689" w:rsidRPr="00AE48F8" w:rsidRDefault="00905689" w:rsidP="00905689">
      <w:pPr>
        <w:ind w:right="-1"/>
        <w:rPr>
          <w:rFonts w:ascii="PT Astra Serif" w:hAnsi="PT Astra Serif"/>
          <w:sz w:val="26"/>
          <w:szCs w:val="26"/>
        </w:rPr>
      </w:pPr>
    </w:p>
    <w:p w:rsidR="00905689" w:rsidRPr="00AE48F8" w:rsidRDefault="00905689" w:rsidP="00905689">
      <w:pPr>
        <w:ind w:right="-2"/>
        <w:jc w:val="right"/>
        <w:rPr>
          <w:rFonts w:ascii="PT Astra Serif" w:hAnsi="PT Astra Serif"/>
          <w:sz w:val="26"/>
          <w:szCs w:val="26"/>
        </w:rPr>
      </w:pPr>
      <w:r w:rsidRPr="00AE48F8">
        <w:rPr>
          <w:rFonts w:ascii="PT Astra Serif" w:hAnsi="PT Astra Serif"/>
          <w:sz w:val="26"/>
          <w:szCs w:val="26"/>
        </w:rPr>
        <w:t>(тыс. рублей)</w:t>
      </w:r>
    </w:p>
    <w:tbl>
      <w:tblPr>
        <w:tblStyle w:val="ae"/>
        <w:tblW w:w="9617" w:type="dxa"/>
        <w:jc w:val="center"/>
        <w:tblInd w:w="-2216" w:type="dxa"/>
        <w:tblLayout w:type="fixed"/>
        <w:tblLook w:val="04A0" w:firstRow="1" w:lastRow="0" w:firstColumn="1" w:lastColumn="0" w:noHBand="0" w:noVBand="1"/>
      </w:tblPr>
      <w:tblGrid>
        <w:gridCol w:w="567"/>
        <w:gridCol w:w="5433"/>
        <w:gridCol w:w="1134"/>
        <w:gridCol w:w="1134"/>
        <w:gridCol w:w="1349"/>
      </w:tblGrid>
      <w:tr w:rsidR="00905689" w:rsidRPr="00203C3A" w:rsidTr="000B6916">
        <w:trPr>
          <w:cantSplit/>
          <w:tblHeader/>
          <w:jc w:val="center"/>
        </w:trPr>
        <w:tc>
          <w:tcPr>
            <w:tcW w:w="567" w:type="dxa"/>
            <w:vMerge w:val="restart"/>
            <w:vAlign w:val="center"/>
          </w:tcPr>
          <w:p w:rsidR="00905689" w:rsidRPr="00AE48F8" w:rsidRDefault="00905689" w:rsidP="000B6916">
            <w:pPr>
              <w:ind w:left="33"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AE48F8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</w:p>
          <w:p w:rsidR="00905689" w:rsidRPr="00AE48F8" w:rsidRDefault="00905689" w:rsidP="000B6916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  <w:lang w:val="en-US"/>
              </w:rPr>
            </w:pPr>
            <w:proofErr w:type="gramStart"/>
            <w:r w:rsidRPr="00AE48F8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AE48F8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5433" w:type="dxa"/>
            <w:vMerge w:val="restart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Наименование структурного элемента (основного мероприятия), расходов муниципальной программы</w:t>
            </w:r>
          </w:p>
        </w:tc>
        <w:tc>
          <w:tcPr>
            <w:tcW w:w="3617" w:type="dxa"/>
            <w:gridSpan w:val="3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905689" w:rsidRPr="00203C3A" w:rsidTr="000B6916">
        <w:trPr>
          <w:cantSplit/>
          <w:trHeight w:val="603"/>
          <w:tblHeader/>
          <w:jc w:val="center"/>
        </w:trPr>
        <w:tc>
          <w:tcPr>
            <w:tcW w:w="567" w:type="dxa"/>
            <w:vMerge/>
            <w:vAlign w:val="center"/>
          </w:tcPr>
          <w:p w:rsidR="00905689" w:rsidRPr="00AE48F8" w:rsidRDefault="00905689" w:rsidP="000B6916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433" w:type="dxa"/>
            <w:vMerge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134" w:type="dxa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349" w:type="dxa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905689" w:rsidRPr="00203C3A" w:rsidTr="000B6916">
        <w:trPr>
          <w:cantSplit/>
          <w:tblHeader/>
          <w:jc w:val="center"/>
        </w:trPr>
        <w:tc>
          <w:tcPr>
            <w:tcW w:w="567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433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349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Merge w:val="restart"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  <w:highlight w:val="yellow"/>
              </w:rPr>
            </w:pPr>
          </w:p>
        </w:tc>
        <w:tc>
          <w:tcPr>
            <w:tcW w:w="5433" w:type="dxa"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1 600,0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1 000,0</w:t>
            </w:r>
          </w:p>
        </w:tc>
        <w:tc>
          <w:tcPr>
            <w:tcW w:w="1349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1 000,0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Merge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  <w:highlight w:val="yellow"/>
              </w:rPr>
            </w:pPr>
          </w:p>
        </w:tc>
        <w:tc>
          <w:tcPr>
            <w:tcW w:w="5433" w:type="dxa"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</w:rPr>
            </w:pPr>
            <w:r w:rsidRPr="003A6187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349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Merge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  <w:highlight w:val="yellow"/>
              </w:rPr>
            </w:pPr>
          </w:p>
        </w:tc>
        <w:tc>
          <w:tcPr>
            <w:tcW w:w="5433" w:type="dxa"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1 600,0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1 000,0</w:t>
            </w:r>
          </w:p>
        </w:tc>
        <w:tc>
          <w:tcPr>
            <w:tcW w:w="1349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1 000,0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433" w:type="dxa"/>
          </w:tcPr>
          <w:p w:rsidR="00905689" w:rsidRPr="002A2075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2A2075">
              <w:rPr>
                <w:rFonts w:ascii="PT Astra Serif" w:hAnsi="PT Astra Serif"/>
                <w:sz w:val="24"/>
                <w:szCs w:val="24"/>
              </w:rPr>
              <w:t>587,3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800,0</w:t>
            </w:r>
          </w:p>
        </w:tc>
        <w:tc>
          <w:tcPr>
            <w:tcW w:w="1349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800,0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433" w:type="dxa"/>
          </w:tcPr>
          <w:p w:rsidR="00905689" w:rsidRPr="002A2075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 xml:space="preserve">в том числе: 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49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>1.1</w:t>
            </w:r>
          </w:p>
        </w:tc>
        <w:tc>
          <w:tcPr>
            <w:tcW w:w="5433" w:type="dxa"/>
          </w:tcPr>
          <w:p w:rsidR="00905689" w:rsidRPr="002A2075" w:rsidRDefault="00905689" w:rsidP="00560DC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F01674">
              <w:rPr>
                <w:rFonts w:ascii="PT Astra Serif" w:hAnsi="PT Astra Serif"/>
                <w:i/>
                <w:sz w:val="24"/>
                <w:szCs w:val="24"/>
              </w:rPr>
              <w:t>дооборудование общедомового имущества многоквартирных домов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,</w:t>
            </w:r>
            <w:r w:rsidRPr="00F01674">
              <w:rPr>
                <w:rFonts w:ascii="PT Astra Serif" w:hAnsi="PT Astra Serif"/>
                <w:i/>
                <w:sz w:val="24"/>
                <w:szCs w:val="24"/>
              </w:rPr>
              <w:t xml:space="preserve"> в которых проживают инвалиды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,</w:t>
            </w:r>
            <w:r w:rsidRPr="00F01674"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устройство</w:t>
            </w:r>
            <w:r w:rsidRPr="00F01674">
              <w:rPr>
                <w:rFonts w:ascii="PT Astra Serif" w:hAnsi="PT Astra Serif"/>
                <w:i/>
                <w:sz w:val="24"/>
                <w:szCs w:val="24"/>
              </w:rPr>
              <w:t xml:space="preserve"> тротуара по пути следования к социальным объектам с учетом требований беспрепятственного доступа и потребностей инвалидов</w:t>
            </w:r>
            <w:r w:rsidRPr="002A2075"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 </w:t>
            </w:r>
            <w:r w:rsidRPr="002A2075">
              <w:rPr>
                <w:rFonts w:ascii="PT Astra Serif" w:hAnsi="PT Astra Serif"/>
                <w:i/>
                <w:sz w:val="24"/>
                <w:szCs w:val="24"/>
              </w:rPr>
              <w:t>343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,0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  <w:tc>
          <w:tcPr>
            <w:tcW w:w="1349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1.2</w:t>
            </w:r>
          </w:p>
        </w:tc>
        <w:tc>
          <w:tcPr>
            <w:tcW w:w="5433" w:type="dxa"/>
          </w:tcPr>
          <w:p w:rsidR="00905689" w:rsidRPr="005B7E42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приобретение индукционн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ых</w:t>
            </w:r>
            <w:r w:rsidRPr="005B7E42">
              <w:rPr>
                <w:rFonts w:ascii="PT Astra Serif" w:hAnsi="PT Astra Serif"/>
                <w:i/>
                <w:sz w:val="24"/>
                <w:szCs w:val="24"/>
              </w:rPr>
              <w:t xml:space="preserve"> систем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для слабослышащих в </w:t>
            </w:r>
            <w:r w:rsidRPr="005B7E42">
              <w:rPr>
                <w:rFonts w:ascii="PT Astra Serif" w:hAnsi="PT Astra Serif"/>
                <w:i/>
                <w:sz w:val="24"/>
                <w:szCs w:val="24"/>
              </w:rPr>
              <w:t xml:space="preserve"> МБУ «Централизованная библиотечная система </w:t>
            </w:r>
            <w:proofErr w:type="spellStart"/>
            <w:r w:rsidRPr="005B7E42">
              <w:rPr>
                <w:rFonts w:ascii="PT Astra Serif" w:hAnsi="PT Astra Serif"/>
                <w:i/>
                <w:sz w:val="24"/>
                <w:szCs w:val="24"/>
              </w:rPr>
              <w:t>г</w:t>
            </w:r>
            <w:proofErr w:type="gramStart"/>
            <w:r w:rsidRPr="005B7E42">
              <w:rPr>
                <w:rFonts w:ascii="PT Astra Serif" w:hAnsi="PT Astra Serif"/>
                <w:i/>
                <w:sz w:val="24"/>
                <w:szCs w:val="24"/>
              </w:rPr>
              <w:t>.Ю</w:t>
            </w:r>
            <w:proofErr w:type="gramEnd"/>
            <w:r w:rsidRPr="005B7E42">
              <w:rPr>
                <w:rFonts w:ascii="PT Astra Serif" w:hAnsi="PT Astra Serif"/>
                <w:i/>
                <w:sz w:val="24"/>
                <w:szCs w:val="24"/>
              </w:rPr>
              <w:t>горска</w:t>
            </w:r>
            <w:proofErr w:type="spellEnd"/>
            <w:r w:rsidRPr="005B7E42">
              <w:rPr>
                <w:rFonts w:ascii="PT Astra Serif" w:hAnsi="PT Astra Serif"/>
                <w:i/>
                <w:sz w:val="24"/>
                <w:szCs w:val="24"/>
              </w:rPr>
              <w:t xml:space="preserve">» 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43,8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DA1E2C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DA1E2C">
              <w:rPr>
                <w:rFonts w:ascii="PT Astra Serif" w:hAnsi="PT Astra Serif"/>
                <w:i/>
                <w:sz w:val="24"/>
                <w:szCs w:val="24"/>
              </w:rPr>
              <w:t>1.3</w:t>
            </w:r>
          </w:p>
        </w:tc>
        <w:tc>
          <w:tcPr>
            <w:tcW w:w="5433" w:type="dxa"/>
          </w:tcPr>
          <w:p w:rsidR="00905689" w:rsidRPr="00DA1E2C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о</w:t>
            </w:r>
            <w:r w:rsidRPr="00DA1E2C">
              <w:rPr>
                <w:rFonts w:ascii="PT Astra Serif" w:hAnsi="PT Astra Serif"/>
                <w:i/>
                <w:sz w:val="24"/>
                <w:szCs w:val="24"/>
              </w:rPr>
              <w:t xml:space="preserve">борудование пандуса </w:t>
            </w:r>
            <w:r w:rsidR="00560DC2">
              <w:rPr>
                <w:rFonts w:ascii="PT Astra Serif" w:hAnsi="PT Astra Serif"/>
                <w:i/>
                <w:sz w:val="24"/>
                <w:szCs w:val="24"/>
              </w:rPr>
              <w:t xml:space="preserve">в </w:t>
            </w:r>
            <w:r w:rsidRPr="00DA1E2C">
              <w:rPr>
                <w:rFonts w:ascii="PT Astra Serif" w:hAnsi="PT Astra Serif"/>
                <w:i/>
                <w:sz w:val="24"/>
                <w:szCs w:val="24"/>
              </w:rPr>
              <w:t xml:space="preserve">МАДОУ «Детский сад «Радуга» 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200,5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1.4</w:t>
            </w:r>
          </w:p>
        </w:tc>
        <w:tc>
          <w:tcPr>
            <w:tcW w:w="5433" w:type="dxa"/>
          </w:tcPr>
          <w:p w:rsidR="00905689" w:rsidRPr="005B7E42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  <w:highlight w:val="yellow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обеспечение беспрепятственного доступа инвалидов к объектам образования, культуры, физической культуры и спорта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  <w:tc>
          <w:tcPr>
            <w:tcW w:w="1349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40</w:t>
            </w: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433" w:type="dxa"/>
          </w:tcPr>
          <w:p w:rsidR="00905689" w:rsidRPr="00D40CF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Обеспечение доступности предоставляемых инвалидам услуг в сфере культуры с учетом имеющихся у них нарушений</w:t>
            </w:r>
          </w:p>
        </w:tc>
        <w:tc>
          <w:tcPr>
            <w:tcW w:w="1134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1349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433" w:type="dxa"/>
          </w:tcPr>
          <w:p w:rsidR="00905689" w:rsidRPr="00D40CF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  <w:tc>
          <w:tcPr>
            <w:tcW w:w="1349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2.1</w:t>
            </w:r>
          </w:p>
        </w:tc>
        <w:tc>
          <w:tcPr>
            <w:tcW w:w="5433" w:type="dxa"/>
          </w:tcPr>
          <w:p w:rsidR="00905689" w:rsidRPr="004E3395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приобретение системы воспроизведения субтитров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для слабослышащих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в 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>МАУ «Ц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ентр культуры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 «Югра-Презент»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  <w:tc>
          <w:tcPr>
            <w:tcW w:w="1349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2.2</w:t>
            </w:r>
          </w:p>
        </w:tc>
        <w:tc>
          <w:tcPr>
            <w:tcW w:w="5433" w:type="dxa"/>
          </w:tcPr>
          <w:p w:rsidR="00905689" w:rsidRPr="004E3395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  <w:highlight w:val="yellow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приобретение системы </w:t>
            </w:r>
            <w:proofErr w:type="spellStart"/>
            <w:r w:rsidRPr="004E3395">
              <w:rPr>
                <w:rFonts w:ascii="PT Astra Serif" w:hAnsi="PT Astra Serif"/>
                <w:i/>
                <w:sz w:val="24"/>
                <w:szCs w:val="24"/>
              </w:rPr>
              <w:t>тифлокомментирования</w:t>
            </w:r>
            <w:proofErr w:type="spellEnd"/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 для 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слабовидящих в 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>МАУ «Ц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ентр культуры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 «Югра-Презент»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433" w:type="dxa"/>
          </w:tcPr>
          <w:p w:rsidR="00905689" w:rsidRPr="004E3395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Обеспечение доступности предоставляемых инвалидам услуг с учетом имеющихся у них нарушений, в том числе создание условий для получения детьми-инвалидами качественного образования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12,7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1349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433" w:type="dxa"/>
          </w:tcPr>
          <w:p w:rsidR="00905689" w:rsidRPr="004E3395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  <w:tc>
          <w:tcPr>
            <w:tcW w:w="1349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D97B31">
              <w:rPr>
                <w:rFonts w:ascii="PT Astra Serif" w:hAnsi="PT Astra Serif"/>
                <w:i/>
                <w:sz w:val="24"/>
                <w:szCs w:val="24"/>
              </w:rPr>
              <w:t>3.1</w:t>
            </w:r>
          </w:p>
        </w:tc>
        <w:tc>
          <w:tcPr>
            <w:tcW w:w="5433" w:type="dxa"/>
          </w:tcPr>
          <w:p w:rsidR="00905689" w:rsidRPr="00D97B31" w:rsidRDefault="00905689" w:rsidP="0052162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proofErr w:type="gramStart"/>
            <w:r>
              <w:rPr>
                <w:rFonts w:ascii="PT Astra Serif" w:hAnsi="PT Astra Serif"/>
                <w:i/>
                <w:sz w:val="24"/>
                <w:szCs w:val="24"/>
              </w:rPr>
              <w:t xml:space="preserve">обучение родителей по 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вопросам</w:t>
            </w:r>
            <w:proofErr w:type="gramEnd"/>
            <w:r w:rsidR="00521626"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организации предоставления ранней коррекционной помощи детям и основам взаимодействия с детьми с расстройствами аутистического спектра и иными ментальными нарушениями </w:t>
            </w:r>
          </w:p>
        </w:tc>
        <w:tc>
          <w:tcPr>
            <w:tcW w:w="1134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12,7</w:t>
            </w:r>
          </w:p>
        </w:tc>
        <w:tc>
          <w:tcPr>
            <w:tcW w:w="1134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3E60E6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E60E6">
              <w:rPr>
                <w:rFonts w:ascii="PT Astra Serif" w:hAnsi="PT Astra Serif"/>
                <w:i/>
                <w:sz w:val="24"/>
                <w:szCs w:val="24"/>
              </w:rPr>
              <w:t>3.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2</w:t>
            </w:r>
          </w:p>
        </w:tc>
        <w:tc>
          <w:tcPr>
            <w:tcW w:w="5433" w:type="dxa"/>
          </w:tcPr>
          <w:p w:rsidR="00905689" w:rsidRPr="003E60E6" w:rsidRDefault="00905689" w:rsidP="0052162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E60E6">
              <w:rPr>
                <w:rFonts w:ascii="PT Astra Serif" w:hAnsi="PT Astra Serif"/>
                <w:i/>
                <w:sz w:val="24"/>
                <w:szCs w:val="24"/>
              </w:rPr>
              <w:t xml:space="preserve">приобретение </w:t>
            </w:r>
            <w:proofErr w:type="gramStart"/>
            <w:r>
              <w:rPr>
                <w:rFonts w:ascii="PT Astra Serif" w:hAnsi="PT Astra Serif"/>
                <w:i/>
                <w:sz w:val="24"/>
                <w:szCs w:val="24"/>
              </w:rPr>
              <w:t>кресл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о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-коляс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о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к</w:t>
            </w:r>
            <w:proofErr w:type="gramEnd"/>
            <w:r>
              <w:rPr>
                <w:rFonts w:ascii="PT Astra Serif" w:hAnsi="PT Astra Serif"/>
                <w:i/>
                <w:sz w:val="24"/>
                <w:szCs w:val="24"/>
              </w:rPr>
              <w:t xml:space="preserve"> в образовательные учреждения</w:t>
            </w:r>
          </w:p>
        </w:tc>
        <w:tc>
          <w:tcPr>
            <w:tcW w:w="1134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  <w:tc>
          <w:tcPr>
            <w:tcW w:w="1349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32,0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3E60E6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3.3</w:t>
            </w:r>
          </w:p>
        </w:tc>
        <w:tc>
          <w:tcPr>
            <w:tcW w:w="5433" w:type="dxa"/>
          </w:tcPr>
          <w:p w:rsidR="00905689" w:rsidRPr="003E60E6" w:rsidRDefault="00905689" w:rsidP="00560DC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приобретение предупреждающей тактильной полосы в МБОУ «С</w:t>
            </w:r>
            <w:r w:rsidR="00560DC2">
              <w:rPr>
                <w:rFonts w:ascii="PT Astra Serif" w:hAnsi="PT Astra Serif"/>
                <w:i/>
                <w:sz w:val="24"/>
                <w:szCs w:val="24"/>
              </w:rPr>
              <w:t xml:space="preserve">редняя общеобразовательная школа 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№5»</w:t>
            </w:r>
          </w:p>
        </w:tc>
        <w:tc>
          <w:tcPr>
            <w:tcW w:w="1134" w:type="dxa"/>
            <w:vAlign w:val="center"/>
          </w:tcPr>
          <w:p w:rsidR="00905689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68,0</w:t>
            </w:r>
          </w:p>
        </w:tc>
      </w:tr>
    </w:tbl>
    <w:p w:rsidR="00905689" w:rsidRPr="00203C3A" w:rsidRDefault="00905689" w:rsidP="00905689">
      <w:pPr>
        <w:snapToGrid w:val="0"/>
        <w:ind w:right="-1"/>
        <w:jc w:val="both"/>
        <w:rPr>
          <w:rFonts w:ascii="PT Astra Serif" w:hAnsi="PT Astra Serif"/>
          <w:color w:val="FF0000"/>
          <w:sz w:val="24"/>
          <w:szCs w:val="24"/>
          <w:highlight w:val="yellow"/>
        </w:rPr>
      </w:pPr>
    </w:p>
    <w:p w:rsidR="00905689" w:rsidRPr="00FB04A4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FB04A4">
        <w:rPr>
          <w:rFonts w:ascii="PT Astra Serif" w:eastAsia="Calibri" w:hAnsi="PT Astra Serif"/>
          <w:sz w:val="26"/>
          <w:szCs w:val="26"/>
        </w:rPr>
        <w:t>Бюджетные ассигнования на реализацию основного мероприятия 1 «</w:t>
      </w:r>
      <w:r w:rsidRPr="00FB04A4">
        <w:rPr>
          <w:rFonts w:ascii="PT Astra Serif" w:hAnsi="PT Astra Serif"/>
          <w:sz w:val="26"/>
          <w:szCs w:val="26"/>
        </w:rPr>
        <w:t>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объектов» в общем объеме расходов на муниципальную программу составят в 2024 году – 99,2% или 1 587,3 тыс. рублей, в 2025 – 2026 годах – 80,0% или 800,0 тыс. рублей ежегодно.</w:t>
      </w:r>
      <w:proofErr w:type="gramEnd"/>
    </w:p>
    <w:p w:rsidR="00905689" w:rsidRPr="00FB04A4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FB04A4">
        <w:rPr>
          <w:rFonts w:ascii="PT Astra Serif" w:hAnsi="PT Astra Serif"/>
          <w:sz w:val="26"/>
          <w:szCs w:val="26"/>
        </w:rPr>
        <w:t xml:space="preserve">Бюджетные ассигнования </w:t>
      </w:r>
      <w:r w:rsidRPr="00FB04A4">
        <w:rPr>
          <w:rFonts w:ascii="PT Astra Serif" w:eastAsia="Calibri" w:hAnsi="PT Astra Serif"/>
          <w:sz w:val="26"/>
          <w:szCs w:val="26"/>
        </w:rPr>
        <w:t>на реализацию основного мероприятия</w:t>
      </w:r>
      <w:r w:rsidRPr="00FB04A4">
        <w:rPr>
          <w:rFonts w:ascii="PT Astra Serif" w:hAnsi="PT Astra Serif"/>
          <w:sz w:val="26"/>
          <w:szCs w:val="26"/>
        </w:rPr>
        <w:t xml:space="preserve"> 2 «Обеспечение доступности предоставляемых инвалидам услуг в сфере культуры с учетом имеющихся у них нарушений» в общем объеме расходов на муниципальную программу в 2025 – 2026 годах – 10,0% или 100,0 тыс. рублей ежегодно. </w:t>
      </w:r>
    </w:p>
    <w:p w:rsidR="00905689" w:rsidRPr="00FB04A4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FB04A4">
        <w:rPr>
          <w:rFonts w:ascii="PT Astra Serif" w:hAnsi="PT Astra Serif"/>
          <w:sz w:val="26"/>
          <w:szCs w:val="26"/>
        </w:rPr>
        <w:t xml:space="preserve">Бюджетные ассигнования на реализацию основного мероприятия 3 «Обеспечение доступности предоставляемых инвалидам услуг с учетом имеющихся у них нарушений, в том числе создание условий для получения детьми-инвалидами качественного образования» в общем объеме расходов на муниципальную программу составят в 2024 году 0,8% или 12,7 тыс. рублей, в 2025 – 2026 годах – 10,0% или 100,0 тыс. рублей ежегодно. </w:t>
      </w:r>
      <w:proofErr w:type="gramEnd"/>
    </w:p>
    <w:p w:rsidR="00905689" w:rsidRPr="00FB04A4" w:rsidRDefault="00905689" w:rsidP="00905689">
      <w:pPr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FB04A4">
        <w:rPr>
          <w:rFonts w:ascii="PT Astra Serif" w:eastAsia="Calibri" w:hAnsi="PT Astra Serif"/>
          <w:sz w:val="26"/>
          <w:szCs w:val="26"/>
        </w:rPr>
        <w:t>Реализация комплекса указанных выше мероприятий будет способствовать</w:t>
      </w:r>
      <w:r w:rsidRPr="00FB04A4">
        <w:rPr>
          <w:rFonts w:ascii="PT Astra Serif" w:hAnsi="PT Astra Serif"/>
          <w:sz w:val="26"/>
          <w:szCs w:val="26"/>
        </w:rPr>
        <w:t xml:space="preserve"> повышению уровня беспрепятственного </w:t>
      </w:r>
      <w:r w:rsidRPr="00FB04A4">
        <w:rPr>
          <w:rFonts w:ascii="PT Astra Serif" w:hAnsi="PT Astra Serif"/>
          <w:sz w:val="26"/>
          <w:szCs w:val="26"/>
          <w:lang w:eastAsia="ar-SA"/>
        </w:rPr>
        <w:t>доступа инвалидов и других маломобильных групп населения к объектам, услугам и информации в приоритетных сферах жизнедеятельности</w:t>
      </w:r>
      <w:r w:rsidRPr="00FB04A4">
        <w:rPr>
          <w:rFonts w:ascii="PT Astra Serif" w:hAnsi="PT Astra Serif"/>
          <w:sz w:val="26"/>
          <w:szCs w:val="26"/>
        </w:rPr>
        <w:t>.</w:t>
      </w:r>
      <w:r w:rsidRPr="00FB04A4">
        <w:rPr>
          <w:rFonts w:ascii="PT Astra Serif" w:eastAsia="Calibri" w:hAnsi="PT Astra Serif"/>
          <w:sz w:val="26"/>
          <w:szCs w:val="26"/>
        </w:rPr>
        <w:t xml:space="preserve"> </w:t>
      </w: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footerReference w:type="default" r:id="rId16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0D4315" w:rsidRPr="00264AF4" w:rsidRDefault="000D4315" w:rsidP="000D4315">
      <w:pPr>
        <w:ind w:firstLine="708"/>
        <w:jc w:val="center"/>
        <w:rPr>
          <w:rFonts w:ascii="PT Astra Serif" w:hAnsi="PT Astra Serif"/>
          <w:b/>
          <w:sz w:val="28"/>
          <w:szCs w:val="28"/>
        </w:rPr>
      </w:pPr>
      <w:r w:rsidRPr="00264AF4">
        <w:rPr>
          <w:rFonts w:ascii="PT Astra Serif" w:hAnsi="PT Astra Serif"/>
          <w:b/>
          <w:sz w:val="28"/>
          <w:szCs w:val="28"/>
        </w:rPr>
        <w:lastRenderedPageBreak/>
        <w:t xml:space="preserve">12. Муниципальная программа города Югорска </w:t>
      </w:r>
    </w:p>
    <w:p w:rsidR="000D4315" w:rsidRPr="00264AF4" w:rsidRDefault="000D4315" w:rsidP="000D4315">
      <w:pPr>
        <w:ind w:firstLine="708"/>
        <w:jc w:val="center"/>
        <w:rPr>
          <w:rFonts w:ascii="PT Astra Serif" w:hAnsi="PT Astra Serif"/>
          <w:b/>
          <w:sz w:val="28"/>
          <w:szCs w:val="28"/>
        </w:rPr>
      </w:pPr>
      <w:r w:rsidRPr="00264AF4">
        <w:rPr>
          <w:rFonts w:ascii="PT Astra Serif" w:hAnsi="PT Astra Serif"/>
          <w:b/>
          <w:sz w:val="28"/>
          <w:szCs w:val="28"/>
        </w:rPr>
        <w:t>«Социально-экономическое развитие и муниципальное управление»</w:t>
      </w:r>
    </w:p>
    <w:p w:rsidR="000D4315" w:rsidRPr="00264AF4" w:rsidRDefault="000D4315" w:rsidP="000D4315">
      <w:pPr>
        <w:pStyle w:val="ConsPlusNormal"/>
        <w:ind w:firstLine="0"/>
        <w:jc w:val="center"/>
        <w:rPr>
          <w:rFonts w:ascii="PT Astra Serif" w:hAnsi="PT Astra Serif" w:cs="Times New Roman"/>
          <w:b/>
          <w:sz w:val="28"/>
          <w:szCs w:val="28"/>
        </w:rPr>
      </w:pPr>
    </w:p>
    <w:p w:rsidR="000D4315" w:rsidRPr="00264AF4" w:rsidRDefault="000D4315" w:rsidP="000D4315">
      <w:pPr>
        <w:pStyle w:val="a5"/>
        <w:tabs>
          <w:tab w:val="left" w:pos="851"/>
        </w:tabs>
        <w:autoSpaceDE w:val="0"/>
        <w:autoSpaceDN w:val="0"/>
        <w:adjustRightInd w:val="0"/>
        <w:spacing w:before="0" w:beforeAutospacing="0" w:after="0" w:afterAutospacing="0"/>
        <w:ind w:firstLine="709"/>
        <w:jc w:val="both"/>
        <w:rPr>
          <w:rFonts w:ascii="PT Astra Serif" w:hAnsi="PT Astra Serif"/>
          <w:sz w:val="28"/>
          <w:szCs w:val="28"/>
        </w:rPr>
      </w:pPr>
      <w:r w:rsidRPr="00264AF4">
        <w:rPr>
          <w:rFonts w:ascii="PT Astra Serif" w:hAnsi="PT Astra Serif"/>
          <w:sz w:val="28"/>
          <w:szCs w:val="28"/>
        </w:rPr>
        <w:t>Муниципальная программа города Югорска «Социально-экономическое развитие и муниципальное управление» утверждена постановлением администрации города Югорска от 30.10.2018 № 3003 (далее – муниципальная программа).</w:t>
      </w:r>
    </w:p>
    <w:p w:rsidR="000D4315" w:rsidRPr="00264AF4" w:rsidRDefault="000D4315" w:rsidP="000D4315">
      <w:pPr>
        <w:shd w:val="clear" w:color="auto" w:fill="FFFFFF"/>
        <w:ind w:firstLine="709"/>
        <w:jc w:val="both"/>
        <w:rPr>
          <w:rFonts w:ascii="PT Astra Serif" w:hAnsi="PT Astra Serif"/>
          <w:sz w:val="28"/>
          <w:szCs w:val="28"/>
        </w:rPr>
      </w:pPr>
      <w:r w:rsidRPr="00264AF4">
        <w:rPr>
          <w:rFonts w:ascii="PT Astra Serif" w:hAnsi="PT Astra Serif"/>
          <w:sz w:val="28"/>
          <w:szCs w:val="28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http://adm.ugorsk.ru/about/programs/4917/72396/.</w:t>
      </w:r>
    </w:p>
    <w:p w:rsidR="000D4315" w:rsidRPr="00742FBF" w:rsidRDefault="000D4315" w:rsidP="000D4315">
      <w:pPr>
        <w:shd w:val="clear" w:color="auto" w:fill="FFFFFF"/>
        <w:ind w:firstLine="709"/>
        <w:jc w:val="both"/>
        <w:rPr>
          <w:rFonts w:ascii="PT Astra Serif" w:hAnsi="PT Astra Serif"/>
          <w:sz w:val="28"/>
          <w:szCs w:val="28"/>
        </w:rPr>
      </w:pPr>
      <w:r w:rsidRPr="00264AF4">
        <w:rPr>
          <w:rFonts w:ascii="PT Astra Serif" w:hAnsi="PT Astra Serif"/>
          <w:sz w:val="28"/>
          <w:szCs w:val="28"/>
        </w:rPr>
        <w:t xml:space="preserve">На реализацию муниципальной программы предусмотрены бюджетные </w:t>
      </w:r>
      <w:r w:rsidRPr="00742FBF">
        <w:rPr>
          <w:rFonts w:ascii="PT Astra Serif" w:hAnsi="PT Astra Serif"/>
          <w:sz w:val="28"/>
          <w:szCs w:val="28"/>
        </w:rPr>
        <w:t xml:space="preserve">ассигнования на 2024 год в сумме 385 881,8 тыс. рублей, на 2025 год в сумме 368 219,4 тыс. рублей, на 2026 год в сумме 369 829,0 тыс. рублей. </w:t>
      </w:r>
    </w:p>
    <w:p w:rsidR="000D4315" w:rsidRPr="00742FBF" w:rsidRDefault="000D4315" w:rsidP="000D4315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>Объемы бюджетных ассигнований распределены следующим образом.</w:t>
      </w: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8"/>
          <w:szCs w:val="28"/>
        </w:rPr>
      </w:pP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>Таблица 64</w:t>
      </w: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8"/>
          <w:szCs w:val="28"/>
        </w:rPr>
      </w:pPr>
    </w:p>
    <w:p w:rsidR="000D4315" w:rsidRPr="00742FBF" w:rsidRDefault="000D4315" w:rsidP="000D4315">
      <w:pPr>
        <w:tabs>
          <w:tab w:val="left" w:pos="567"/>
        </w:tabs>
        <w:jc w:val="center"/>
        <w:rPr>
          <w:rFonts w:ascii="PT Astra Serif" w:hAnsi="PT Astra Serif"/>
          <w:b/>
          <w:sz w:val="28"/>
          <w:szCs w:val="28"/>
        </w:rPr>
      </w:pPr>
      <w:r w:rsidRPr="00742FBF">
        <w:rPr>
          <w:rFonts w:ascii="PT Astra Serif" w:hAnsi="PT Astra Serif"/>
          <w:b/>
          <w:sz w:val="28"/>
          <w:szCs w:val="28"/>
        </w:rPr>
        <w:t xml:space="preserve">Объёмы бюджетных ассигнований по ответственному исполнителю и соисполнителям муниципальной программы «Социально-экономическое развитие и муниципальное управление» на 2024 год и на плановый период 2025 и 2026 годов </w:t>
      </w:r>
    </w:p>
    <w:p w:rsidR="000D4315" w:rsidRPr="00742FBF" w:rsidRDefault="000D4315" w:rsidP="000D4315">
      <w:pPr>
        <w:tabs>
          <w:tab w:val="left" w:pos="567"/>
        </w:tabs>
        <w:jc w:val="center"/>
        <w:rPr>
          <w:rFonts w:ascii="PT Astra Serif" w:hAnsi="PT Astra Serif"/>
          <w:b/>
          <w:sz w:val="24"/>
          <w:szCs w:val="24"/>
        </w:rPr>
      </w:pPr>
    </w:p>
    <w:p w:rsidR="000D4315" w:rsidRPr="00742FBF" w:rsidRDefault="000D4315" w:rsidP="000D4315">
      <w:pPr>
        <w:tabs>
          <w:tab w:val="left" w:pos="567"/>
        </w:tabs>
        <w:jc w:val="right"/>
        <w:rPr>
          <w:rFonts w:ascii="PT Astra Serif" w:hAnsi="PT Astra Serif"/>
          <w:sz w:val="24"/>
          <w:szCs w:val="24"/>
        </w:rPr>
      </w:pPr>
      <w:r w:rsidRPr="00742FBF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639" w:type="dxa"/>
        <w:tblCellSpacing w:w="5" w:type="nil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67"/>
        <w:gridCol w:w="5103"/>
        <w:gridCol w:w="1276"/>
        <w:gridCol w:w="1276"/>
        <w:gridCol w:w="1417"/>
      </w:tblGrid>
      <w:tr w:rsidR="000D4315" w:rsidRPr="00742FBF" w:rsidTr="00F53DF5">
        <w:trPr>
          <w:trHeight w:val="281"/>
          <w:tblCellSpacing w:w="5" w:type="nil"/>
        </w:trPr>
        <w:tc>
          <w:tcPr>
            <w:tcW w:w="567" w:type="dxa"/>
            <w:vMerge w:val="restart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r w:rsidRPr="00742FBF">
              <w:rPr>
                <w:rFonts w:ascii="PT Astra Serif" w:hAnsi="PT Astra Serif"/>
                <w:sz w:val="24"/>
                <w:szCs w:val="24"/>
              </w:rPr>
              <w:br/>
            </w:r>
            <w:proofErr w:type="gramStart"/>
            <w:r w:rsidRPr="00742FBF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742FBF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5103" w:type="dxa"/>
            <w:vMerge w:val="restart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969" w:type="dxa"/>
            <w:gridSpan w:val="3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0D4315" w:rsidRPr="00742FBF" w:rsidTr="00F53DF5">
        <w:trPr>
          <w:tblCellSpacing w:w="5" w:type="nil"/>
        </w:trPr>
        <w:tc>
          <w:tcPr>
            <w:tcW w:w="567" w:type="dxa"/>
            <w:vMerge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  <w:vMerge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276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417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0D4315" w:rsidRPr="00742FBF" w:rsidTr="00F53DF5">
        <w:trPr>
          <w:trHeight w:val="283"/>
          <w:tblCellSpacing w:w="5" w:type="nil"/>
        </w:trPr>
        <w:tc>
          <w:tcPr>
            <w:tcW w:w="567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0D4315" w:rsidRPr="00742FBF" w:rsidTr="00F53DF5">
        <w:trPr>
          <w:trHeight w:val="198"/>
          <w:tblCellSpacing w:w="5" w:type="nil"/>
        </w:trPr>
        <w:tc>
          <w:tcPr>
            <w:tcW w:w="567" w:type="dxa"/>
            <w:vMerge w:val="restart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b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385 881,8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368 219,4</w:t>
            </w:r>
          </w:p>
        </w:tc>
        <w:tc>
          <w:tcPr>
            <w:tcW w:w="1417" w:type="dxa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369 829,0</w:t>
            </w:r>
          </w:p>
        </w:tc>
      </w:tr>
      <w:tr w:rsidR="000D4315" w:rsidRPr="00742FBF" w:rsidTr="00F53DF5">
        <w:trPr>
          <w:tblCellSpacing w:w="5" w:type="nil"/>
        </w:trPr>
        <w:tc>
          <w:tcPr>
            <w:tcW w:w="567" w:type="dxa"/>
            <w:vMerge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0D4315" w:rsidRPr="00742FBF" w:rsidTr="00F53DF5">
        <w:trPr>
          <w:tblCellSpacing w:w="5" w:type="nil"/>
        </w:trPr>
        <w:tc>
          <w:tcPr>
            <w:tcW w:w="567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Департамент экономического развития и проектного управления администрации города Югорска (ответственный исполнитель)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22 328,0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19 861,8</w:t>
            </w:r>
          </w:p>
        </w:tc>
        <w:tc>
          <w:tcPr>
            <w:tcW w:w="1417" w:type="dxa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20 766,4</w:t>
            </w:r>
          </w:p>
        </w:tc>
      </w:tr>
      <w:tr w:rsidR="000D4315" w:rsidRPr="00742FBF" w:rsidTr="00F53DF5">
        <w:trPr>
          <w:tblCellSpacing w:w="5" w:type="nil"/>
        </w:trPr>
        <w:tc>
          <w:tcPr>
            <w:tcW w:w="567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103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233 453,8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225 357,6</w:t>
            </w:r>
          </w:p>
        </w:tc>
        <w:tc>
          <w:tcPr>
            <w:tcW w:w="1417" w:type="dxa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226 062,6</w:t>
            </w:r>
          </w:p>
        </w:tc>
      </w:tr>
      <w:tr w:rsidR="000D4315" w:rsidRPr="00742FBF" w:rsidTr="00F53DF5">
        <w:trPr>
          <w:tblCellSpacing w:w="5" w:type="nil"/>
        </w:trPr>
        <w:tc>
          <w:tcPr>
            <w:tcW w:w="567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103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МКУ «Централизованная бухгалтерия» (соисполнитель 2)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30 300,0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30 000,0</w:t>
            </w:r>
          </w:p>
        </w:tc>
        <w:tc>
          <w:tcPr>
            <w:tcW w:w="1417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30 000,0</w:t>
            </w:r>
          </w:p>
        </w:tc>
      </w:tr>
      <w:tr w:rsidR="000D4315" w:rsidRPr="00742FBF" w:rsidTr="00F53DF5">
        <w:trPr>
          <w:tblCellSpacing w:w="5" w:type="nil"/>
        </w:trPr>
        <w:tc>
          <w:tcPr>
            <w:tcW w:w="567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103" w:type="dxa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МКУ «Служба обеспечения органов местного самоуправления» (соисполнитель 3)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99 800,0</w:t>
            </w:r>
          </w:p>
        </w:tc>
        <w:tc>
          <w:tcPr>
            <w:tcW w:w="1276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93 000,0</w:t>
            </w:r>
          </w:p>
        </w:tc>
        <w:tc>
          <w:tcPr>
            <w:tcW w:w="1417" w:type="dxa"/>
            <w:vAlign w:val="center"/>
          </w:tcPr>
          <w:p w:rsidR="000D4315" w:rsidRPr="00742FBF" w:rsidRDefault="000D4315" w:rsidP="00F53D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93 000,0</w:t>
            </w:r>
          </w:p>
        </w:tc>
      </w:tr>
    </w:tbl>
    <w:p w:rsidR="000D4315" w:rsidRPr="00742FBF" w:rsidRDefault="000D4315" w:rsidP="000D4315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:rsidR="000D4315" w:rsidRPr="00742FBF" w:rsidRDefault="000D4315" w:rsidP="000D4315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 xml:space="preserve">Муниципальная программа состоит из 4 подпрограмм. </w:t>
      </w: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4"/>
          <w:szCs w:val="24"/>
        </w:rPr>
      </w:pP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4"/>
          <w:szCs w:val="24"/>
        </w:rPr>
      </w:pP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4"/>
          <w:szCs w:val="24"/>
        </w:rPr>
      </w:pP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4"/>
          <w:szCs w:val="24"/>
        </w:rPr>
      </w:pP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4"/>
          <w:szCs w:val="24"/>
        </w:rPr>
      </w:pP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4"/>
          <w:szCs w:val="24"/>
        </w:rPr>
      </w:pP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lastRenderedPageBreak/>
        <w:t>Таблица 65</w:t>
      </w: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0D4315" w:rsidRPr="00742FBF" w:rsidRDefault="000D4315" w:rsidP="000D4315">
      <w:pPr>
        <w:widowControl w:val="0"/>
        <w:autoSpaceDE w:val="0"/>
        <w:autoSpaceDN w:val="0"/>
        <w:adjustRightInd w:val="0"/>
        <w:ind w:firstLine="709"/>
        <w:jc w:val="center"/>
        <w:outlineLvl w:val="1"/>
        <w:rPr>
          <w:rFonts w:ascii="PT Astra Serif" w:hAnsi="PT Astra Serif"/>
          <w:b/>
          <w:sz w:val="28"/>
          <w:szCs w:val="28"/>
        </w:rPr>
      </w:pPr>
      <w:r w:rsidRPr="00742FBF">
        <w:rPr>
          <w:rFonts w:ascii="PT Astra Serif" w:hAnsi="PT Astra Serif"/>
          <w:b/>
          <w:sz w:val="28"/>
          <w:szCs w:val="28"/>
        </w:rPr>
        <w:t>Структура расходов муниципальной программы «Социально-экономическое развитие и муниципальное управление»</w:t>
      </w:r>
      <w:r w:rsidRPr="00742FBF">
        <w:rPr>
          <w:rFonts w:ascii="PT Astra Serif" w:hAnsi="PT Astra Serif"/>
          <w:b/>
          <w:sz w:val="28"/>
          <w:szCs w:val="28"/>
        </w:rPr>
        <w:br/>
        <w:t>на 2024 год и на плановый период 2025 и 2026 годов</w:t>
      </w:r>
    </w:p>
    <w:p w:rsidR="000D4315" w:rsidRPr="00742FBF" w:rsidRDefault="000D4315" w:rsidP="000D4315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742FBF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5"/>
        <w:gridCol w:w="2905"/>
        <w:gridCol w:w="1204"/>
        <w:gridCol w:w="905"/>
        <w:gridCol w:w="1204"/>
        <w:gridCol w:w="903"/>
        <w:gridCol w:w="1202"/>
        <w:gridCol w:w="1015"/>
      </w:tblGrid>
      <w:tr w:rsidR="000D4315" w:rsidRPr="00742FBF" w:rsidTr="00F53DF5">
        <w:trPr>
          <w:cantSplit/>
          <w:trHeight w:val="288"/>
          <w:tblHeader/>
        </w:trPr>
        <w:tc>
          <w:tcPr>
            <w:tcW w:w="261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proofErr w:type="gramStart"/>
            <w:r w:rsidRPr="00742FBF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742FBF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1474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Наименование подпрограммы муниципальной программы</w:t>
            </w:r>
          </w:p>
        </w:tc>
        <w:tc>
          <w:tcPr>
            <w:tcW w:w="3264" w:type="pct"/>
            <w:gridSpan w:val="6"/>
            <w:shd w:val="clear" w:color="auto" w:fill="auto"/>
            <w:noWrap/>
            <w:vAlign w:val="bottom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0D4315" w:rsidRPr="00742FBF" w:rsidTr="00F53DF5">
        <w:trPr>
          <w:cantSplit/>
          <w:trHeight w:val="288"/>
          <w:tblHeader/>
        </w:trPr>
        <w:tc>
          <w:tcPr>
            <w:tcW w:w="261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70" w:type="pct"/>
            <w:gridSpan w:val="2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069" w:type="pct"/>
            <w:gridSpan w:val="2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125" w:type="pct"/>
            <w:gridSpan w:val="2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0D4315" w:rsidRPr="00742FBF" w:rsidTr="00F53DF5">
        <w:trPr>
          <w:cantSplit/>
          <w:trHeight w:val="552"/>
          <w:tblHeader/>
        </w:trPr>
        <w:tc>
          <w:tcPr>
            <w:tcW w:w="261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% в общем </w:t>
            </w:r>
            <w:proofErr w:type="spellStart"/>
            <w:proofErr w:type="gramStart"/>
            <w:r w:rsidRPr="00742FBF">
              <w:rPr>
                <w:rFonts w:ascii="PT Astra Serif" w:hAnsi="PT Astra Serif"/>
                <w:sz w:val="24"/>
                <w:szCs w:val="24"/>
              </w:rPr>
              <w:t>объё-ме</w:t>
            </w:r>
            <w:proofErr w:type="spellEnd"/>
            <w:proofErr w:type="gramEnd"/>
            <w:r w:rsidRPr="00742FBF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742FBF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% в общем </w:t>
            </w:r>
            <w:proofErr w:type="spellStart"/>
            <w:proofErr w:type="gramStart"/>
            <w:r w:rsidRPr="00742FBF">
              <w:rPr>
                <w:rFonts w:ascii="PT Astra Serif" w:hAnsi="PT Astra Serif"/>
                <w:sz w:val="24"/>
                <w:szCs w:val="24"/>
              </w:rPr>
              <w:t>объё-ме</w:t>
            </w:r>
            <w:proofErr w:type="spellEnd"/>
            <w:proofErr w:type="gramEnd"/>
            <w:r w:rsidRPr="00742FBF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742FBF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% в общем объёме </w:t>
            </w:r>
            <w:proofErr w:type="spellStart"/>
            <w:r w:rsidRPr="00742FBF">
              <w:rPr>
                <w:rFonts w:ascii="PT Astra Serif" w:hAnsi="PT Astra Serif"/>
                <w:sz w:val="24"/>
                <w:szCs w:val="24"/>
              </w:rPr>
              <w:t>расх</w:t>
            </w:r>
            <w:proofErr w:type="gramStart"/>
            <w:r w:rsidRPr="00742FBF">
              <w:rPr>
                <w:rFonts w:ascii="PT Astra Serif" w:hAnsi="PT Astra Serif"/>
                <w:sz w:val="24"/>
                <w:szCs w:val="24"/>
              </w:rPr>
              <w:t>о</w:t>
            </w:r>
            <w:proofErr w:type="spellEnd"/>
            <w:r w:rsidRPr="00742FBF">
              <w:rPr>
                <w:rFonts w:ascii="PT Astra Serif" w:hAnsi="PT Astra Serif"/>
                <w:sz w:val="24"/>
                <w:szCs w:val="24"/>
              </w:rPr>
              <w:t>-</w:t>
            </w:r>
            <w:proofErr w:type="gramEnd"/>
            <w:r w:rsidRPr="00742FBF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742FBF">
              <w:rPr>
                <w:rFonts w:ascii="PT Astra Serif" w:hAnsi="PT Astra Serif"/>
                <w:sz w:val="24"/>
                <w:szCs w:val="24"/>
              </w:rPr>
              <w:t>дов</w:t>
            </w:r>
            <w:proofErr w:type="spellEnd"/>
          </w:p>
        </w:tc>
      </w:tr>
      <w:tr w:rsidR="000D4315" w:rsidRPr="00742FBF" w:rsidTr="00F53DF5">
        <w:trPr>
          <w:cantSplit/>
          <w:trHeight w:val="204"/>
        </w:trPr>
        <w:tc>
          <w:tcPr>
            <w:tcW w:w="26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385 881,8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368 219,4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369 829,0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11 007,3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2,8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11 826,1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3,2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12 494,0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3,4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22 253,4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5,8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22 252,3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6,0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23 264,1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6,3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352 621,1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91,4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334 141,0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90,8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334 070,9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90,3</w:t>
            </w:r>
          </w:p>
        </w:tc>
      </w:tr>
      <w:tr w:rsidR="000D4315" w:rsidRPr="00742FBF" w:rsidTr="00F53DF5">
        <w:trPr>
          <w:cantSplit/>
          <w:trHeight w:val="1104"/>
        </w:trPr>
        <w:tc>
          <w:tcPr>
            <w:tcW w:w="26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1 «Совершенствование системы муниципального стратегического управления, реализация отдельных государственных полномочий»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363 553,8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94,2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348 357,6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94,6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349 062,6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94,4</w:t>
            </w:r>
          </w:p>
        </w:tc>
      </w:tr>
      <w:tr w:rsidR="000D4315" w:rsidRPr="00742FBF" w:rsidTr="00F53DF5">
        <w:trPr>
          <w:cantSplit/>
          <w:trHeight w:val="265"/>
        </w:trPr>
        <w:tc>
          <w:tcPr>
            <w:tcW w:w="261" w:type="pct"/>
            <w:vMerge w:val="restar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59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58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11 007,3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11 826,1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12 494,0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2 728,4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2 593,5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2 630,8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349 818,1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333 938,0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333 937,8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552"/>
        </w:trPr>
        <w:tc>
          <w:tcPr>
            <w:tcW w:w="26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2 «Развитие малого и среднего предпринимательства»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val="en-US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  <w:lang w:val="en-US"/>
              </w:rPr>
              <w:t>6 559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,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  <w:lang w:val="en-US"/>
              </w:rPr>
              <w:t>8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1,7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4 059,8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1,1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2 661,1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0,7</w:t>
            </w:r>
          </w:p>
        </w:tc>
      </w:tr>
      <w:tr w:rsidR="000D4315" w:rsidRPr="00742FBF" w:rsidTr="00F53DF5">
        <w:trPr>
          <w:cantSplit/>
          <w:trHeight w:val="210"/>
        </w:trPr>
        <w:tc>
          <w:tcPr>
            <w:tcW w:w="261" w:type="pct"/>
            <w:vMerge w:val="restar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3 856,8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3 856,8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2 528,0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  <w:lang w:val="en-US"/>
              </w:rPr>
              <w:t>2 7</w:t>
            </w:r>
            <w:r w:rsidRPr="00742FBF">
              <w:rPr>
                <w:rFonts w:ascii="PT Astra Serif" w:hAnsi="PT Astra Serif"/>
                <w:sz w:val="24"/>
                <w:szCs w:val="24"/>
              </w:rPr>
              <w:t>03,0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203,0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133,1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552"/>
        </w:trPr>
        <w:tc>
          <w:tcPr>
            <w:tcW w:w="26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3 «Развитие агропромышленного комплекса»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13 556,9 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3,5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13 690,7 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3,7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15 994,0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4,3</w:t>
            </w:r>
          </w:p>
        </w:tc>
      </w:tr>
      <w:tr w:rsidR="000D4315" w:rsidRPr="00742FBF" w:rsidTr="00F53DF5">
        <w:trPr>
          <w:cantSplit/>
          <w:trHeight w:val="195"/>
        </w:trPr>
        <w:tc>
          <w:tcPr>
            <w:tcW w:w="261" w:type="pct"/>
            <w:tcBorders>
              <w:bottom w:val="nil"/>
            </w:tcBorders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13 556,9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13 690,7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15 994,0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528"/>
        </w:trPr>
        <w:tc>
          <w:tcPr>
            <w:tcW w:w="261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474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5 «Улучшение условий и охраны труда»</w:t>
            </w:r>
          </w:p>
        </w:tc>
        <w:tc>
          <w:tcPr>
            <w:tcW w:w="611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2 211,3</w:t>
            </w:r>
          </w:p>
        </w:tc>
        <w:tc>
          <w:tcPr>
            <w:tcW w:w="459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0,6</w:t>
            </w:r>
          </w:p>
        </w:tc>
        <w:tc>
          <w:tcPr>
            <w:tcW w:w="611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2 111,3</w:t>
            </w:r>
          </w:p>
        </w:tc>
        <w:tc>
          <w:tcPr>
            <w:tcW w:w="458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0,6</w:t>
            </w:r>
          </w:p>
        </w:tc>
        <w:tc>
          <w:tcPr>
            <w:tcW w:w="610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 2 111,3</w:t>
            </w:r>
          </w:p>
        </w:tc>
        <w:tc>
          <w:tcPr>
            <w:tcW w:w="515" w:type="pct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0,6</w:t>
            </w:r>
          </w:p>
        </w:tc>
      </w:tr>
      <w:tr w:rsidR="000D4315" w:rsidRPr="00742FBF" w:rsidTr="00F53DF5">
        <w:trPr>
          <w:cantSplit/>
          <w:trHeight w:val="322"/>
        </w:trPr>
        <w:tc>
          <w:tcPr>
            <w:tcW w:w="261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0D4315" w:rsidRPr="00742FBF" w:rsidTr="00F53DF5">
        <w:trPr>
          <w:cantSplit/>
          <w:trHeight w:val="230"/>
        </w:trPr>
        <w:tc>
          <w:tcPr>
            <w:tcW w:w="261" w:type="pct"/>
            <w:vMerge w:val="restart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2 111,3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2 111,3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2 111,3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0D4315" w:rsidRPr="00742FBF" w:rsidTr="00F53DF5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</w:tbl>
    <w:p w:rsidR="000D4315" w:rsidRPr="00742FBF" w:rsidRDefault="000D4315" w:rsidP="000D4315">
      <w:pPr>
        <w:pStyle w:val="af8"/>
        <w:jc w:val="both"/>
        <w:rPr>
          <w:rFonts w:ascii="PT Astra Serif" w:hAnsi="PT Astra Serif"/>
          <w:sz w:val="24"/>
          <w:szCs w:val="24"/>
        </w:rPr>
      </w:pPr>
    </w:p>
    <w:p w:rsidR="000D4315" w:rsidRPr="00742FBF" w:rsidRDefault="000D4315" w:rsidP="000D4315">
      <w:pPr>
        <w:ind w:firstLine="567"/>
        <w:jc w:val="both"/>
        <w:rPr>
          <w:rFonts w:ascii="PT Astra Serif" w:hAnsi="PT Astra Serif"/>
          <w:sz w:val="28"/>
          <w:szCs w:val="28"/>
        </w:rPr>
      </w:pPr>
      <w:proofErr w:type="gramStart"/>
      <w:r w:rsidRPr="00742FBF">
        <w:rPr>
          <w:rFonts w:ascii="PT Astra Serif" w:hAnsi="PT Astra Serif"/>
          <w:sz w:val="28"/>
          <w:szCs w:val="28"/>
        </w:rPr>
        <w:t>Наибольший удельный вес 94,2% в 2024 году, 94,6% в 2025 году и 94,4% в 2026 году в общем объеме ресурсного обеспечения муниципальной программы составляют расходы на реализацию подпрограммы 1 «Совершенствование системы муниципального стратегического управления, реализация отдельных государственных полномочий», бюджетные ассигнования на реализацию которой на 2024 год предусмотрены в сумме 363 553,8 тыс. рублей, на 2025 год – 348 357,6 тыс. рублей</w:t>
      </w:r>
      <w:proofErr w:type="gramEnd"/>
      <w:r w:rsidRPr="00742FBF">
        <w:rPr>
          <w:rFonts w:ascii="PT Astra Serif" w:hAnsi="PT Astra Serif"/>
          <w:sz w:val="28"/>
          <w:szCs w:val="28"/>
        </w:rPr>
        <w:t>, на 2026 год – 349 062,6 тыс. рублей.</w:t>
      </w:r>
      <w:r w:rsidRPr="00742FBF">
        <w:t xml:space="preserve"> </w:t>
      </w:r>
    </w:p>
    <w:p w:rsidR="000D4315" w:rsidRPr="00742FBF" w:rsidRDefault="000D4315" w:rsidP="000D4315">
      <w:pPr>
        <w:ind w:firstLine="709"/>
        <w:jc w:val="both"/>
        <w:rPr>
          <w:rFonts w:ascii="PT Astra Serif" w:eastAsia="Calibri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>За счет указанных средств будет осуществлено функционирование администрации города Югорска и обеспечивающих учреждений, обеспечение мер социальной поддержки</w:t>
      </w:r>
      <w:r w:rsidRPr="00742FBF">
        <w:rPr>
          <w:rFonts w:ascii="PT Astra Serif" w:hAnsi="PT Astra Serif"/>
          <w:sz w:val="28"/>
          <w:szCs w:val="28"/>
          <w:lang w:eastAsia="en-US"/>
        </w:rPr>
        <w:t xml:space="preserve"> отдельным категориям граждан,</w:t>
      </w:r>
      <w:r w:rsidRPr="00742FBF">
        <w:rPr>
          <w:rFonts w:ascii="PT Astra Serif" w:hAnsi="PT Astra Serif"/>
          <w:sz w:val="28"/>
          <w:szCs w:val="28"/>
        </w:rPr>
        <w:t xml:space="preserve"> а также </w:t>
      </w:r>
      <w:r w:rsidRPr="00742FBF">
        <w:rPr>
          <w:rFonts w:ascii="PT Astra Serif" w:eastAsia="Calibri" w:hAnsi="PT Astra Serif"/>
          <w:sz w:val="28"/>
          <w:szCs w:val="28"/>
        </w:rPr>
        <w:t>осуществление отдельных государственных полномочий.</w:t>
      </w:r>
    </w:p>
    <w:p w:rsidR="000D4315" w:rsidRPr="00742FBF" w:rsidRDefault="000D4315" w:rsidP="000D4315">
      <w:pPr>
        <w:tabs>
          <w:tab w:val="left" w:pos="851"/>
        </w:tabs>
        <w:ind w:firstLine="851"/>
        <w:jc w:val="right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>Таблица 66</w:t>
      </w:r>
    </w:p>
    <w:p w:rsidR="000D4315" w:rsidRPr="00742FBF" w:rsidRDefault="000D4315" w:rsidP="000D4315">
      <w:pPr>
        <w:tabs>
          <w:tab w:val="left" w:pos="851"/>
        </w:tabs>
        <w:ind w:firstLine="851"/>
        <w:jc w:val="right"/>
        <w:rPr>
          <w:rFonts w:ascii="PT Astra Serif" w:hAnsi="PT Astra Serif"/>
          <w:sz w:val="28"/>
          <w:szCs w:val="28"/>
        </w:rPr>
      </w:pPr>
    </w:p>
    <w:p w:rsidR="000D4315" w:rsidRPr="00742FBF" w:rsidRDefault="000D4315" w:rsidP="000D4315">
      <w:pPr>
        <w:pStyle w:val="af8"/>
        <w:jc w:val="center"/>
        <w:rPr>
          <w:rFonts w:ascii="PT Astra Serif" w:eastAsia="Calibri" w:hAnsi="PT Astra Serif"/>
          <w:b/>
          <w:sz w:val="28"/>
          <w:szCs w:val="28"/>
        </w:rPr>
      </w:pPr>
      <w:r w:rsidRPr="00742FBF">
        <w:rPr>
          <w:rFonts w:ascii="PT Astra Serif" w:eastAsia="Calibri" w:hAnsi="PT Astra Serif"/>
          <w:b/>
          <w:sz w:val="28"/>
          <w:szCs w:val="28"/>
        </w:rPr>
        <w:t>Расшифровка расходов подпрограммы 1 «</w:t>
      </w:r>
      <w:r w:rsidRPr="00742FBF">
        <w:rPr>
          <w:rFonts w:ascii="PT Astra Serif" w:hAnsi="PT Astra Serif"/>
          <w:b/>
          <w:sz w:val="28"/>
          <w:szCs w:val="28"/>
        </w:rPr>
        <w:t>Совершенствование системы муниципального стратегического управления, реализация отдельных государственных полномочий</w:t>
      </w:r>
      <w:r w:rsidRPr="00742FBF">
        <w:rPr>
          <w:rFonts w:ascii="PT Astra Serif" w:eastAsia="Calibri" w:hAnsi="PT Astra Serif"/>
          <w:b/>
          <w:sz w:val="28"/>
          <w:szCs w:val="28"/>
        </w:rPr>
        <w:t xml:space="preserve">» </w:t>
      </w:r>
      <w:r w:rsidRPr="00742FBF">
        <w:rPr>
          <w:rFonts w:ascii="PT Astra Serif" w:hAnsi="PT Astra Serif"/>
          <w:b/>
          <w:sz w:val="28"/>
          <w:szCs w:val="28"/>
        </w:rPr>
        <w:t>на 2024 год и на плановый период 2025 и 2026 годов</w:t>
      </w:r>
    </w:p>
    <w:p w:rsidR="000D4315" w:rsidRPr="00742FBF" w:rsidRDefault="000D4315" w:rsidP="000D4315">
      <w:pPr>
        <w:widowControl w:val="0"/>
        <w:autoSpaceDE w:val="0"/>
        <w:autoSpaceDN w:val="0"/>
        <w:adjustRightInd w:val="0"/>
        <w:ind w:firstLine="851"/>
        <w:jc w:val="right"/>
        <w:rPr>
          <w:rFonts w:ascii="PT Astra Serif" w:hAnsi="PT Astra Serif"/>
          <w:sz w:val="24"/>
          <w:szCs w:val="24"/>
        </w:rPr>
      </w:pPr>
      <w:r w:rsidRPr="00742FBF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4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9"/>
        <w:gridCol w:w="4776"/>
        <w:gridCol w:w="1330"/>
        <w:gridCol w:w="1222"/>
        <w:gridCol w:w="1176"/>
      </w:tblGrid>
      <w:tr w:rsidR="000D4315" w:rsidRPr="00742FBF" w:rsidTr="00F53DF5">
        <w:trPr>
          <w:trHeight w:val="633"/>
          <w:tblHeader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№ п\</w:t>
            </w:r>
            <w:proofErr w:type="gramStart"/>
            <w:r w:rsidRPr="00742FBF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4776" w:type="dxa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Наименование структурного элемента (основного мероприятия)/ расходов муниципальной программы</w:t>
            </w:r>
          </w:p>
        </w:tc>
        <w:tc>
          <w:tcPr>
            <w:tcW w:w="3728" w:type="dxa"/>
            <w:gridSpan w:val="3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0D4315" w:rsidRPr="00742FBF" w:rsidTr="00F53DF5">
        <w:trPr>
          <w:trHeight w:val="633"/>
          <w:tblHeader/>
          <w:jc w:val="center"/>
        </w:trPr>
        <w:tc>
          <w:tcPr>
            <w:tcW w:w="939" w:type="dxa"/>
            <w:vMerge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776" w:type="dxa"/>
            <w:vMerge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2026 год  </w:t>
            </w:r>
          </w:p>
        </w:tc>
      </w:tr>
      <w:tr w:rsidR="000D4315" w:rsidRPr="00742FBF" w:rsidTr="00F53DF5">
        <w:trPr>
          <w:trHeight w:val="188"/>
          <w:tblHeader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0D4315" w:rsidRPr="00742FBF" w:rsidTr="00F53DF5">
        <w:trPr>
          <w:trHeight w:val="265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Организационно-техническое и финансовое обеспечение деятельности администрации города </w:t>
            </w:r>
            <w:r w:rsidRPr="00742FBF">
              <w:rPr>
                <w:rFonts w:ascii="PT Astra Serif" w:hAnsi="PT Astra Serif"/>
                <w:sz w:val="24"/>
                <w:szCs w:val="24"/>
              </w:rPr>
              <w:lastRenderedPageBreak/>
              <w:t>Югорска и обеспечивающих учреждений, обеспечение мер социальной поддержки отдельным категориям граждан, всего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lastRenderedPageBreak/>
              <w:t>363 553,8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348 357,6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349 062,6</w:t>
            </w:r>
          </w:p>
        </w:tc>
      </w:tr>
      <w:tr w:rsidR="000D4315" w:rsidRPr="00742FBF" w:rsidTr="00F53DF5">
        <w:trPr>
          <w:trHeight w:val="226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lastRenderedPageBreak/>
              <w:t>в том числе: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</w:tr>
      <w:tr w:rsidR="000D4315" w:rsidRPr="00742FBF" w:rsidTr="00F53DF5">
        <w:trPr>
          <w:trHeight w:val="552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Расходы за счет средств федерального бюджета, всего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11 007,3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11 826,1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12 494,0</w:t>
            </w:r>
          </w:p>
        </w:tc>
      </w:tr>
      <w:tr w:rsidR="000D4315" w:rsidRPr="00742FBF" w:rsidTr="00F53DF5">
        <w:trPr>
          <w:trHeight w:val="233"/>
          <w:jc w:val="center"/>
        </w:trPr>
        <w:tc>
          <w:tcPr>
            <w:tcW w:w="939" w:type="dxa"/>
            <w:vMerge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0D4315" w:rsidRPr="00742FBF" w:rsidTr="00F53DF5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1.1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6 304,0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6 960,3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7 628,2</w:t>
            </w:r>
          </w:p>
        </w:tc>
      </w:tr>
      <w:tr w:rsidR="000D4315" w:rsidRPr="00742FBF" w:rsidTr="00F53DF5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1.2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Осуществление переданных полномочий Российской Федерации на государственную регистрацию актов гражданского состояния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4 703,3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4 865,8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4 865,8</w:t>
            </w:r>
          </w:p>
        </w:tc>
      </w:tr>
      <w:tr w:rsidR="000D4315" w:rsidRPr="00742FBF" w:rsidTr="00F53DF5">
        <w:trPr>
          <w:trHeight w:val="552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Расходы за счет средств бюджета автономного округа, всего</w:t>
            </w:r>
          </w:p>
        </w:tc>
        <w:tc>
          <w:tcPr>
            <w:tcW w:w="1330" w:type="dxa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2 728,4</w:t>
            </w:r>
          </w:p>
        </w:tc>
        <w:tc>
          <w:tcPr>
            <w:tcW w:w="1222" w:type="dxa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2 593,5</w:t>
            </w:r>
          </w:p>
        </w:tc>
        <w:tc>
          <w:tcPr>
            <w:tcW w:w="1176" w:type="dxa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2 630,8</w:t>
            </w:r>
          </w:p>
        </w:tc>
      </w:tr>
      <w:tr w:rsidR="000D4315" w:rsidRPr="00742FBF" w:rsidTr="00F53DF5">
        <w:trPr>
          <w:trHeight w:val="288"/>
          <w:jc w:val="center"/>
        </w:trPr>
        <w:tc>
          <w:tcPr>
            <w:tcW w:w="939" w:type="dxa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222" w:type="dxa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0D4315" w:rsidRPr="00742FBF" w:rsidTr="00F53DF5">
        <w:trPr>
          <w:trHeight w:val="367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Осуществление переданных полномочий Российской Федерации на государственную регистрацию актов гражданского состояния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2 152,3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1 980,0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1 980,0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Осуществление полномочий по хранению, комплектованию, учету и использованию архивных документов, относящихся к государственной собственности Ханты-Мансийского автономного округа - Югры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576,1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613,5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650,8</w:t>
            </w:r>
          </w:p>
        </w:tc>
      </w:tr>
      <w:tr w:rsidR="000D4315" w:rsidRPr="00742FBF" w:rsidTr="00F53DF5">
        <w:trPr>
          <w:trHeight w:val="60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Расходы за счет средств местного бюджета, всего</w:t>
            </w:r>
          </w:p>
        </w:tc>
        <w:tc>
          <w:tcPr>
            <w:tcW w:w="1330" w:type="dxa"/>
            <w:vMerge w:val="restar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349 818,1</w:t>
            </w:r>
          </w:p>
        </w:tc>
        <w:tc>
          <w:tcPr>
            <w:tcW w:w="1222" w:type="dxa"/>
            <w:vMerge w:val="restar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333 938,0</w:t>
            </w:r>
          </w:p>
        </w:tc>
        <w:tc>
          <w:tcPr>
            <w:tcW w:w="1176" w:type="dxa"/>
            <w:vMerge w:val="restart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333 937,8</w:t>
            </w:r>
          </w:p>
        </w:tc>
      </w:tr>
      <w:tr w:rsidR="000D4315" w:rsidRPr="00742FBF" w:rsidTr="00F53DF5">
        <w:trPr>
          <w:trHeight w:val="312"/>
          <w:jc w:val="center"/>
        </w:trPr>
        <w:tc>
          <w:tcPr>
            <w:tcW w:w="939" w:type="dxa"/>
            <w:vMerge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222" w:type="dxa"/>
            <w:vMerge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0D4315" w:rsidRPr="00742FBF" w:rsidTr="00F53DF5">
        <w:trPr>
          <w:trHeight w:val="312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Функционирование главы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7 294,0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7 300,0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7 300,0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Функционирование аппарата администрации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170 092,2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166 507,0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166 507,0</w:t>
            </w:r>
          </w:p>
        </w:tc>
      </w:tr>
      <w:tr w:rsidR="000D4315" w:rsidRPr="00742FBF" w:rsidTr="00F53DF5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3.3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Содержание здания администрации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8 450,0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7 000,0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7 000,0</w:t>
            </w:r>
          </w:p>
        </w:tc>
      </w:tr>
      <w:tr w:rsidR="000D4315" w:rsidRPr="00742FBF" w:rsidTr="00F53DF5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3.4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Мероприятия в области информационно-коммуникационных технологий и связи 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2 500,0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0D4315" w:rsidRPr="00742FBF" w:rsidTr="00F53DF5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3.5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Обеспечение деятельности МКУ «Централизованная бухгалтерия» 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30 300,0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30 000,0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30 000,0</w:t>
            </w:r>
          </w:p>
        </w:tc>
      </w:tr>
      <w:tr w:rsidR="000D4315" w:rsidRPr="00742FBF" w:rsidTr="00F53DF5">
        <w:trPr>
          <w:trHeight w:val="62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3.6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Обеспечение деятельности МКУ «Служба обеспечения органов местного самоуправления»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99 800,0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93 000,0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93 000,0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3.7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Расходы на проведение мероприятий по гражданской обороне и предупреждению возникновения и развития чрезвычайных ситуаций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3.8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Обеспечение мер социальной поддержки</w:t>
            </w:r>
            <w:r w:rsidRPr="00742FBF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отдельным категориям граждан, всего</w:t>
            </w:r>
          </w:p>
        </w:tc>
        <w:tc>
          <w:tcPr>
            <w:tcW w:w="1330" w:type="dxa"/>
            <w:vMerge w:val="restart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26 182,4</w:t>
            </w:r>
          </w:p>
        </w:tc>
        <w:tc>
          <w:tcPr>
            <w:tcW w:w="1222" w:type="dxa"/>
            <w:vMerge w:val="restart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24 986,0</w:t>
            </w:r>
          </w:p>
        </w:tc>
        <w:tc>
          <w:tcPr>
            <w:tcW w:w="1176" w:type="dxa"/>
            <w:vMerge w:val="restart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24 986,0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vMerge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22" w:type="dxa"/>
            <w:vMerge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76" w:type="dxa"/>
            <w:vMerge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3.8.1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Оказание мер социальной поддержки гражданам, попавшим в трудную жизненную ситуацию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1 500,0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880,0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880,0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3.8.2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Выплаты Почетным гражданам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3 589,2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3 426,0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3 426,0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3.8.3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Компенсация расходов на оплату стоимости проезда к месту получения медицинской помощи и обратно категориям лиц, получающим медицинскую помощь в рамках Программы государственных гарантий оказания гражданам Российской Федерации, проживающим на территории Ханты-Мансийского автономного округа-Югры, бесплатной медицинской помощи, если необходимые медицинские услуги не могут быть предоставлены по месту проживания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680,0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680,0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680,0</w:t>
            </w:r>
          </w:p>
        </w:tc>
      </w:tr>
      <w:tr w:rsidR="000D4315" w:rsidRPr="00742FBF" w:rsidTr="00F53DF5">
        <w:trPr>
          <w:trHeight w:val="7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3.8.4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Дополнительная пенсия за выслугу лет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20 388,2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20 000,0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20 000,0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3.8.5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Поддержка бывших несовершеннолетних узников концлагерей, гетто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25,0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3.9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Прочие расходы, всего</w:t>
            </w:r>
          </w:p>
        </w:tc>
        <w:tc>
          <w:tcPr>
            <w:tcW w:w="1330" w:type="dxa"/>
            <w:vMerge w:val="restart"/>
            <w:shd w:val="clear" w:color="auto" w:fill="auto"/>
            <w:noWrap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4 799,5</w:t>
            </w:r>
          </w:p>
        </w:tc>
        <w:tc>
          <w:tcPr>
            <w:tcW w:w="1222" w:type="dxa"/>
            <w:vMerge w:val="restart"/>
            <w:shd w:val="clear" w:color="auto" w:fill="auto"/>
            <w:noWrap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4 745,0</w:t>
            </w:r>
          </w:p>
        </w:tc>
        <w:tc>
          <w:tcPr>
            <w:tcW w:w="1176" w:type="dxa"/>
            <w:vMerge w:val="restart"/>
            <w:shd w:val="clear" w:color="auto" w:fill="auto"/>
            <w:noWrap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4 744,8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vMerge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22" w:type="dxa"/>
            <w:vMerge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76" w:type="dxa"/>
            <w:vMerge/>
            <w:shd w:val="clear" w:color="auto" w:fill="auto"/>
            <w:noWrap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0D4315" w:rsidRPr="00742FBF" w:rsidTr="00F53DF5">
        <w:trPr>
          <w:trHeight w:val="605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3.9.1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Уплата налогов, государственных пошлин и сборов, разного рода платежей 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3 405,0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3 400,0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3 400,0</w:t>
            </w:r>
          </w:p>
        </w:tc>
      </w:tr>
      <w:tr w:rsidR="000D4315" w:rsidRPr="00742FBF" w:rsidTr="00F53DF5">
        <w:trPr>
          <w:trHeight w:val="457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3.9.2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Взносы за членство в организациях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266,0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266,0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266,0</w:t>
            </w:r>
          </w:p>
        </w:tc>
      </w:tr>
      <w:tr w:rsidR="000D4315" w:rsidRPr="00742FBF" w:rsidTr="00F53DF5">
        <w:trPr>
          <w:trHeight w:val="82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3.9.3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Приобретение:                                                     - цветов для награждения организаций и граждан города к юбилейным и праздничным датам;                                           - цветов, венков и корзин для организации похорон почетных граждан и возложения к мемориалам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324,0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324,0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324,0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3.9.4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Приобретение и изготовление памятных адресов,  рамок, сувенирной продукции с символикой города, благодарственных писем 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660,0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610,0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610,0</w:t>
            </w:r>
          </w:p>
        </w:tc>
      </w:tr>
      <w:tr w:rsidR="000D4315" w:rsidRPr="00742FBF" w:rsidTr="00F53DF5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3.9.5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Прием и обслуживание делегаций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100,0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100,0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100,0</w:t>
            </w:r>
          </w:p>
        </w:tc>
      </w:tr>
      <w:tr w:rsidR="000D4315" w:rsidRPr="00742FBF" w:rsidTr="00F53DF5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3.9.6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both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Услуги банка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44,5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45,0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44,8</w:t>
            </w:r>
          </w:p>
        </w:tc>
      </w:tr>
      <w:tr w:rsidR="000D4315" w:rsidRPr="00742FBF" w:rsidTr="00F53DF5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t>3.10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both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t>Публичное обязательство «Единовременная денежная выплата к Благодарственному письму главы города Югорска»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</w:tr>
      <w:tr w:rsidR="000D4315" w:rsidRPr="00742FBF" w:rsidTr="00F53DF5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t>3.11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both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t xml:space="preserve">Публичное нормативное обязательство «Единовременные денежные выплаты гражданам, награжденным Почетной </w:t>
            </w:r>
            <w:r w:rsidRPr="00742FBF">
              <w:rPr>
                <w:rFonts w:ascii="PT Astra Serif" w:hAnsi="PT Astra Serif"/>
                <w:iCs/>
                <w:sz w:val="24"/>
                <w:szCs w:val="24"/>
              </w:rPr>
              <w:lastRenderedPageBreak/>
              <w:t>грамотой и Благодарностью главы города Югорска, знаком «За заслуги перед городом Югорском», знаком «За заслуги в развитии добровольчества»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lastRenderedPageBreak/>
              <w:t>150,0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t>150,0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Cs/>
                <w:sz w:val="24"/>
                <w:szCs w:val="24"/>
              </w:rPr>
              <w:t>150,0</w:t>
            </w:r>
          </w:p>
        </w:tc>
      </w:tr>
      <w:tr w:rsidR="000D4315" w:rsidRPr="00742FBF" w:rsidTr="00F53DF5">
        <w:trPr>
          <w:trHeight w:val="54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  <w:hideMark/>
          </w:tcPr>
          <w:p w:rsidR="000D4315" w:rsidRPr="00742FBF" w:rsidRDefault="000D4315" w:rsidP="00F53DF5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lastRenderedPageBreak/>
              <w:t> Итого по подпрограмме 1 «</w:t>
            </w:r>
            <w:r w:rsidRPr="00742FBF">
              <w:rPr>
                <w:rFonts w:ascii="PT Astra Serif" w:hAnsi="PT Astra Serif"/>
                <w:b/>
                <w:sz w:val="24"/>
                <w:szCs w:val="24"/>
              </w:rPr>
              <w:t>Совершенствование системы муниципального стратегического управления, реализация отдельных государственных полномочий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363 553,8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348 357,6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0D4315" w:rsidRPr="00742FBF" w:rsidRDefault="000D4315" w:rsidP="00F53DF5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349 062,6</w:t>
            </w:r>
          </w:p>
        </w:tc>
      </w:tr>
    </w:tbl>
    <w:p w:rsidR="000D4315" w:rsidRPr="00742FBF" w:rsidRDefault="000D4315" w:rsidP="000D431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</w:p>
    <w:p w:rsidR="000D4315" w:rsidRPr="00742FBF" w:rsidRDefault="000D4315" w:rsidP="000D4315">
      <w:pPr>
        <w:pStyle w:val="af8"/>
        <w:ind w:firstLine="567"/>
        <w:jc w:val="both"/>
        <w:rPr>
          <w:rFonts w:ascii="PT Astra Serif" w:hAnsi="PT Astra Serif"/>
          <w:sz w:val="28"/>
          <w:szCs w:val="28"/>
        </w:rPr>
      </w:pPr>
      <w:proofErr w:type="gramStart"/>
      <w:r w:rsidRPr="00742FBF">
        <w:rPr>
          <w:rFonts w:ascii="PT Astra Serif" w:hAnsi="PT Astra Serif"/>
          <w:sz w:val="28"/>
          <w:szCs w:val="28"/>
        </w:rPr>
        <w:t>Удельный вес 3,5% в 2024 году, 3,7% в 2025 году, 4,3% в 2026 году в общем объеме ресурсного обеспечения муниципальной программы составляют расходы на реализацию подпрограммы 3 «Развитие агропромышленного комплекса», бюджетные ассигнования на реализацию которой на 2024 год предусмотрены в сумме 13 556,9 тыс. рублей, на 2025 год в сумме 13 690,7 тыс. рублей, на 2026 год в сумме 15</w:t>
      </w:r>
      <w:proofErr w:type="gramEnd"/>
      <w:r w:rsidRPr="00742FBF">
        <w:rPr>
          <w:rFonts w:ascii="PT Astra Serif" w:hAnsi="PT Astra Serif"/>
          <w:sz w:val="28"/>
          <w:szCs w:val="28"/>
        </w:rPr>
        <w:t xml:space="preserve"> 994,0 тыс. рублей за счет субвенции из бюджета автономного округа и будут направлены </w:t>
      </w:r>
      <w:proofErr w:type="gramStart"/>
      <w:r w:rsidRPr="00742FBF">
        <w:rPr>
          <w:rFonts w:ascii="PT Astra Serif" w:hAnsi="PT Astra Serif"/>
          <w:sz w:val="28"/>
          <w:szCs w:val="28"/>
        </w:rPr>
        <w:t>на</w:t>
      </w:r>
      <w:proofErr w:type="gramEnd"/>
      <w:r w:rsidRPr="00742FBF">
        <w:rPr>
          <w:rFonts w:ascii="PT Astra Serif" w:hAnsi="PT Astra Serif"/>
          <w:sz w:val="28"/>
          <w:szCs w:val="28"/>
        </w:rPr>
        <w:t xml:space="preserve">: </w:t>
      </w:r>
    </w:p>
    <w:p w:rsidR="000D4315" w:rsidRPr="00742FBF" w:rsidRDefault="000D4315" w:rsidP="000D4315">
      <w:pPr>
        <w:pStyle w:val="af8"/>
        <w:ind w:firstLine="708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  <w:lang w:eastAsia="ar-SA"/>
        </w:rPr>
        <w:t>1. Поддержку и развитие животноводства, переработки и реализации продукции животноводства.</w:t>
      </w:r>
    </w:p>
    <w:p w:rsidR="000D4315" w:rsidRPr="00742FBF" w:rsidRDefault="00BC5047" w:rsidP="000D4315">
      <w:pPr>
        <w:ind w:firstLine="708"/>
        <w:jc w:val="both"/>
        <w:rPr>
          <w:rFonts w:ascii="PT Astra Serif" w:hAnsi="PT Astra Serif"/>
          <w:sz w:val="28"/>
          <w:szCs w:val="28"/>
        </w:rPr>
      </w:pPr>
      <w:proofErr w:type="gramStart"/>
      <w:r w:rsidRPr="00742FBF">
        <w:rPr>
          <w:rFonts w:ascii="PT Astra Serif" w:hAnsi="PT Astra Serif"/>
          <w:sz w:val="28"/>
          <w:szCs w:val="28"/>
          <w:lang w:eastAsia="ar-SA"/>
        </w:rPr>
        <w:t xml:space="preserve">Планируется ежегодно предоставлять субсидии 1 сельскохозяйственному товаропроизводителю за произведенную и реализованную мясную продукцию (мясо птицы), 1 крестьянскому (фермерскому) хозяйству на содержание маточного поголовья сельскохозяйственных животных </w:t>
      </w:r>
      <w:r w:rsidR="000D4315" w:rsidRPr="00742FBF">
        <w:rPr>
          <w:rFonts w:ascii="PT Astra Serif" w:hAnsi="PT Astra Serif"/>
          <w:sz w:val="28"/>
          <w:szCs w:val="28"/>
        </w:rPr>
        <w:t>в 2024 году в сумме 13 549,1 т</w:t>
      </w:r>
      <w:r w:rsidRPr="00742FBF">
        <w:rPr>
          <w:rFonts w:ascii="PT Astra Serif" w:hAnsi="PT Astra Serif"/>
          <w:sz w:val="28"/>
          <w:szCs w:val="28"/>
        </w:rPr>
        <w:t xml:space="preserve">ыс. рублей, в 2025 году в сумме </w:t>
      </w:r>
      <w:r w:rsidR="000D4315" w:rsidRPr="00742FBF">
        <w:rPr>
          <w:rFonts w:ascii="PT Astra Serif" w:hAnsi="PT Astra Serif"/>
          <w:sz w:val="28"/>
          <w:szCs w:val="28"/>
        </w:rPr>
        <w:t xml:space="preserve">13 682,7 тыс. рублей, в 2026 году в сумме 15 986,0 тыс. рублей. </w:t>
      </w:r>
      <w:proofErr w:type="gramEnd"/>
    </w:p>
    <w:p w:rsidR="000D4315" w:rsidRPr="00742FBF" w:rsidRDefault="000D4315" w:rsidP="000D4315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 xml:space="preserve">2. Администрирование переданного государственного полномочия Ханты-Мансийского автономного округа – Югры по </w:t>
      </w:r>
      <w:r w:rsidRPr="00742FBF">
        <w:rPr>
          <w:rFonts w:ascii="PT Astra Serif" w:eastAsiaTheme="minorHAnsi" w:hAnsi="PT Astra Serif"/>
          <w:bCs/>
          <w:sz w:val="28"/>
          <w:szCs w:val="28"/>
          <w:lang w:eastAsia="en-US"/>
        </w:rPr>
        <w:t>поддержке сельскохозяйственного производства и деятельности по заготовке и переработке дикоросов. Расходы</w:t>
      </w:r>
      <w:r w:rsidRPr="00742FBF">
        <w:rPr>
          <w:rFonts w:ascii="PT Astra Serif" w:hAnsi="PT Astra Serif"/>
          <w:sz w:val="28"/>
          <w:szCs w:val="28"/>
        </w:rPr>
        <w:t xml:space="preserve"> составляют на 2024 в сумме 7,8 тыс. рублей, на 2025 – 2026 годы по 8,0 тыс. рублей ежегодно.</w:t>
      </w:r>
    </w:p>
    <w:p w:rsidR="000D4315" w:rsidRPr="00742FBF" w:rsidRDefault="000D4315" w:rsidP="000D4315">
      <w:pPr>
        <w:tabs>
          <w:tab w:val="left" w:pos="709"/>
        </w:tabs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  <w:lang w:eastAsia="ar-SA"/>
        </w:rPr>
        <w:tab/>
      </w:r>
      <w:r w:rsidRPr="00742FBF">
        <w:rPr>
          <w:rFonts w:ascii="PT Astra Serif" w:hAnsi="PT Astra Serif"/>
          <w:sz w:val="28"/>
          <w:szCs w:val="28"/>
        </w:rPr>
        <w:t>Расходы на реализацию подпрограммы 2 «Развитие малого и среднего предпринимательства» в общем объеме ресурсного обеспечения муниципальной программы составляют 1,7% или 6 559,8 тыс. рублей на 2024 год, 1,1% или 4 059,8 тыс. рублей на 2025 год, 0,7% или 2 661,1 тыс. рублей на 2026 год.</w:t>
      </w:r>
      <w:r w:rsidRPr="00742FBF">
        <w:t xml:space="preserve"> </w:t>
      </w:r>
    </w:p>
    <w:p w:rsidR="000D4315" w:rsidRPr="00742FBF" w:rsidRDefault="000D4315" w:rsidP="000D4315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 xml:space="preserve">В рамках подпрограммы 2 в 2024 году предусмотрены расходы за счет субсидии из бюджета автономного округа </w:t>
      </w:r>
      <w:r w:rsidRPr="00742FBF">
        <w:rPr>
          <w:rFonts w:ascii="PT Astra Serif" w:hAnsi="PT Astra Serif"/>
          <w:iCs/>
          <w:sz w:val="28"/>
          <w:szCs w:val="28"/>
        </w:rPr>
        <w:t xml:space="preserve">на поддержку малого и среднего предпринимательства </w:t>
      </w:r>
      <w:r w:rsidRPr="00742FBF">
        <w:rPr>
          <w:rFonts w:ascii="PT Astra Serif" w:hAnsi="PT Astra Serif"/>
          <w:sz w:val="28"/>
          <w:szCs w:val="28"/>
        </w:rPr>
        <w:t>на условиях софинансирования из бюджета автономного округа – 95,0%, местного бюджета – 5,0%.</w:t>
      </w:r>
    </w:p>
    <w:p w:rsidR="000D4315" w:rsidRPr="00742FBF" w:rsidRDefault="000D4315" w:rsidP="000D4315">
      <w:pPr>
        <w:pStyle w:val="af8"/>
        <w:ind w:firstLine="567"/>
        <w:jc w:val="both"/>
        <w:rPr>
          <w:rFonts w:ascii="PT Astra Serif" w:hAnsi="PT Astra Serif"/>
          <w:sz w:val="28"/>
          <w:szCs w:val="28"/>
          <w:lang w:eastAsia="en-US"/>
        </w:rPr>
      </w:pPr>
      <w:r w:rsidRPr="00742FBF">
        <w:rPr>
          <w:rFonts w:ascii="PT Astra Serif" w:hAnsi="PT Astra Serif"/>
          <w:sz w:val="28"/>
          <w:szCs w:val="28"/>
          <w:lang w:eastAsia="en-US"/>
        </w:rPr>
        <w:t>Ассигнования</w:t>
      </w:r>
      <w:r w:rsidRPr="00742FBF">
        <w:rPr>
          <w:rFonts w:ascii="PT Astra Serif" w:hAnsi="PT Astra Serif"/>
          <w:bCs/>
          <w:sz w:val="28"/>
          <w:szCs w:val="28"/>
        </w:rPr>
        <w:t xml:space="preserve"> </w:t>
      </w:r>
      <w:r w:rsidRPr="00742FBF">
        <w:rPr>
          <w:rFonts w:ascii="PT Astra Serif" w:hAnsi="PT Astra Serif"/>
          <w:sz w:val="28"/>
          <w:szCs w:val="28"/>
          <w:lang w:eastAsia="en-US"/>
        </w:rPr>
        <w:t>будут направлены на:</w:t>
      </w:r>
    </w:p>
    <w:p w:rsidR="000D4315" w:rsidRPr="00742FBF" w:rsidRDefault="000D4315" w:rsidP="000D4315">
      <w:pPr>
        <w:pStyle w:val="af8"/>
        <w:ind w:firstLine="567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  <w:lang w:eastAsia="en-US"/>
        </w:rPr>
        <w:t xml:space="preserve">- участие в реализации регионального проекта «Создание условий для легкого старта и комфортного ведения бизнеса», входящего в состав </w:t>
      </w:r>
      <w:r w:rsidRPr="00742FBF">
        <w:rPr>
          <w:rFonts w:ascii="PT Astra Serif" w:hAnsi="PT Astra Serif"/>
          <w:sz w:val="28"/>
          <w:szCs w:val="28"/>
          <w:lang w:eastAsia="en-US"/>
        </w:rPr>
        <w:lastRenderedPageBreak/>
        <w:t>национального проекта «</w:t>
      </w:r>
      <w:r w:rsidRPr="00742FBF">
        <w:rPr>
          <w:rFonts w:ascii="PT Astra Serif" w:hAnsi="PT Astra Serif"/>
          <w:sz w:val="28"/>
          <w:szCs w:val="28"/>
        </w:rPr>
        <w:t>Малое и среднее предпринимательство и поддержка индивидуальной предпринимательской инициативы», в сумме 307,1 тыс. рублей в 2024 – 2025 годах ежегодно, в сумме 273,0 тыс. рублей в 2026 году;</w:t>
      </w:r>
    </w:p>
    <w:p w:rsidR="000D4315" w:rsidRPr="00742FBF" w:rsidRDefault="000D4315" w:rsidP="000D4315">
      <w:pPr>
        <w:pStyle w:val="af8"/>
        <w:ind w:firstLine="567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 xml:space="preserve">- </w:t>
      </w:r>
      <w:r w:rsidRPr="00742FBF">
        <w:rPr>
          <w:rFonts w:ascii="PT Astra Serif" w:hAnsi="PT Astra Serif"/>
          <w:sz w:val="28"/>
          <w:szCs w:val="28"/>
          <w:lang w:eastAsia="en-US"/>
        </w:rPr>
        <w:t>участие в реализации регионального проекта «Акселерация субъектов малого и среднего предпринимательства», входящего в состав национального проекта «</w:t>
      </w:r>
      <w:r w:rsidRPr="00742FBF">
        <w:rPr>
          <w:rFonts w:ascii="PT Astra Serif" w:hAnsi="PT Astra Serif"/>
          <w:sz w:val="28"/>
          <w:szCs w:val="28"/>
        </w:rPr>
        <w:t>Малое и среднее предпринимательство и поддержка индивидуальной предпринимательской инициативы», в сумме 3 752,7 тыс. рублей в 2024 – 2025 годах ежегодно, в сумме 2 388,1 тыс. рублей в 2026 году.</w:t>
      </w:r>
    </w:p>
    <w:p w:rsidR="000D4315" w:rsidRPr="00742FBF" w:rsidRDefault="000D4315" w:rsidP="000D4315">
      <w:pPr>
        <w:ind w:firstLine="567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>За счет указанных средств будут осуществляться расходы на финансовую поддержку (возмещение части затрат) субъектов малого и среднего предпринимательства, осуществляющих социально - значимые виды деятельности, в том числе признанных социальным предприятием, по следующим основным направлениям:</w:t>
      </w:r>
    </w:p>
    <w:p w:rsidR="000D4315" w:rsidRPr="00742FBF" w:rsidRDefault="000D4315" w:rsidP="000D4315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42FBF">
        <w:rPr>
          <w:rFonts w:ascii="PT Astra Serif" w:hAnsi="PT Astra Serif" w:cs="Times New Roman"/>
          <w:sz w:val="28"/>
          <w:szCs w:val="28"/>
        </w:rPr>
        <w:t>на аренду (субаренду) нежилых помещений;</w:t>
      </w:r>
    </w:p>
    <w:p w:rsidR="000D4315" w:rsidRPr="00742FBF" w:rsidRDefault="000D4315" w:rsidP="000D4315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42FBF">
        <w:rPr>
          <w:rFonts w:ascii="PT Astra Serif" w:hAnsi="PT Astra Serif" w:cs="Times New Roman"/>
          <w:sz w:val="28"/>
          <w:szCs w:val="28"/>
        </w:rPr>
        <w:t>на приобретение оборудования (основных средств) и лицензионных программных продуктов;</w:t>
      </w:r>
    </w:p>
    <w:p w:rsidR="000D4315" w:rsidRPr="00742FBF" w:rsidRDefault="000D4315" w:rsidP="000D4315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42FBF">
        <w:rPr>
          <w:rFonts w:ascii="PT Astra Serif" w:hAnsi="PT Astra Serif" w:cs="Times New Roman"/>
          <w:sz w:val="28"/>
          <w:szCs w:val="28"/>
        </w:rPr>
        <w:t>на оплату коммунальных услуг нежилых помещений;</w:t>
      </w:r>
    </w:p>
    <w:p w:rsidR="000D4315" w:rsidRPr="00742FBF" w:rsidRDefault="000D4315" w:rsidP="000D4315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42FBF">
        <w:rPr>
          <w:rFonts w:ascii="PT Astra Serif" w:hAnsi="PT Astra Serif" w:cs="Times New Roman"/>
          <w:sz w:val="28"/>
          <w:szCs w:val="28"/>
        </w:rPr>
        <w:t>на расходы, связанные с началом предпринимательской деятельности.</w:t>
      </w:r>
    </w:p>
    <w:p w:rsidR="000D4315" w:rsidRPr="00742FBF" w:rsidRDefault="000D4315" w:rsidP="000D4315">
      <w:pPr>
        <w:pStyle w:val="af8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  <w:lang w:eastAsia="en-US"/>
        </w:rPr>
        <w:t xml:space="preserve">       На 2024 год за счет средств местного бюджета предусмотрены бюджетные ассигнования в сумме 2 500,0 тыс. рублей на оказание мер </w:t>
      </w:r>
      <w:r w:rsidRPr="00742FBF">
        <w:rPr>
          <w:rFonts w:ascii="PT Astra Serif" w:hAnsi="PT Astra Serif"/>
          <w:sz w:val="28"/>
          <w:szCs w:val="28"/>
        </w:rPr>
        <w:t>поддержки  хозяйствующим субъектам, осуществляющим социально-значимые (приоритетные) виды деятельности, по следующим основным направлениям:</w:t>
      </w:r>
    </w:p>
    <w:p w:rsidR="000D4315" w:rsidRPr="00742FBF" w:rsidRDefault="000D4315" w:rsidP="000D4315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42FBF">
        <w:rPr>
          <w:rFonts w:ascii="PT Astra Serif" w:hAnsi="PT Astra Serif" w:cs="Times New Roman"/>
          <w:sz w:val="28"/>
          <w:szCs w:val="28"/>
        </w:rPr>
        <w:t xml:space="preserve">1. Оказание финансовой поддержки субъектов малого и среднего предпринимательства, осуществляющих деятельность в сфере  внутреннего туризма на территории города Югорска, в сумме 1 000,0 тыс. рублей. </w:t>
      </w:r>
    </w:p>
    <w:p w:rsidR="000D4315" w:rsidRPr="00742FBF" w:rsidRDefault="000D4315" w:rsidP="000D4315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42FBF">
        <w:rPr>
          <w:rFonts w:ascii="PT Astra Serif" w:hAnsi="PT Astra Serif" w:cs="Times New Roman"/>
          <w:sz w:val="28"/>
          <w:szCs w:val="28"/>
        </w:rPr>
        <w:t xml:space="preserve">2. Оказание финансовой поддержки субъектов малого предпринимательства, имеющих статус «социальное предприятие», в сумме 500,00 тыс. рублей. </w:t>
      </w:r>
    </w:p>
    <w:p w:rsidR="000D4315" w:rsidRPr="00742FBF" w:rsidRDefault="000D4315" w:rsidP="000D4315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42FBF">
        <w:rPr>
          <w:rFonts w:ascii="PT Astra Serif" w:hAnsi="PT Astra Serif" w:cs="Times New Roman"/>
          <w:sz w:val="28"/>
          <w:szCs w:val="28"/>
        </w:rPr>
        <w:t>3. Оказание финансовой поддержки субъектов малого предпринимательства в целях содействия исполнению Правил благоустройства территории города Югорска и формированию эстетического облика нестационарных торговых объектов, расположенных на территории города Югорска, в сумме 1 000,0 тыс. рублей. Финансовая поддержка предполагает компенсацию субъектам предпринимательства части затрат на приобретение нестационарных торговых объектов в размере 50%, но не более 500,0 тыс. рублей на один объект.</w:t>
      </w:r>
    </w:p>
    <w:p w:rsidR="000D4315" w:rsidRPr="00742FBF" w:rsidRDefault="000D4315" w:rsidP="000D4315">
      <w:pPr>
        <w:tabs>
          <w:tab w:val="left" w:pos="1134"/>
        </w:tabs>
        <w:ind w:firstLine="567"/>
        <w:contextualSpacing/>
        <w:jc w:val="both"/>
        <w:rPr>
          <w:rFonts w:ascii="PT Astra Serif" w:hAnsi="PT Astra Serif"/>
          <w:sz w:val="28"/>
          <w:szCs w:val="28"/>
          <w:lang w:eastAsia="ar-SA"/>
        </w:rPr>
      </w:pPr>
      <w:r w:rsidRPr="00742FBF">
        <w:rPr>
          <w:rFonts w:ascii="PT Astra Serif" w:hAnsi="PT Astra Serif"/>
          <w:sz w:val="28"/>
          <w:szCs w:val="28"/>
          <w:lang w:eastAsia="ar-SA"/>
        </w:rPr>
        <w:t xml:space="preserve">Данные меры поддержки будут способствовать созданию благоприятных условий для развития предпринимательства на территории города Югорска, что, в свою очередь, является стимулом предпринимательской активности, в том числе в сфере социального предпринимательства. </w:t>
      </w:r>
    </w:p>
    <w:p w:rsidR="000D4315" w:rsidRPr="00742FBF" w:rsidRDefault="000D4315" w:rsidP="000D4315">
      <w:pPr>
        <w:pStyle w:val="a5"/>
        <w:suppressAutoHyphens/>
        <w:spacing w:before="0" w:beforeAutospacing="0" w:after="0" w:afterAutospacing="0"/>
        <w:ind w:firstLine="709"/>
        <w:jc w:val="both"/>
      </w:pPr>
      <w:r w:rsidRPr="00742FBF">
        <w:rPr>
          <w:rFonts w:ascii="PT Astra Serif" w:hAnsi="PT Astra Serif"/>
          <w:sz w:val="28"/>
          <w:szCs w:val="28"/>
        </w:rPr>
        <w:t xml:space="preserve">Бюджетные ассигнования на реализацию подпрограммы 5 «Улучшение условий и охраны труда» предусмотрены в сумме 2 211,3 тыс. рублей на 2024 год, в сумме 2 111,3 тыс. рублей на 2025 – 2026 годы  ежегодно. Удельный вес </w:t>
      </w:r>
      <w:r w:rsidRPr="00742FBF">
        <w:rPr>
          <w:rFonts w:ascii="PT Astra Serif" w:hAnsi="PT Astra Serif"/>
          <w:sz w:val="28"/>
          <w:szCs w:val="28"/>
        </w:rPr>
        <w:lastRenderedPageBreak/>
        <w:t>данных расходов в общем объеме расходов на муниципальную программу составляет в 2024 – 2026 годах 0,6% ежегодно.</w:t>
      </w:r>
      <w:r w:rsidRPr="00742FBF">
        <w:t xml:space="preserve"> </w:t>
      </w:r>
    </w:p>
    <w:p w:rsidR="000D4315" w:rsidRPr="00742FBF" w:rsidRDefault="000D4315" w:rsidP="000D4315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>В составе расходов по данной подпрограмме предусмотрены бюджетные ассигнования на:</w:t>
      </w:r>
    </w:p>
    <w:p w:rsidR="000D4315" w:rsidRPr="00742FBF" w:rsidRDefault="000D4315" w:rsidP="000D4315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>- осуществление отдельных государственных полномочий в сфере трудовых отношений и государственного управления охраной труда в сумме    2 111,3 тыс. рублей на 2024 – 2026 годы  ежегодно за счет средств бюджета автономного округа;</w:t>
      </w:r>
    </w:p>
    <w:p w:rsidR="000D4315" w:rsidRPr="007F16AC" w:rsidRDefault="000D4315" w:rsidP="000D4315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  <w:sz w:val="28"/>
          <w:szCs w:val="28"/>
        </w:rPr>
      </w:pPr>
      <w:r w:rsidRPr="00742FBF">
        <w:rPr>
          <w:rFonts w:ascii="PT Astra Serif" w:hAnsi="PT Astra Serif"/>
          <w:sz w:val="28"/>
          <w:szCs w:val="28"/>
        </w:rPr>
        <w:t>- проведение муниципального конкурса для работодателей, специалистов в сфере охраны труда на 2024 в сумме 100,0 тыс. рублей за счет средств местного бюджета. Проведение муниципального конкурса способствует пропаганде социального партнерства и распространению опыта в сфере организации охраны труда.</w:t>
      </w:r>
    </w:p>
    <w:p w:rsidR="00F1797C" w:rsidRPr="007F16AC" w:rsidRDefault="00F1797C" w:rsidP="00F1797C">
      <w:pPr>
        <w:ind w:left="1416" w:firstLine="708"/>
        <w:rPr>
          <w:rFonts w:ascii="PT Astra Serif" w:hAnsi="PT Astra Serif"/>
          <w:b/>
          <w:sz w:val="28"/>
          <w:szCs w:val="28"/>
        </w:rPr>
      </w:pPr>
    </w:p>
    <w:p w:rsidR="00F1797C" w:rsidRDefault="000D4315" w:rsidP="000D4315">
      <w:pPr>
        <w:spacing w:after="200" w:line="276" w:lineRule="auto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br w:type="page"/>
      </w:r>
    </w:p>
    <w:p w:rsidR="00475AC0" w:rsidRPr="00201C61" w:rsidRDefault="00475AC0" w:rsidP="00475AC0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lastRenderedPageBreak/>
        <w:t xml:space="preserve">13. Муниципальная программа города Югорска </w:t>
      </w:r>
    </w:p>
    <w:p w:rsidR="00475AC0" w:rsidRPr="00201C61" w:rsidRDefault="00475AC0" w:rsidP="00475AC0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«Развитие информационного общества»</w:t>
      </w:r>
    </w:p>
    <w:p w:rsidR="00475AC0" w:rsidRPr="00201C61" w:rsidRDefault="00475AC0" w:rsidP="00475AC0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475AC0" w:rsidRPr="00201C61" w:rsidRDefault="00475AC0" w:rsidP="00475AC0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Муниципальная программа города Югорска «Развитие информационного общества» утверждена постановлением администрации города Югорска от 30.10.2018 № 2999 (далее – муниципальная программа).</w:t>
      </w:r>
    </w:p>
    <w:p w:rsidR="00475AC0" w:rsidRPr="00201C61" w:rsidRDefault="00475AC0" w:rsidP="00475AC0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Ответственный исполнитель муниципальной программы – отдел информационных технологий администрации города Югорска, соисполнители отсутствуют.</w:t>
      </w:r>
    </w:p>
    <w:p w:rsidR="00475AC0" w:rsidRPr="00201C61" w:rsidRDefault="00475AC0" w:rsidP="00475AC0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https://admugorsk.ru/about/programs/4917/72394/.</w:t>
      </w:r>
    </w:p>
    <w:p w:rsidR="00475AC0" w:rsidRPr="00201C61" w:rsidRDefault="00475AC0" w:rsidP="00475AC0">
      <w:pPr>
        <w:shd w:val="clear" w:color="auto" w:fill="FFFFFF"/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На реализацию муниципальной программы планируется направить бюджетные ассигнования за счет средств местного бюджета на 2024 год в сумме 7 650,0 тыс. рублей, на 2025 год в сумме 6 000,0 тыс. рублей, на 2026 год в сумме 6 000,0 тыс. рублей. </w:t>
      </w:r>
    </w:p>
    <w:p w:rsidR="00475AC0" w:rsidRDefault="00475AC0" w:rsidP="00475AC0">
      <w:pPr>
        <w:shd w:val="clear" w:color="auto" w:fill="FFFFFF"/>
        <w:ind w:right="-1" w:firstLine="708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 </w:t>
      </w:r>
      <w:r w:rsidR="00004462">
        <w:rPr>
          <w:rFonts w:ascii="PT Astra Serif" w:hAnsi="PT Astra Serif"/>
          <w:sz w:val="26"/>
          <w:szCs w:val="26"/>
        </w:rPr>
        <w:t>Таблица 67</w:t>
      </w:r>
    </w:p>
    <w:p w:rsidR="00004462" w:rsidRPr="00201C61" w:rsidRDefault="00004462" w:rsidP="00475AC0">
      <w:pPr>
        <w:shd w:val="clear" w:color="auto" w:fill="FFFFFF"/>
        <w:ind w:right="-1" w:firstLine="708"/>
        <w:jc w:val="right"/>
        <w:rPr>
          <w:rFonts w:ascii="PT Astra Serif" w:hAnsi="PT Astra Serif"/>
          <w:sz w:val="26"/>
          <w:szCs w:val="26"/>
        </w:rPr>
      </w:pPr>
    </w:p>
    <w:p w:rsidR="00475AC0" w:rsidRPr="00201C61" w:rsidRDefault="00475AC0" w:rsidP="00475AC0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Расшифровка расходов на реализацию муниципальной программы «Развитие информационного общества» на 2024 год и на плановый период </w:t>
      </w:r>
    </w:p>
    <w:p w:rsidR="00475AC0" w:rsidRPr="00201C61" w:rsidRDefault="00475AC0" w:rsidP="00475AC0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2025 и 2026 годов </w:t>
      </w:r>
    </w:p>
    <w:tbl>
      <w:tblPr>
        <w:tblW w:w="102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9"/>
        <w:gridCol w:w="3347"/>
        <w:gridCol w:w="935"/>
        <w:gridCol w:w="1192"/>
        <w:gridCol w:w="935"/>
        <w:gridCol w:w="1144"/>
        <w:gridCol w:w="992"/>
        <w:gridCol w:w="1144"/>
      </w:tblGrid>
      <w:tr w:rsidR="00475AC0" w:rsidRPr="00201C61" w:rsidTr="00E56CAD">
        <w:trPr>
          <w:trHeight w:val="20"/>
          <w:tblHeader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N </w:t>
            </w:r>
            <w:proofErr w:type="gramStart"/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структурного элемента (основного мероприятия)/ расходов муниципальной программы</w:t>
            </w:r>
          </w:p>
        </w:tc>
        <w:tc>
          <w:tcPr>
            <w:tcW w:w="63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475AC0" w:rsidRPr="00201C61" w:rsidTr="00E56CAD">
        <w:trPr>
          <w:trHeight w:val="20"/>
          <w:tblHeader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2024 год </w:t>
            </w:r>
          </w:p>
        </w:tc>
        <w:tc>
          <w:tcPr>
            <w:tcW w:w="2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2025 год </w:t>
            </w:r>
          </w:p>
        </w:tc>
        <w:tc>
          <w:tcPr>
            <w:tcW w:w="2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2026 год </w:t>
            </w:r>
          </w:p>
        </w:tc>
      </w:tr>
      <w:tr w:rsidR="00475AC0" w:rsidRPr="00201C61" w:rsidTr="00E56CAD">
        <w:trPr>
          <w:trHeight w:val="20"/>
          <w:tblHeader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8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7 650,0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6 000,0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6 000,0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Развитие электронного правительства, формирование и сопровождение информационных ресурсов и систем, обеспечение доступа к ним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1 264,7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16,5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1 182,1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19,7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1 207,0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20,2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475AC0" w:rsidRPr="00201C61" w:rsidTr="00E56CAD">
        <w:trPr>
          <w:trHeight w:val="116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1.1</w:t>
            </w: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Сопровождение и развитие веб-ресурсов органов местного самоуправления города Югорска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247,0  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247,0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277,0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1.2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Приобретение и сопровождение программного обеспечения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left="-100" w:right="-1" w:firstLine="100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652,6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570,0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570,0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1.3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Услуги хостинга, аренда сервера на площадке хостинга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lastRenderedPageBreak/>
              <w:t>1.4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Обучение администраторов информационных систем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215,1  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215,1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210,0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Развитие технической базы для становления информационного общества и электронного правительства, обеспечение деятельности органов местного самоуправления города Югорска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4 507,3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58,9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2 887,9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48,1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2 757,5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45,9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2.1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Приобретение средств вычислительной техники, оргтехники  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1 796,4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1 012,6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352,8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2.2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Приобретение картриджей для копировально-множительных устройств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highlight w:val="yellow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700,0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700,0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700,0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2.3</w:t>
            </w: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Приобретение комплектующих и сменных блоков электропитания для серверов, запасных частей для компьютерной техники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1 953,5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1 115,6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1 642,6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2.4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Услуги по обслуживанию кондиционеров </w:t>
            </w:r>
            <w:proofErr w:type="gramStart"/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для</w:t>
            </w:r>
            <w:proofErr w:type="gramEnd"/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 серверных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57,4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59,7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62,1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Развитие системы обеспечения информационной безопасности органов местного самоуправления города Югорска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1 878,0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24,6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1 930,0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32,2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2 035,5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33,9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3.1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Сопровождение программного продукта </w:t>
            </w:r>
            <w:proofErr w:type="spellStart"/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VipNet</w:t>
            </w:r>
            <w:proofErr w:type="spellEnd"/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, прокси-сервера</w:t>
            </w: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, приобретение и сопровождение антивирусных программ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1 778,0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1 830,0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1 935,5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3.2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Обслуживание системы видеонаблюдения в здании администрации города Югорска 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</w:tbl>
    <w:p w:rsidR="00475AC0" w:rsidRDefault="00475AC0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475AC0" w:rsidRDefault="00475AC0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785B53" w:rsidRDefault="00785B53" w:rsidP="00475AC0">
      <w:pPr>
        <w:ind w:right="-1"/>
        <w:rPr>
          <w:rFonts w:ascii="PT Astra Serif" w:hAnsi="PT Astra Serif"/>
          <w:b/>
          <w:sz w:val="26"/>
          <w:szCs w:val="26"/>
        </w:rPr>
      </w:pPr>
    </w:p>
    <w:p w:rsidR="00475AC0" w:rsidRDefault="00475AC0" w:rsidP="00475AC0">
      <w:pPr>
        <w:ind w:right="-1"/>
        <w:rPr>
          <w:rFonts w:ascii="PT Astra Serif" w:hAnsi="PT Astra Serif"/>
          <w:b/>
          <w:sz w:val="26"/>
          <w:szCs w:val="26"/>
        </w:rPr>
      </w:pPr>
    </w:p>
    <w:p w:rsidR="00905689" w:rsidRPr="0068590F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lastRenderedPageBreak/>
        <w:t xml:space="preserve">14. Муниципальная программа города Югорска </w:t>
      </w:r>
    </w:p>
    <w:p w:rsidR="00905689" w:rsidRPr="0068590F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t>«Управление муниципальными финансами»</w:t>
      </w:r>
    </w:p>
    <w:p w:rsidR="00905689" w:rsidRPr="0068590F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  <w:highlight w:val="yellow"/>
        </w:rPr>
      </w:pPr>
    </w:p>
    <w:p w:rsidR="00905689" w:rsidRPr="0068590F" w:rsidRDefault="00905689" w:rsidP="00905689">
      <w:pPr>
        <w:pStyle w:val="a5"/>
        <w:spacing w:before="0" w:beforeAutospacing="0" w:after="0" w:afterAutospacing="0"/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68590F">
        <w:rPr>
          <w:rFonts w:ascii="PT Astra Serif" w:eastAsia="Calibri" w:hAnsi="PT Astra Serif"/>
          <w:sz w:val="26"/>
          <w:szCs w:val="26"/>
        </w:rPr>
        <w:t>Муниципальная программа города Югорска «Управление муниципальными финансами» утверждена постановлением администрации города Югорска от 30.10.2018 № 2996 (далее – муниципальная программа).</w:t>
      </w:r>
    </w:p>
    <w:p w:rsidR="00905689" w:rsidRPr="0068590F" w:rsidRDefault="00905689" w:rsidP="00905689">
      <w:pPr>
        <w:pStyle w:val="a5"/>
        <w:spacing w:before="0" w:beforeAutospacing="0" w:after="0" w:afterAutospacing="0"/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68590F">
        <w:rPr>
          <w:rFonts w:ascii="PT Astra Serif" w:eastAsia="Calibri" w:hAnsi="PT Astra Serif"/>
          <w:sz w:val="26"/>
          <w:szCs w:val="26"/>
        </w:rPr>
        <w:t>Ответственный исполнитель муниципальной программы – департамент финансов администрации города Югорска, соисполнители отсутствуют.</w:t>
      </w:r>
    </w:p>
    <w:p w:rsidR="00905689" w:rsidRPr="0068590F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8590F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http://adm.ugorsk.ru/about/programs/4917/72392/.</w:t>
      </w:r>
    </w:p>
    <w:p w:rsidR="00905689" w:rsidRPr="0068590F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8590F">
        <w:rPr>
          <w:rFonts w:ascii="PT Astra Serif" w:hAnsi="PT Astra Serif"/>
          <w:sz w:val="26"/>
          <w:szCs w:val="26"/>
        </w:rPr>
        <w:t xml:space="preserve">На реализацию муниципальной программы «Управление </w:t>
      </w:r>
      <w:r w:rsidRPr="0068590F">
        <w:rPr>
          <w:rFonts w:ascii="PT Astra Serif" w:eastAsia="Calibri" w:hAnsi="PT Astra Serif"/>
          <w:sz w:val="26"/>
          <w:szCs w:val="26"/>
        </w:rPr>
        <w:t>муниципальными</w:t>
      </w:r>
      <w:r w:rsidRPr="0068590F">
        <w:rPr>
          <w:rFonts w:ascii="PT Astra Serif" w:hAnsi="PT Astra Serif"/>
          <w:sz w:val="26"/>
          <w:szCs w:val="26"/>
        </w:rPr>
        <w:t xml:space="preserve"> финансами» предусматриваются ассигнования за счет местного бюджета на 2024 год в сумме 69 053,0 тыс. рублей, на 2025 </w:t>
      </w:r>
      <w:r>
        <w:rPr>
          <w:rFonts w:ascii="PT Astra Serif" w:hAnsi="PT Astra Serif"/>
          <w:sz w:val="26"/>
          <w:szCs w:val="26"/>
        </w:rPr>
        <w:t xml:space="preserve">– 2026 годы </w:t>
      </w:r>
      <w:r w:rsidRPr="0068590F">
        <w:rPr>
          <w:rFonts w:ascii="PT Astra Serif" w:hAnsi="PT Astra Serif"/>
          <w:sz w:val="26"/>
          <w:szCs w:val="26"/>
        </w:rPr>
        <w:t xml:space="preserve">в сумме 72 </w:t>
      </w:r>
      <w:r>
        <w:rPr>
          <w:rFonts w:ascii="PT Astra Serif" w:hAnsi="PT Astra Serif"/>
          <w:sz w:val="26"/>
          <w:szCs w:val="26"/>
        </w:rPr>
        <w:t>0</w:t>
      </w:r>
      <w:r w:rsidRPr="0068590F">
        <w:rPr>
          <w:rFonts w:ascii="PT Astra Serif" w:hAnsi="PT Astra Serif"/>
          <w:sz w:val="26"/>
          <w:szCs w:val="26"/>
        </w:rPr>
        <w:t>00,0 тыс. рублей</w:t>
      </w:r>
      <w:r>
        <w:rPr>
          <w:rFonts w:ascii="PT Astra Serif" w:hAnsi="PT Astra Serif"/>
          <w:sz w:val="26"/>
          <w:szCs w:val="26"/>
        </w:rPr>
        <w:t xml:space="preserve"> ежегодно.</w:t>
      </w:r>
    </w:p>
    <w:p w:rsidR="00905689" w:rsidRPr="0068590F" w:rsidRDefault="00905689" w:rsidP="00905689">
      <w:pPr>
        <w:ind w:right="-1" w:firstLine="709"/>
        <w:rPr>
          <w:rFonts w:ascii="PT Astra Serif" w:hAnsi="PT Astra Serif"/>
          <w:sz w:val="26"/>
          <w:szCs w:val="26"/>
        </w:rPr>
      </w:pPr>
      <w:r w:rsidRPr="0068590F">
        <w:rPr>
          <w:rFonts w:ascii="PT Astra Serif" w:hAnsi="PT Astra Serif"/>
          <w:sz w:val="26"/>
          <w:szCs w:val="26"/>
        </w:rPr>
        <w:t>Муниципальная программа состоит из 3 основных мероприятий.</w:t>
      </w:r>
    </w:p>
    <w:p w:rsidR="00905689" w:rsidRDefault="00004462" w:rsidP="00905689">
      <w:pPr>
        <w:pStyle w:val="a5"/>
        <w:tabs>
          <w:tab w:val="left" w:pos="0"/>
        </w:tabs>
        <w:suppressAutoHyphens/>
        <w:spacing w:before="0" w:beforeAutospacing="0" w:after="0" w:afterAutospacing="0"/>
        <w:ind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68</w:t>
      </w:r>
    </w:p>
    <w:p w:rsidR="00004462" w:rsidRPr="00004462" w:rsidRDefault="00004462" w:rsidP="00905689">
      <w:pPr>
        <w:pStyle w:val="a5"/>
        <w:tabs>
          <w:tab w:val="left" w:pos="0"/>
        </w:tabs>
        <w:suppressAutoHyphens/>
        <w:spacing w:before="0" w:beforeAutospacing="0" w:after="0" w:afterAutospacing="0"/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905689" w:rsidRPr="0068590F" w:rsidRDefault="00905689" w:rsidP="00905689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t>Структура расходов муниципальной программы</w:t>
      </w:r>
    </w:p>
    <w:p w:rsidR="00905689" w:rsidRPr="0068590F" w:rsidRDefault="00905689" w:rsidP="00905689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t xml:space="preserve">«Управление </w:t>
      </w:r>
      <w:r w:rsidRPr="0068590F">
        <w:rPr>
          <w:rFonts w:ascii="PT Astra Serif" w:eastAsia="Calibri" w:hAnsi="PT Astra Serif"/>
          <w:b/>
          <w:sz w:val="26"/>
          <w:szCs w:val="26"/>
        </w:rPr>
        <w:t>муниципальными</w:t>
      </w:r>
      <w:r w:rsidRPr="0068590F">
        <w:rPr>
          <w:rFonts w:ascii="PT Astra Serif" w:hAnsi="PT Astra Serif"/>
          <w:b/>
          <w:sz w:val="26"/>
          <w:szCs w:val="26"/>
        </w:rPr>
        <w:t xml:space="preserve"> финансами» </w:t>
      </w:r>
    </w:p>
    <w:p w:rsidR="00905689" w:rsidRPr="0068590F" w:rsidRDefault="00905689" w:rsidP="00905689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905689" w:rsidRPr="00203C3A" w:rsidRDefault="00905689" w:rsidP="00905689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FF0000"/>
          <w:sz w:val="24"/>
          <w:szCs w:val="24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569"/>
        <w:gridCol w:w="2555"/>
        <w:gridCol w:w="1204"/>
        <w:gridCol w:w="1137"/>
        <w:gridCol w:w="1119"/>
        <w:gridCol w:w="1135"/>
        <w:gridCol w:w="1119"/>
        <w:gridCol w:w="1050"/>
      </w:tblGrid>
      <w:tr w:rsidR="00905689" w:rsidRPr="00203C3A" w:rsidTr="000B6916">
        <w:trPr>
          <w:trHeight w:val="288"/>
          <w:tblHeader/>
        </w:trPr>
        <w:tc>
          <w:tcPr>
            <w:tcW w:w="28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 xml:space="preserve">N </w:t>
            </w:r>
            <w:proofErr w:type="gramStart"/>
            <w:r w:rsidRPr="003512C0">
              <w:rPr>
                <w:rFonts w:ascii="PT Astra Serif" w:hAnsi="PT Astra Serif"/>
                <w:sz w:val="22"/>
                <w:szCs w:val="22"/>
              </w:rPr>
              <w:t>п</w:t>
            </w:r>
            <w:proofErr w:type="gramEnd"/>
            <w:r w:rsidRPr="003512C0">
              <w:rPr>
                <w:rFonts w:ascii="PT Astra Serif" w:hAnsi="PT Astra Serif"/>
                <w:sz w:val="22"/>
                <w:szCs w:val="22"/>
              </w:rPr>
              <w:t>/п</w:t>
            </w:r>
          </w:p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Наименование структурного элемента (основного мероприятия) муниципальной программы</w:t>
            </w:r>
          </w:p>
        </w:tc>
        <w:tc>
          <w:tcPr>
            <w:tcW w:w="3421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Проект</w:t>
            </w:r>
          </w:p>
        </w:tc>
      </w:tr>
      <w:tr w:rsidR="00905689" w:rsidRPr="00203C3A" w:rsidTr="000B6916">
        <w:trPr>
          <w:trHeight w:val="288"/>
          <w:tblHeader/>
        </w:trPr>
        <w:tc>
          <w:tcPr>
            <w:tcW w:w="28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9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18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 xml:space="preserve">2024 год </w:t>
            </w:r>
          </w:p>
        </w:tc>
        <w:tc>
          <w:tcPr>
            <w:tcW w:w="11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 xml:space="preserve">2025 год </w:t>
            </w:r>
          </w:p>
        </w:tc>
        <w:tc>
          <w:tcPr>
            <w:tcW w:w="10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 xml:space="preserve">2026 год </w:t>
            </w:r>
          </w:p>
        </w:tc>
      </w:tr>
      <w:tr w:rsidR="00905689" w:rsidRPr="00203C3A" w:rsidTr="000B6916">
        <w:trPr>
          <w:trHeight w:val="1104"/>
          <w:tblHeader/>
        </w:trPr>
        <w:tc>
          <w:tcPr>
            <w:tcW w:w="28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3512C0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3512C0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</w:tr>
      <w:tr w:rsidR="00905689" w:rsidRPr="00203C3A" w:rsidTr="000B6916">
        <w:trPr>
          <w:trHeight w:val="288"/>
          <w:tblHeader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4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6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7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8</w:t>
            </w:r>
          </w:p>
        </w:tc>
      </w:tr>
      <w:tr w:rsidR="00905689" w:rsidRPr="00203C3A" w:rsidTr="000B6916">
        <w:trPr>
          <w:trHeight w:val="288"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Всего по муниципальной программе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69 053,0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72 000,0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72 000,0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</w:tr>
      <w:tr w:rsidR="00905689" w:rsidRPr="00203C3A" w:rsidTr="000B6916">
        <w:trPr>
          <w:trHeight w:val="251"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5689" w:rsidRPr="005160A2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5160A2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 xml:space="preserve">Организационно-техническое и финансовое обеспечение </w:t>
            </w:r>
            <w:proofErr w:type="gramStart"/>
            <w:r w:rsidRPr="005160A2">
              <w:rPr>
                <w:rFonts w:ascii="PT Astra Serif" w:hAnsi="PT Astra Serif"/>
                <w:sz w:val="22"/>
                <w:szCs w:val="22"/>
              </w:rPr>
              <w:t>деятельности Департамента финансов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администрации города Югорска</w:t>
            </w:r>
            <w:proofErr w:type="gramEnd"/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44 500,0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64,4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44 500,0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61,8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44 500,0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61,8</w:t>
            </w:r>
          </w:p>
        </w:tc>
      </w:tr>
      <w:tr w:rsidR="00905689" w:rsidRPr="00203C3A" w:rsidTr="000B6916">
        <w:trPr>
          <w:trHeight w:val="262"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5689" w:rsidRPr="005160A2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5160A2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 xml:space="preserve">Развитие единой комплексной системы управления муниципальными финансами  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3 500,0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5,1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3 500,0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4,9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3 500,0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4,9</w:t>
            </w:r>
          </w:p>
        </w:tc>
      </w:tr>
      <w:tr w:rsidR="00905689" w:rsidRPr="00203C3A" w:rsidTr="000B6916">
        <w:trPr>
          <w:trHeight w:val="840"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5689" w:rsidRPr="005160A2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5160A2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>Мониторинг состояния и обслуживание муниципального долга города Югорска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21 053,0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30,5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24 000,0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33,3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24 000,0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33,3</w:t>
            </w:r>
          </w:p>
        </w:tc>
      </w:tr>
    </w:tbl>
    <w:p w:rsidR="00905689" w:rsidRPr="00203C3A" w:rsidRDefault="00905689" w:rsidP="00905689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7F6DB1" w:rsidRDefault="00905689" w:rsidP="00905689">
      <w:pPr>
        <w:widowControl w:val="0"/>
        <w:autoSpaceDE w:val="0"/>
        <w:autoSpaceDN w:val="0"/>
        <w:adjustRightInd w:val="0"/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7F6DB1">
        <w:rPr>
          <w:rFonts w:ascii="PT Astra Serif" w:hAnsi="PT Astra Serif"/>
          <w:sz w:val="26"/>
          <w:szCs w:val="26"/>
        </w:rPr>
        <w:lastRenderedPageBreak/>
        <w:t xml:space="preserve">Наибольший удельный вес – 64,4% или </w:t>
      </w:r>
      <w:r>
        <w:rPr>
          <w:rFonts w:ascii="PT Astra Serif" w:hAnsi="PT Astra Serif"/>
          <w:sz w:val="26"/>
          <w:szCs w:val="26"/>
        </w:rPr>
        <w:t>44 500,0</w:t>
      </w:r>
      <w:r w:rsidRPr="007F6DB1">
        <w:rPr>
          <w:rFonts w:ascii="PT Astra Serif" w:hAnsi="PT Astra Serif"/>
          <w:sz w:val="26"/>
          <w:szCs w:val="26"/>
        </w:rPr>
        <w:t xml:space="preserve"> тыс. ру</w:t>
      </w:r>
      <w:r>
        <w:rPr>
          <w:rFonts w:ascii="PT Astra Serif" w:hAnsi="PT Astra Serif"/>
          <w:sz w:val="26"/>
          <w:szCs w:val="26"/>
        </w:rPr>
        <w:t>б</w:t>
      </w:r>
      <w:r w:rsidRPr="007F6DB1">
        <w:rPr>
          <w:rFonts w:ascii="PT Astra Serif" w:hAnsi="PT Astra Serif"/>
          <w:sz w:val="26"/>
          <w:szCs w:val="26"/>
        </w:rPr>
        <w:t>лей в 2024 году, 61,8% или 44 50</w:t>
      </w:r>
      <w:r>
        <w:rPr>
          <w:rFonts w:ascii="PT Astra Serif" w:hAnsi="PT Astra Serif"/>
          <w:sz w:val="26"/>
          <w:szCs w:val="26"/>
        </w:rPr>
        <w:t>0,0 тыс. рублей в 2025-2026 годах</w:t>
      </w:r>
      <w:r w:rsidRPr="007F6DB1">
        <w:rPr>
          <w:rFonts w:ascii="PT Astra Serif" w:hAnsi="PT Astra Serif"/>
          <w:sz w:val="26"/>
          <w:szCs w:val="26"/>
        </w:rPr>
        <w:t xml:space="preserve"> ежегодно в объеме ресурсного обеспечения муниципальной программы составляют расходы на реализацию основного мероприятия 1 «Организационно-техническое и финансовое обеспечение </w:t>
      </w:r>
      <w:proofErr w:type="gramStart"/>
      <w:r w:rsidRPr="007F6DB1">
        <w:rPr>
          <w:rFonts w:ascii="PT Astra Serif" w:hAnsi="PT Astra Serif"/>
          <w:sz w:val="26"/>
          <w:szCs w:val="26"/>
        </w:rPr>
        <w:t>деятельности Департамента финансов</w:t>
      </w:r>
      <w:r>
        <w:rPr>
          <w:rFonts w:ascii="PT Astra Serif" w:hAnsi="PT Astra Serif"/>
          <w:sz w:val="26"/>
          <w:szCs w:val="26"/>
        </w:rPr>
        <w:t xml:space="preserve"> администрации города Югорска</w:t>
      </w:r>
      <w:proofErr w:type="gramEnd"/>
      <w:r>
        <w:rPr>
          <w:rFonts w:ascii="PT Astra Serif" w:hAnsi="PT Astra Serif"/>
          <w:sz w:val="26"/>
          <w:szCs w:val="26"/>
        </w:rPr>
        <w:t xml:space="preserve">». </w:t>
      </w:r>
      <w:r w:rsidRPr="007F6DB1">
        <w:rPr>
          <w:rFonts w:ascii="PT Astra Serif" w:hAnsi="PT Astra Serif"/>
          <w:sz w:val="26"/>
          <w:szCs w:val="26"/>
        </w:rPr>
        <w:t xml:space="preserve">Средства в рамках данного мероприятия будут направлены на обеспечение </w:t>
      </w:r>
      <w:proofErr w:type="gramStart"/>
      <w:r w:rsidRPr="007F6DB1">
        <w:rPr>
          <w:rFonts w:ascii="PT Astra Serif" w:hAnsi="PT Astra Serif"/>
          <w:sz w:val="26"/>
          <w:szCs w:val="26"/>
        </w:rPr>
        <w:t>функционирования Департамента финансов администрации города</w:t>
      </w:r>
      <w:proofErr w:type="gramEnd"/>
      <w:r w:rsidRPr="007F6DB1">
        <w:rPr>
          <w:rFonts w:ascii="PT Astra Serif" w:hAnsi="PT Astra Serif"/>
          <w:sz w:val="26"/>
          <w:szCs w:val="26"/>
        </w:rPr>
        <w:t xml:space="preserve"> </w:t>
      </w:r>
      <w:r w:rsidRPr="00E07DDF">
        <w:rPr>
          <w:rFonts w:ascii="PT Astra Serif" w:hAnsi="PT Astra Serif"/>
          <w:sz w:val="26"/>
          <w:szCs w:val="26"/>
        </w:rPr>
        <w:t>Югорска (оплат</w:t>
      </w:r>
      <w:r>
        <w:rPr>
          <w:rFonts w:ascii="PT Astra Serif" w:hAnsi="PT Astra Serif"/>
          <w:sz w:val="26"/>
          <w:szCs w:val="26"/>
        </w:rPr>
        <w:t>у</w:t>
      </w:r>
      <w:r w:rsidRPr="00E07DDF">
        <w:rPr>
          <w:rFonts w:ascii="PT Astra Serif" w:hAnsi="PT Astra Serif"/>
          <w:sz w:val="26"/>
          <w:szCs w:val="26"/>
        </w:rPr>
        <w:t xml:space="preserve"> труда, начисления на выплаты по оплате труда; командировочные расходы; </w:t>
      </w:r>
      <w:r w:rsidR="0025436E">
        <w:rPr>
          <w:rFonts w:ascii="PT Astra Serif" w:hAnsi="PT Astra Serif"/>
          <w:sz w:val="26"/>
          <w:szCs w:val="26"/>
        </w:rPr>
        <w:t>социальные гарантии</w:t>
      </w:r>
      <w:r>
        <w:rPr>
          <w:rFonts w:ascii="PT Astra Serif" w:hAnsi="PT Astra Serif"/>
          <w:sz w:val="26"/>
          <w:szCs w:val="26"/>
        </w:rPr>
        <w:t>; повышение квалификации и другие</w:t>
      </w:r>
      <w:r w:rsidRPr="00E07DDF">
        <w:rPr>
          <w:rFonts w:ascii="PT Astra Serif" w:hAnsi="PT Astra Serif"/>
          <w:sz w:val="26"/>
          <w:szCs w:val="26"/>
        </w:rPr>
        <w:t>).</w:t>
      </w:r>
      <w:r>
        <w:rPr>
          <w:rFonts w:ascii="PT Astra Serif" w:hAnsi="PT Astra Serif"/>
          <w:sz w:val="26"/>
          <w:szCs w:val="26"/>
        </w:rPr>
        <w:t xml:space="preserve"> </w:t>
      </w:r>
    </w:p>
    <w:p w:rsidR="00905689" w:rsidRPr="007F6DB1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F6DB1">
        <w:rPr>
          <w:rFonts w:ascii="PT Astra Serif" w:hAnsi="PT Astra Serif"/>
          <w:sz w:val="26"/>
          <w:szCs w:val="26"/>
        </w:rPr>
        <w:t>Удельный вес второго по ресурсоемкости основного мероприятия 3 «Мониторинг состояния и обслуживание муниципального долга города Югорска» в общем объеме ресурсного обеспечения муниципальной программы в 2024 году составит  30,5% или  21 053,0 тыс. рублей, 33,3% или 24 000,0 тыс. рублей в 2025-2026 год</w:t>
      </w:r>
      <w:r>
        <w:rPr>
          <w:rFonts w:ascii="PT Astra Serif" w:hAnsi="PT Astra Serif"/>
          <w:sz w:val="26"/>
          <w:szCs w:val="26"/>
        </w:rPr>
        <w:t>ах</w:t>
      </w:r>
      <w:r w:rsidRPr="007F6DB1">
        <w:rPr>
          <w:rFonts w:ascii="PT Astra Serif" w:hAnsi="PT Astra Serif"/>
          <w:sz w:val="26"/>
          <w:szCs w:val="26"/>
        </w:rPr>
        <w:t xml:space="preserve"> ежегодно.</w:t>
      </w:r>
      <w:r>
        <w:rPr>
          <w:rFonts w:ascii="PT Astra Serif" w:hAnsi="PT Astra Serif"/>
          <w:sz w:val="26"/>
          <w:szCs w:val="26"/>
        </w:rPr>
        <w:t xml:space="preserve"> </w:t>
      </w:r>
      <w:r w:rsidRPr="007F6DB1">
        <w:rPr>
          <w:rFonts w:ascii="PT Astra Serif" w:hAnsi="PT Astra Serif"/>
          <w:sz w:val="26"/>
          <w:szCs w:val="26"/>
        </w:rPr>
        <w:t>За счет указанных средств планируется обеспечить своевременное исполнение обязательств муниципального образования по выплате процентных платежей по муниципальному долгу города Югорска.</w:t>
      </w:r>
      <w:r>
        <w:rPr>
          <w:rFonts w:ascii="PT Astra Serif" w:hAnsi="PT Astra Serif"/>
          <w:sz w:val="26"/>
          <w:szCs w:val="26"/>
        </w:rPr>
        <w:t xml:space="preserve"> </w:t>
      </w:r>
      <w:r w:rsidRPr="007F6DB1">
        <w:rPr>
          <w:rFonts w:ascii="PT Astra Serif" w:hAnsi="PT Astra Serif"/>
          <w:sz w:val="26"/>
          <w:szCs w:val="26"/>
        </w:rPr>
        <w:t>Расходы на обслуживание муниципального долга запланированы с учетом планируемого объема привлекаемых кредитов согласно проекту программы муниципальных внутренних заимствований города Югорска на 2024 год и на плановый период 2025 и 2026 годов.</w:t>
      </w:r>
    </w:p>
    <w:p w:rsidR="00905689" w:rsidRPr="005160A2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160A2">
        <w:rPr>
          <w:rFonts w:ascii="PT Astra Serif" w:hAnsi="PT Astra Serif"/>
          <w:sz w:val="26"/>
          <w:szCs w:val="26"/>
        </w:rPr>
        <w:t>Удельный вес третьего по ресурсоемкости основного мероприятия 2 «Развитие единой комплексной системы управления муниципальными финансами» в общем объеме ресурсного обеспечения муниципальной программы в 2024 году составит 5,1% или 3 500,0 тыс. рублей, 4,9% или 3 500,0 тыс. рублей в 2025 - 2026 год</w:t>
      </w:r>
      <w:r>
        <w:rPr>
          <w:rFonts w:ascii="PT Astra Serif" w:hAnsi="PT Astra Serif"/>
          <w:sz w:val="26"/>
          <w:szCs w:val="26"/>
        </w:rPr>
        <w:t xml:space="preserve">ах ежегодно. </w:t>
      </w:r>
      <w:proofErr w:type="gramStart"/>
      <w:r w:rsidRPr="005160A2">
        <w:rPr>
          <w:rFonts w:ascii="PT Astra Serif" w:hAnsi="PT Astra Serif"/>
          <w:sz w:val="26"/>
          <w:szCs w:val="26"/>
        </w:rPr>
        <w:t>Бюджетные ассигнования будут направлены на техническое сопровождение автоматизированных информационных систем в сфере управления муниципальными финансами, программных продуктов по составлению бухгалтерской и налоговой отчетности, а также обеспечение безопасности информации и защиты передачи данных при использовании электронного обмена данных в процессе исполнения бюджета города, обеспечение открытости и доступности для граждан и организаций информации о бюджетном процессе города Югорска.</w:t>
      </w:r>
      <w:proofErr w:type="gramEnd"/>
    </w:p>
    <w:p w:rsidR="00905689" w:rsidRPr="005160A2" w:rsidRDefault="00905689" w:rsidP="00905689">
      <w:pPr>
        <w:ind w:left="1416" w:firstLine="708"/>
        <w:rPr>
          <w:rFonts w:ascii="PT Astra Serif" w:hAnsi="PT Astra Serif"/>
          <w:b/>
          <w:sz w:val="26"/>
          <w:szCs w:val="26"/>
        </w:rPr>
      </w:pP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905689" w:rsidRPr="004A1AEC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4A1AEC">
        <w:rPr>
          <w:rFonts w:ascii="PT Astra Serif" w:hAnsi="PT Astra Serif"/>
          <w:b/>
          <w:sz w:val="26"/>
          <w:szCs w:val="26"/>
        </w:rPr>
        <w:lastRenderedPageBreak/>
        <w:t>15. Муниципальная программа города Югорска «</w:t>
      </w:r>
      <w:r w:rsidRPr="004A1AEC">
        <w:rPr>
          <w:rFonts w:ascii="PT Astra Serif" w:eastAsia="Calibri" w:hAnsi="PT Astra Serif"/>
          <w:b/>
          <w:sz w:val="26"/>
          <w:szCs w:val="26"/>
        </w:rPr>
        <w:t>Профилактика правонарушений, противодействие коррупции и незаконному обороту наркотиков</w:t>
      </w:r>
      <w:r w:rsidRPr="004A1AEC">
        <w:rPr>
          <w:rFonts w:ascii="PT Astra Serif" w:hAnsi="PT Astra Serif"/>
          <w:b/>
          <w:sz w:val="26"/>
          <w:szCs w:val="26"/>
        </w:rPr>
        <w:t>»</w:t>
      </w:r>
    </w:p>
    <w:p w:rsidR="00905689" w:rsidRPr="00203C3A" w:rsidRDefault="00905689" w:rsidP="00905689">
      <w:pPr>
        <w:ind w:right="-1"/>
        <w:jc w:val="center"/>
        <w:rPr>
          <w:rFonts w:ascii="PT Astra Serif" w:hAnsi="PT Astra Serif"/>
          <w:b/>
          <w:i/>
          <w:color w:val="FF0000"/>
          <w:sz w:val="26"/>
          <w:szCs w:val="26"/>
        </w:rPr>
      </w:pPr>
    </w:p>
    <w:p w:rsidR="00905689" w:rsidRPr="004A1AEC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4A1AEC">
        <w:rPr>
          <w:rFonts w:ascii="PT Astra Serif" w:hAnsi="PT Astra Serif"/>
          <w:sz w:val="26"/>
          <w:szCs w:val="26"/>
        </w:rPr>
        <w:t>Муниципальная программа города Югорска «</w:t>
      </w:r>
      <w:r w:rsidRPr="004A1AEC">
        <w:rPr>
          <w:rFonts w:ascii="PT Astra Serif" w:eastAsia="Calibri" w:hAnsi="PT Astra Serif"/>
          <w:sz w:val="26"/>
          <w:szCs w:val="26"/>
        </w:rPr>
        <w:t>Профилактика правонарушений, противодействие коррупции и незаконному обороту наркотиков</w:t>
      </w:r>
      <w:r w:rsidRPr="004A1AEC">
        <w:rPr>
          <w:rFonts w:ascii="PT Astra Serif" w:hAnsi="PT Astra Serif"/>
          <w:sz w:val="26"/>
          <w:szCs w:val="26"/>
        </w:rPr>
        <w:t>» утверждена постановлением администрации города Югорска от 30.10.2018 № 3002 (далее – муниципальная программа).</w:t>
      </w:r>
    </w:p>
    <w:p w:rsidR="00905689" w:rsidRPr="00203C3A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color w:val="FF0000"/>
          <w:sz w:val="26"/>
          <w:szCs w:val="26"/>
        </w:rPr>
      </w:pPr>
      <w:r w:rsidRPr="004A1AEC">
        <w:rPr>
          <w:rFonts w:ascii="PT Astra Serif" w:hAnsi="PT Astra Serif"/>
          <w:sz w:val="26"/>
          <w:szCs w:val="26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</w:t>
      </w:r>
      <w:hyperlink r:id="rId17" w:history="1">
        <w:r w:rsidRPr="00203C3A">
          <w:rPr>
            <w:rStyle w:val="ac"/>
            <w:rFonts w:ascii="PT Astra Serif" w:hAnsi="PT Astra Serif"/>
            <w:color w:val="FF0000"/>
            <w:sz w:val="26"/>
            <w:szCs w:val="26"/>
          </w:rPr>
          <w:t>http://admugorsk.ru/about/programs/4917/72390/</w:t>
        </w:r>
      </w:hyperlink>
      <w:r w:rsidRPr="00203C3A">
        <w:rPr>
          <w:rFonts w:ascii="PT Astra Serif" w:eastAsia="Times New Roman CYR" w:hAnsi="PT Astra Serif"/>
          <w:color w:val="FF0000"/>
          <w:sz w:val="26"/>
          <w:szCs w:val="26"/>
        </w:rPr>
        <w:t>.</w:t>
      </w:r>
    </w:p>
    <w:p w:rsidR="00905689" w:rsidRPr="00203C3A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color w:val="FF0000"/>
          <w:sz w:val="26"/>
          <w:szCs w:val="26"/>
        </w:rPr>
      </w:pPr>
      <w:r w:rsidRPr="004A1AEC">
        <w:rPr>
          <w:rFonts w:ascii="PT Astra Serif" w:hAnsi="PT Astra Serif"/>
          <w:sz w:val="26"/>
          <w:szCs w:val="26"/>
        </w:rPr>
        <w:t xml:space="preserve">На реализацию муниципальной программы в 2024 году предусматриваются бюджетные </w:t>
      </w:r>
      <w:r w:rsidRPr="00A66A87">
        <w:rPr>
          <w:rFonts w:ascii="PT Astra Serif" w:hAnsi="PT Astra Serif"/>
          <w:sz w:val="26"/>
          <w:szCs w:val="26"/>
        </w:rPr>
        <w:t>ассигнования в сумме 13 868,</w:t>
      </w:r>
      <w:r w:rsidR="00342BF4">
        <w:rPr>
          <w:rFonts w:ascii="PT Astra Serif" w:hAnsi="PT Astra Serif"/>
          <w:sz w:val="26"/>
          <w:szCs w:val="26"/>
        </w:rPr>
        <w:t>8</w:t>
      </w:r>
      <w:r w:rsidRPr="00A66A87">
        <w:rPr>
          <w:rFonts w:ascii="PT Astra Serif" w:hAnsi="PT Astra Serif"/>
          <w:sz w:val="26"/>
          <w:szCs w:val="26"/>
        </w:rPr>
        <w:t xml:space="preserve"> тыс. рублей, в </w:t>
      </w:r>
      <w:r w:rsidRPr="004A1AEC">
        <w:rPr>
          <w:rFonts w:ascii="PT Astra Serif" w:hAnsi="PT Astra Serif"/>
          <w:sz w:val="26"/>
          <w:szCs w:val="26"/>
        </w:rPr>
        <w:t xml:space="preserve">2025 </w:t>
      </w:r>
      <w:r w:rsidRPr="00A66A87">
        <w:rPr>
          <w:rFonts w:ascii="PT Astra Serif" w:hAnsi="PT Astra Serif"/>
          <w:sz w:val="26"/>
          <w:szCs w:val="26"/>
        </w:rPr>
        <w:t>году – 12 165,9 тыс. рублей,</w:t>
      </w:r>
      <w:r w:rsidRPr="00203C3A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4A1AEC">
        <w:rPr>
          <w:rFonts w:ascii="PT Astra Serif" w:hAnsi="PT Astra Serif"/>
          <w:sz w:val="26"/>
          <w:szCs w:val="26"/>
        </w:rPr>
        <w:t xml:space="preserve">в 2026 </w:t>
      </w:r>
      <w:r w:rsidRPr="00A66A87">
        <w:rPr>
          <w:rFonts w:ascii="PT Astra Serif" w:hAnsi="PT Astra Serif"/>
          <w:sz w:val="26"/>
          <w:szCs w:val="26"/>
        </w:rPr>
        <w:t>году – 12 182,</w:t>
      </w:r>
      <w:r w:rsidR="00342BF4">
        <w:rPr>
          <w:rFonts w:ascii="PT Astra Serif" w:hAnsi="PT Astra Serif"/>
          <w:sz w:val="26"/>
          <w:szCs w:val="26"/>
        </w:rPr>
        <w:t>1</w:t>
      </w:r>
      <w:r w:rsidRPr="00A66A87">
        <w:rPr>
          <w:rFonts w:ascii="PT Astra Serif" w:hAnsi="PT Astra Serif"/>
          <w:sz w:val="26"/>
          <w:szCs w:val="26"/>
        </w:rPr>
        <w:t xml:space="preserve"> тыс. рублей.</w:t>
      </w:r>
    </w:p>
    <w:p w:rsidR="00905689" w:rsidRPr="004A1AEC" w:rsidRDefault="00905689" w:rsidP="00905689">
      <w:pPr>
        <w:ind w:right="-1" w:firstLine="709"/>
        <w:rPr>
          <w:rFonts w:ascii="PT Astra Serif" w:hAnsi="PT Astra Serif"/>
          <w:sz w:val="26"/>
          <w:szCs w:val="26"/>
        </w:rPr>
      </w:pPr>
      <w:r w:rsidRPr="004A1AEC">
        <w:rPr>
          <w:rFonts w:ascii="PT Astra Serif" w:hAnsi="PT Astra Serif"/>
          <w:sz w:val="26"/>
          <w:szCs w:val="26"/>
        </w:rPr>
        <w:t>Объемы бюджетных ассигнований распределены следующим образом.</w:t>
      </w:r>
    </w:p>
    <w:p w:rsidR="00905689" w:rsidRPr="00203C3A" w:rsidRDefault="00905689" w:rsidP="00905689">
      <w:pPr>
        <w:ind w:right="-1" w:firstLine="360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004462" w:rsidRDefault="00004462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69</w:t>
      </w:r>
    </w:p>
    <w:p w:rsidR="00004462" w:rsidRPr="00203C3A" w:rsidRDefault="00004462" w:rsidP="00905689">
      <w:pPr>
        <w:ind w:right="-1" w:firstLine="360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905689" w:rsidRPr="00147B4A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147B4A">
        <w:rPr>
          <w:rFonts w:ascii="PT Astra Serif" w:hAnsi="PT Astra Serif"/>
          <w:b/>
          <w:sz w:val="26"/>
          <w:szCs w:val="26"/>
        </w:rPr>
        <w:t>Объем бюджетных ассигнований по ответственному исполнителю и соисполнителям муниципальной программы «</w:t>
      </w:r>
      <w:r w:rsidRPr="00147B4A">
        <w:rPr>
          <w:rFonts w:ascii="PT Astra Serif" w:eastAsia="Calibri" w:hAnsi="PT Astra Serif"/>
          <w:b/>
          <w:sz w:val="26"/>
          <w:szCs w:val="26"/>
        </w:rPr>
        <w:t>Профилактика правонарушений, противодействие коррупции и незаконному обороту наркотиков</w:t>
      </w:r>
      <w:r w:rsidRPr="00147B4A">
        <w:rPr>
          <w:rFonts w:ascii="PT Astra Serif" w:hAnsi="PT Astra Serif"/>
          <w:b/>
          <w:sz w:val="26"/>
          <w:szCs w:val="26"/>
        </w:rPr>
        <w:t xml:space="preserve">» </w:t>
      </w:r>
    </w:p>
    <w:p w:rsidR="00905689" w:rsidRPr="00147B4A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147B4A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905689" w:rsidRPr="00147B4A" w:rsidRDefault="00905689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 w:rsidRPr="00147B4A">
        <w:rPr>
          <w:rFonts w:ascii="PT Astra Serif" w:hAnsi="PT Astra Serif"/>
          <w:sz w:val="26"/>
          <w:szCs w:val="26"/>
        </w:rPr>
        <w:t xml:space="preserve"> (тыс. рублей)</w:t>
      </w:r>
    </w:p>
    <w:tbl>
      <w:tblPr>
        <w:tblW w:w="9807" w:type="dxa"/>
        <w:jc w:val="center"/>
        <w:tblInd w:w="-319" w:type="dxa"/>
        <w:tblLook w:val="04A0" w:firstRow="1" w:lastRow="0" w:firstColumn="1" w:lastColumn="0" w:noHBand="0" w:noVBand="1"/>
      </w:tblPr>
      <w:tblGrid>
        <w:gridCol w:w="539"/>
        <w:gridCol w:w="5584"/>
        <w:gridCol w:w="1134"/>
        <w:gridCol w:w="1275"/>
        <w:gridCol w:w="1275"/>
      </w:tblGrid>
      <w:tr w:rsidR="00905689" w:rsidRPr="00203C3A" w:rsidTr="000B6916">
        <w:trPr>
          <w:tblHeader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147B4A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5584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6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905689" w:rsidRPr="00203C3A" w:rsidTr="000B6916">
        <w:trPr>
          <w:tblHeader/>
          <w:jc w:val="center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84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20</w:t>
            </w:r>
            <w:r w:rsidRPr="00147B4A">
              <w:rPr>
                <w:rFonts w:ascii="PT Astra Serif" w:hAnsi="PT Astra Serif"/>
                <w:sz w:val="24"/>
                <w:szCs w:val="24"/>
                <w:lang w:val="en-US"/>
              </w:rPr>
              <w:t>2</w:t>
            </w:r>
            <w:r w:rsidRPr="00147B4A">
              <w:rPr>
                <w:rFonts w:ascii="PT Astra Serif" w:hAnsi="PT Astra Serif"/>
                <w:sz w:val="24"/>
                <w:szCs w:val="24"/>
              </w:rPr>
              <w:t>5 год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905689" w:rsidRPr="00203C3A" w:rsidTr="000B6916">
        <w:trPr>
          <w:tblHeader/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226ECB" w:rsidRDefault="00905689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 </w:t>
            </w:r>
          </w:p>
          <w:p w:rsidR="00905689" w:rsidRPr="00226ECB" w:rsidRDefault="00905689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5689" w:rsidRPr="00226ECB" w:rsidRDefault="00905689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226ECB" w:rsidRDefault="00905689" w:rsidP="00AE44A4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13 868,</w:t>
            </w:r>
            <w:r w:rsidR="00AE44A4">
              <w:rPr>
                <w:rFonts w:ascii="PT Astra Serif" w:hAnsi="PT Astra Serif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226ECB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12 165,9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226ECB" w:rsidRDefault="00905689" w:rsidP="00AE44A4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12 182,</w:t>
            </w:r>
            <w:r w:rsidR="00AE44A4">
              <w:rPr>
                <w:rFonts w:ascii="PT Astra Serif" w:hAnsi="PT Astra Serif"/>
                <w:b/>
                <w:sz w:val="24"/>
                <w:szCs w:val="24"/>
              </w:rPr>
              <w:t>1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226ECB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5689" w:rsidRPr="00226ECB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26ECB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226EC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226EC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226EC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 xml:space="preserve">Управление общественной безопасности и специальных мероприятий </w:t>
            </w:r>
            <w:r w:rsidRPr="00535A77">
              <w:rPr>
                <w:rFonts w:ascii="PT Astra Serif" w:eastAsia="Calibri" w:hAnsi="PT Astra Serif"/>
                <w:sz w:val="24"/>
                <w:szCs w:val="24"/>
              </w:rPr>
              <w:t>администрации города Югорска</w:t>
            </w:r>
            <w:r w:rsidRPr="00535A77">
              <w:rPr>
                <w:rFonts w:ascii="PT Astra Serif" w:hAnsi="PT Astra Serif"/>
                <w:sz w:val="24"/>
                <w:szCs w:val="24"/>
              </w:rPr>
              <w:t xml:space="preserve"> (ответственный исполнитель)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35A77" w:rsidRDefault="00AE44A4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154,9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155,3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35A77" w:rsidRDefault="00905689" w:rsidP="00AE44A4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154,</w:t>
            </w:r>
            <w:r w:rsidR="00AE44A4">
              <w:rPr>
                <w:rFonts w:ascii="PT Astra Serif" w:hAnsi="PT Astra Serif"/>
                <w:sz w:val="24"/>
                <w:szCs w:val="24"/>
              </w:rPr>
              <w:t>9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  <w:lang w:eastAsia="ar-SA"/>
              </w:rPr>
              <w:t>Управление социальной политики администрации города Югорска</w:t>
            </w:r>
            <w:r w:rsidRPr="00535A77">
              <w:rPr>
                <w:rFonts w:ascii="PT Astra Serif" w:hAnsi="PT Astra Serif"/>
                <w:sz w:val="24"/>
                <w:szCs w:val="24"/>
              </w:rPr>
              <w:t xml:space="preserve"> (соисполнитель 1)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CB633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4 350,0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CB633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2 650,0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CB633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2 650,0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Административная комиссия города Югорска (соисполнитель 2)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2 197,1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2 197,1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2 197,1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Юридическое управление администрации города Югорска (соисполнитель 3)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5,1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1,8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18,4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Отдел по организации деятельности комиссии по делам несовершеннолетних и защите их прав при администрации города Югорска (соисполнитель 4)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7 161,7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7 161,7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7 161,7</w:t>
            </w:r>
          </w:p>
        </w:tc>
      </w:tr>
    </w:tbl>
    <w:p w:rsidR="00905689" w:rsidRPr="00203C3A" w:rsidRDefault="00905689" w:rsidP="00905689">
      <w:pPr>
        <w:ind w:right="-1" w:firstLine="708"/>
        <w:jc w:val="both"/>
        <w:rPr>
          <w:rFonts w:ascii="PT Astra Serif" w:hAnsi="PT Astra Serif"/>
          <w:color w:val="FF0000"/>
          <w:sz w:val="26"/>
          <w:szCs w:val="26"/>
        </w:rPr>
      </w:pPr>
    </w:p>
    <w:p w:rsidR="00905689" w:rsidRPr="006963CC" w:rsidRDefault="00905689" w:rsidP="00905689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6963CC">
        <w:rPr>
          <w:rFonts w:ascii="PT Astra Serif" w:hAnsi="PT Astra Serif"/>
          <w:sz w:val="26"/>
          <w:szCs w:val="26"/>
        </w:rPr>
        <w:t xml:space="preserve">Муниципальная программа города Югорска состоит из 3 подпрограмм. </w:t>
      </w: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004462" w:rsidRDefault="00004462" w:rsidP="00905689">
      <w:pPr>
        <w:pStyle w:val="af8"/>
        <w:ind w:right="-2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lastRenderedPageBreak/>
        <w:t>Таблица 70</w:t>
      </w:r>
    </w:p>
    <w:p w:rsidR="00905689" w:rsidRPr="00203C3A" w:rsidRDefault="00905689" w:rsidP="00905689">
      <w:pPr>
        <w:ind w:right="-2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p w:rsidR="00905689" w:rsidRPr="00047133" w:rsidRDefault="00905689" w:rsidP="00905689">
      <w:pPr>
        <w:ind w:right="-2"/>
        <w:jc w:val="center"/>
        <w:rPr>
          <w:rFonts w:ascii="PT Astra Serif" w:hAnsi="PT Astra Serif"/>
          <w:b/>
          <w:sz w:val="26"/>
          <w:szCs w:val="26"/>
        </w:rPr>
      </w:pPr>
      <w:r w:rsidRPr="00047133">
        <w:rPr>
          <w:rFonts w:ascii="PT Astra Serif" w:hAnsi="PT Astra Serif"/>
          <w:b/>
          <w:sz w:val="26"/>
          <w:szCs w:val="26"/>
        </w:rPr>
        <w:t>Структура расходов муниципальной программы «</w:t>
      </w:r>
      <w:r w:rsidRPr="00047133">
        <w:rPr>
          <w:rFonts w:ascii="PT Astra Serif" w:eastAsia="Calibri" w:hAnsi="PT Astra Serif"/>
          <w:b/>
          <w:sz w:val="26"/>
          <w:szCs w:val="26"/>
        </w:rPr>
        <w:t>Профилактика правонарушений, противодействие коррупции и незаконному обороту наркотиков</w:t>
      </w:r>
      <w:r w:rsidRPr="00047133">
        <w:rPr>
          <w:rFonts w:ascii="PT Astra Serif" w:hAnsi="PT Astra Serif"/>
          <w:b/>
          <w:sz w:val="26"/>
          <w:szCs w:val="26"/>
        </w:rPr>
        <w:t>» на 2024 год и на плановый период 2025 и 2026 годов</w:t>
      </w:r>
    </w:p>
    <w:p w:rsidR="00905689" w:rsidRPr="00203C3A" w:rsidRDefault="00905689" w:rsidP="00905689">
      <w:pPr>
        <w:ind w:right="-1" w:firstLine="360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tbl>
      <w:tblPr>
        <w:tblW w:w="5229" w:type="pct"/>
        <w:jc w:val="center"/>
        <w:tblInd w:w="-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269"/>
        <w:gridCol w:w="1560"/>
        <w:gridCol w:w="1107"/>
        <w:gridCol w:w="14"/>
        <w:gridCol w:w="1111"/>
        <w:gridCol w:w="993"/>
        <w:gridCol w:w="863"/>
        <w:gridCol w:w="1014"/>
        <w:gridCol w:w="896"/>
      </w:tblGrid>
      <w:tr w:rsidR="00905689" w:rsidRPr="00C26AD9" w:rsidTr="000B6916">
        <w:trPr>
          <w:trHeight w:val="54"/>
          <w:tblHeader/>
          <w:jc w:val="center"/>
        </w:trPr>
        <w:tc>
          <w:tcPr>
            <w:tcW w:w="231" w:type="pct"/>
            <w:vMerge w:val="restart"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  <w:highlight w:val="yellow"/>
                <w:lang w:eastAsia="ar-SA"/>
              </w:rPr>
            </w:pPr>
            <w:r w:rsidRPr="00C26AD9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 </w:t>
            </w:r>
            <w:r w:rsidRPr="00D90F4E">
              <w:rPr>
                <w:rFonts w:ascii="PT Astra Serif" w:hAnsi="PT Astra Serif"/>
                <w:sz w:val="22"/>
                <w:szCs w:val="22"/>
              </w:rPr>
              <w:t xml:space="preserve">№ </w:t>
            </w:r>
            <w:proofErr w:type="gramStart"/>
            <w:r w:rsidRPr="00D90F4E">
              <w:rPr>
                <w:rFonts w:ascii="PT Astra Serif" w:hAnsi="PT Astra Serif"/>
                <w:sz w:val="22"/>
                <w:szCs w:val="22"/>
              </w:rPr>
              <w:t>п</w:t>
            </w:r>
            <w:proofErr w:type="gramEnd"/>
            <w:r w:rsidRPr="00D90F4E">
              <w:rPr>
                <w:rFonts w:ascii="PT Astra Serif" w:hAnsi="PT Astra Serif"/>
                <w:sz w:val="22"/>
                <w:szCs w:val="22"/>
              </w:rPr>
              <w:t>/п</w:t>
            </w:r>
          </w:p>
        </w:tc>
        <w:tc>
          <w:tcPr>
            <w:tcW w:w="1101" w:type="pct"/>
            <w:vMerge w:val="restart"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Наименование подпрограмм, структурного элемента (основного мероприятия) муниципальной программы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Источник финансирования</w:t>
            </w:r>
          </w:p>
        </w:tc>
        <w:tc>
          <w:tcPr>
            <w:tcW w:w="2911" w:type="pct"/>
            <w:gridSpan w:val="7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Проект</w:t>
            </w:r>
          </w:p>
        </w:tc>
      </w:tr>
      <w:tr w:rsidR="00905689" w:rsidRPr="00C26AD9" w:rsidTr="000B6916">
        <w:trPr>
          <w:trHeight w:val="54"/>
          <w:tblHeader/>
          <w:jc w:val="center"/>
        </w:trPr>
        <w:tc>
          <w:tcPr>
            <w:tcW w:w="231" w:type="pct"/>
            <w:vMerge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  <w:highlight w:val="yellow"/>
                <w:lang w:eastAsia="ar-SA"/>
              </w:rPr>
            </w:pPr>
          </w:p>
        </w:tc>
        <w:tc>
          <w:tcPr>
            <w:tcW w:w="1101" w:type="pct"/>
            <w:vMerge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83" w:type="pct"/>
            <w:gridSpan w:val="3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2024 год</w:t>
            </w:r>
          </w:p>
        </w:tc>
        <w:tc>
          <w:tcPr>
            <w:tcW w:w="901" w:type="pct"/>
            <w:gridSpan w:val="2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2025 год</w:t>
            </w:r>
          </w:p>
        </w:tc>
        <w:tc>
          <w:tcPr>
            <w:tcW w:w="927" w:type="pct"/>
            <w:gridSpan w:val="2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2026 год</w:t>
            </w:r>
          </w:p>
        </w:tc>
      </w:tr>
      <w:tr w:rsidR="00905689" w:rsidRPr="00C26AD9" w:rsidTr="000B6916">
        <w:trPr>
          <w:trHeight w:val="54"/>
          <w:tblHeader/>
          <w:jc w:val="center"/>
        </w:trPr>
        <w:tc>
          <w:tcPr>
            <w:tcW w:w="231" w:type="pct"/>
            <w:vMerge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101" w:type="pct"/>
            <w:vMerge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vMerge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сумма, тыс. рублей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сумма, тыс. рублей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сумма, тыс. рублей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% в общем объёме расходов</w:t>
            </w:r>
          </w:p>
        </w:tc>
      </w:tr>
      <w:tr w:rsidR="00905689" w:rsidRPr="00C26AD9" w:rsidTr="000B6916">
        <w:trPr>
          <w:trHeight w:val="315"/>
          <w:tblHeader/>
          <w:jc w:val="center"/>
        </w:trPr>
        <w:tc>
          <w:tcPr>
            <w:tcW w:w="231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101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4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7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8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9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5000" w:type="pct"/>
            <w:gridSpan w:val="10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I «Профилактика правонарушений»</w:t>
            </w:r>
          </w:p>
        </w:tc>
      </w:tr>
      <w:tr w:rsidR="00905689" w:rsidRPr="00C26AD9" w:rsidTr="000B6916">
        <w:trPr>
          <w:trHeight w:val="549"/>
          <w:jc w:val="center"/>
        </w:trPr>
        <w:tc>
          <w:tcPr>
            <w:tcW w:w="231" w:type="pct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101" w:type="pct"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Обеспечение функционирования и развития систем видеонаблюдения в сфере общественного порядка, безопасности дорожного движения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4 300,0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2 600,0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2 600,0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vMerge w:val="restar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1101" w:type="pct"/>
            <w:vMerge w:val="restar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Создание условий для деятельности народной дружины на территории города Югорска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101,4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101,7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101,4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101" w:type="pct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43,</w:t>
            </w:r>
            <w:r w:rsidR="00AE44A4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43,6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43,</w:t>
            </w:r>
            <w:r w:rsidR="00AE44A4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1101" w:type="pct"/>
            <w:shd w:val="clear" w:color="auto" w:fill="auto"/>
            <w:vAlign w:val="center"/>
            <w:hideMark/>
          </w:tcPr>
          <w:p w:rsidR="00905689" w:rsidRPr="00D90F4E" w:rsidRDefault="00905689" w:rsidP="00103888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>Обеспечение исполнения государственных полномочий по созданию и обеспечению деятельности административной комиссии города Югорска</w:t>
            </w:r>
            <w:r w:rsidR="002B4A4B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sz w:val="22"/>
                <w:szCs w:val="22"/>
              </w:rPr>
              <w:t>2 197,1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2 197,1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2 197,1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t>4</w:t>
            </w:r>
          </w:p>
        </w:tc>
        <w:tc>
          <w:tcPr>
            <w:tcW w:w="1101" w:type="pct"/>
            <w:shd w:val="clear" w:color="auto" w:fill="auto"/>
            <w:vAlign w:val="center"/>
            <w:hideMark/>
          </w:tcPr>
          <w:p w:rsidR="00905689" w:rsidRPr="00D90F4E" w:rsidRDefault="00905689" w:rsidP="00103888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>Обеспечение исполнения государственных полномочий по составлению (изменению) списков кандидатов в присяжные заседатели федеральных судов общей юрисдикции</w:t>
            </w:r>
            <w:r w:rsidR="002B4A4B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t>федеральный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5,1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1,8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18,4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168"/>
          <w:jc w:val="center"/>
        </w:trPr>
        <w:tc>
          <w:tcPr>
            <w:tcW w:w="231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1101" w:type="pct"/>
            <w:shd w:val="clear" w:color="auto" w:fill="auto"/>
            <w:vAlign w:val="center"/>
            <w:hideMark/>
          </w:tcPr>
          <w:p w:rsidR="00905689" w:rsidRPr="00D90F4E" w:rsidRDefault="00905689" w:rsidP="00103888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Обеспечение исполнения государственных полномочий по </w:t>
            </w: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lastRenderedPageBreak/>
              <w:t>созданию и обеспечению деятельности отдела по организации деятельности комиссии по делам несовершеннолетних и защите их прав при администрации города Югорска</w:t>
            </w:r>
            <w:r w:rsidR="002B4A4B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lastRenderedPageBreak/>
              <w:t>бюджет автономного округа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sz w:val="22"/>
                <w:szCs w:val="22"/>
              </w:rPr>
              <w:t>7 161,7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7 161,7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7 161,7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1332" w:type="pct"/>
            <w:gridSpan w:val="2"/>
            <w:vMerge w:val="restar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val="en-US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lastRenderedPageBreak/>
              <w:t xml:space="preserve">Итого по подпрограмме </w:t>
            </w:r>
            <w:r w:rsidRPr="00D90F4E">
              <w:rPr>
                <w:rFonts w:ascii="PT Astra Serif" w:hAnsi="PT Astra Serif"/>
                <w:bCs/>
                <w:sz w:val="22"/>
                <w:szCs w:val="22"/>
                <w:lang w:val="en-US"/>
              </w:rPr>
              <w:t>I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  <w:lang w:val="en-US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13 808,</w:t>
            </w:r>
            <w:r w:rsidR="00AE44A4">
              <w:rPr>
                <w:rFonts w:ascii="PT Astra Serif" w:hAnsi="PT Astra Serif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99,5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12 105,6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99,5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AE44A4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12 122,1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99,5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t>федеральный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5,1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1,8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18,4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sz w:val="22"/>
                <w:szCs w:val="22"/>
              </w:rPr>
              <w:t>9 460,2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9 460,2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9 460,2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sz w:val="22"/>
                <w:szCs w:val="22"/>
              </w:rPr>
              <w:t>4 343,</w:t>
            </w:r>
            <w:r w:rsidR="00AE44A4">
              <w:rPr>
                <w:rFonts w:ascii="PT Astra Serif" w:hAnsi="PT Astra Serif"/>
                <w:bCs/>
                <w:sz w:val="22"/>
                <w:szCs w:val="22"/>
              </w:rPr>
              <w:t>5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2 643,6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2 643,</w:t>
            </w:r>
            <w:r w:rsidR="00AE44A4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5000" w:type="pct"/>
            <w:gridSpan w:val="10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II «Противодействие коррупции»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101" w:type="pct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eastAsia="ar-SA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>Обеспечение проведения мероприятий по противодействию коррупции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 w:val="restart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val="en-US" w:eastAsia="ar-SA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 xml:space="preserve">Итого по подпрограмме </w:t>
            </w:r>
            <w:r w:rsidRPr="00D90F4E">
              <w:rPr>
                <w:rFonts w:ascii="PT Astra Serif" w:hAnsi="PT Astra Serif"/>
                <w:sz w:val="22"/>
                <w:szCs w:val="22"/>
                <w:lang w:val="en-US"/>
              </w:rPr>
              <w:t>II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sz w:val="22"/>
                <w:szCs w:val="22"/>
              </w:rPr>
              <w:t>10,0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0,1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sz w:val="22"/>
                <w:szCs w:val="22"/>
              </w:rPr>
              <w:t>10,0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0,1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sz w:val="22"/>
                <w:szCs w:val="22"/>
              </w:rPr>
              <w:t>10,0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0,1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eastAsia="ar-SA"/>
              </w:rPr>
            </w:pP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5000" w:type="pct"/>
            <w:gridSpan w:val="10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III «Профилактика незаконного оборота и потребления наркотических средств и психотропных веществ»</w:t>
            </w:r>
          </w:p>
        </w:tc>
      </w:tr>
      <w:tr w:rsidR="00905689" w:rsidRPr="00C26AD9" w:rsidTr="000B6916">
        <w:trPr>
          <w:trHeight w:val="1398"/>
          <w:jc w:val="center"/>
        </w:trPr>
        <w:tc>
          <w:tcPr>
            <w:tcW w:w="231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101" w:type="pct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eastAsia="ar-SA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Повышение профессионального уровня, создание условий в деятельности субъектов профилактики наркомании, в том числе занимающихся реабилитацией и </w:t>
            </w:r>
            <w:proofErr w:type="spellStart"/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>ресоциализацией</w:t>
            </w:r>
            <w:proofErr w:type="spellEnd"/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наркозависимых лиц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5</w:t>
            </w:r>
            <w:r w:rsidRPr="00D90F4E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 w:val="restar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  <w:lang w:val="en-US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 xml:space="preserve">Итого по подпрограмме </w:t>
            </w:r>
            <w:r w:rsidRPr="00D90F4E">
              <w:rPr>
                <w:rFonts w:ascii="PT Astra Serif" w:hAnsi="PT Astra Serif"/>
                <w:sz w:val="22"/>
                <w:szCs w:val="22"/>
                <w:lang w:val="en-US"/>
              </w:rPr>
              <w:t>III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50,0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0,4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50,0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0,4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5</w:t>
            </w: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0,0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0,4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1332" w:type="pct"/>
            <w:gridSpan w:val="2"/>
            <w:vMerge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 w:cs="Tahoma"/>
                <w:b/>
                <w:sz w:val="22"/>
                <w:szCs w:val="22"/>
              </w:rPr>
              <w:t xml:space="preserve">Итого по муниципальной программе 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13 868,</w:t>
            </w:r>
            <w:r w:rsidR="00AE44A4">
              <w:rPr>
                <w:rFonts w:ascii="PT Astra Serif" w:hAnsi="PT Astra Serif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12 165,9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12 182,</w:t>
            </w:r>
            <w:r w:rsidR="00AE44A4">
              <w:rPr>
                <w:rFonts w:ascii="PT Astra Serif" w:hAnsi="PT Astra Serif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D90F4E">
              <w:rPr>
                <w:rFonts w:ascii="PT Astra Serif" w:hAnsi="PT Astra Serif"/>
                <w:i/>
                <w:iCs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lastRenderedPageBreak/>
              <w:t>федеральный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sz w:val="22"/>
                <w:szCs w:val="22"/>
              </w:rPr>
              <w:t>5,1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0,1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sz w:val="22"/>
                <w:szCs w:val="22"/>
              </w:rPr>
              <w:t>1,8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0,1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sz w:val="22"/>
                <w:szCs w:val="22"/>
              </w:rPr>
              <w:t>18,4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0,2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D90F4E">
              <w:rPr>
                <w:rFonts w:ascii="PT Astra Serif" w:hAnsi="PT Astra Serif"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9 460,2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68,2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9 460,5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77,7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9 460,2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77,6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D90F4E">
              <w:rPr>
                <w:rFonts w:ascii="PT Astra Serif" w:hAnsi="PT Astra Serif"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4 403,</w:t>
            </w:r>
            <w:r w:rsidR="00AE44A4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5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31,7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2 703,6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22,2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2 703,</w:t>
            </w:r>
            <w:r w:rsidR="00AE44A4">
              <w:rPr>
                <w:rFonts w:ascii="PT Astra Serif" w:hAnsi="PT Astra Serif"/>
                <w:i/>
                <w:iCs/>
                <w:sz w:val="22"/>
                <w:szCs w:val="22"/>
              </w:rPr>
              <w:t>5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22,2</w:t>
            </w:r>
          </w:p>
        </w:tc>
      </w:tr>
    </w:tbl>
    <w:p w:rsidR="00905689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2B4A4B" w:rsidRDefault="002B4A4B" w:rsidP="002B4A4B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CB6335">
        <w:rPr>
          <w:rFonts w:ascii="PT Astra Serif" w:hAnsi="PT Astra Serif"/>
          <w:sz w:val="26"/>
          <w:szCs w:val="26"/>
        </w:rPr>
        <w:t>Наибольший у</w:t>
      </w:r>
      <w:r>
        <w:rPr>
          <w:rFonts w:ascii="PT Astra Serif" w:hAnsi="PT Astra Serif"/>
          <w:sz w:val="26"/>
          <w:szCs w:val="26"/>
        </w:rPr>
        <w:t>дельный вес – 99,5% или 13 808,8</w:t>
      </w:r>
      <w:r w:rsidRPr="00CB6335">
        <w:rPr>
          <w:rFonts w:ascii="PT Astra Serif" w:hAnsi="PT Astra Serif"/>
          <w:sz w:val="26"/>
          <w:szCs w:val="26"/>
        </w:rPr>
        <w:t xml:space="preserve"> тыс. рублей в 2024 году, 99,5% или 12 105,6 тыс. рублей</w:t>
      </w:r>
      <w:r>
        <w:rPr>
          <w:rFonts w:ascii="PT Astra Serif" w:hAnsi="PT Astra Serif"/>
          <w:sz w:val="26"/>
          <w:szCs w:val="26"/>
        </w:rPr>
        <w:t xml:space="preserve"> в 2025 году, 99,5% или 12 122,1</w:t>
      </w:r>
      <w:r w:rsidRPr="00CB6335">
        <w:rPr>
          <w:rFonts w:ascii="PT Astra Serif" w:hAnsi="PT Astra Serif"/>
          <w:sz w:val="26"/>
          <w:szCs w:val="26"/>
        </w:rPr>
        <w:t xml:space="preserve"> тыс. рублей в 2026 году в объеме ресурсного обеспечения муниципальной программы составляют расходы на реализацию подпрограммы 1 «Профилактика правонарушений».</w:t>
      </w:r>
    </w:p>
    <w:p w:rsidR="002B4A4B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sz w:val="26"/>
          <w:szCs w:val="26"/>
          <w:lang w:val="ru-RU"/>
        </w:rPr>
      </w:pPr>
      <w:r w:rsidRPr="00407A15">
        <w:rPr>
          <w:rFonts w:ascii="PT Astra Serif" w:hAnsi="PT Astra Serif" w:cs="Times New Roman"/>
          <w:sz w:val="26"/>
          <w:szCs w:val="26"/>
          <w:lang w:val="ru-RU"/>
        </w:rPr>
        <w:t>Бюджетные ассигнования будут направлены на:</w:t>
      </w:r>
      <w:r>
        <w:rPr>
          <w:rFonts w:ascii="PT Astra Serif" w:hAnsi="PT Astra Serif" w:cs="Times New Roman"/>
          <w:sz w:val="26"/>
          <w:szCs w:val="26"/>
          <w:lang w:val="ru-RU"/>
        </w:rPr>
        <w:t xml:space="preserve"> </w:t>
      </w:r>
    </w:p>
    <w:p w:rsidR="002B4A4B" w:rsidRPr="00407A15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/>
          <w:color w:val="8064A2" w:themeColor="accent4"/>
          <w:sz w:val="26"/>
          <w:szCs w:val="26"/>
          <w:highlight w:val="yellow"/>
        </w:rPr>
      </w:pPr>
      <w:r>
        <w:rPr>
          <w:rFonts w:ascii="PT Astra Serif" w:hAnsi="PT Astra Serif" w:cs="Times New Roman"/>
          <w:sz w:val="26"/>
          <w:szCs w:val="26"/>
          <w:lang w:val="ru-RU"/>
        </w:rPr>
        <w:t xml:space="preserve">1) </w:t>
      </w:r>
      <w:proofErr w:type="spellStart"/>
      <w:r w:rsidRPr="00407A15">
        <w:rPr>
          <w:rFonts w:ascii="PT Astra Serif" w:hAnsi="PT Astra Serif"/>
          <w:sz w:val="26"/>
          <w:szCs w:val="26"/>
        </w:rPr>
        <w:t>Техническое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07A15">
        <w:rPr>
          <w:rFonts w:ascii="PT Astra Serif" w:hAnsi="PT Astra Serif"/>
          <w:sz w:val="26"/>
          <w:szCs w:val="26"/>
        </w:rPr>
        <w:t>обслуживание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, </w:t>
      </w:r>
      <w:r>
        <w:rPr>
          <w:rFonts w:ascii="PT Astra Serif" w:hAnsi="PT Astra Serif"/>
          <w:sz w:val="26"/>
          <w:szCs w:val="26"/>
          <w:lang w:val="ru-RU"/>
        </w:rPr>
        <w:t>модернизаци</w:t>
      </w:r>
      <w:r w:rsidR="00103888">
        <w:rPr>
          <w:rFonts w:ascii="PT Astra Serif" w:hAnsi="PT Astra Serif"/>
          <w:sz w:val="26"/>
          <w:szCs w:val="26"/>
          <w:lang w:val="ru-RU"/>
        </w:rPr>
        <w:t>ю</w:t>
      </w:r>
      <w:r>
        <w:rPr>
          <w:rFonts w:ascii="PT Astra Serif" w:hAnsi="PT Astra Serif"/>
          <w:sz w:val="26"/>
          <w:szCs w:val="26"/>
          <w:lang w:val="ru-RU"/>
        </w:rPr>
        <w:t xml:space="preserve"> и </w:t>
      </w:r>
      <w:proofErr w:type="spellStart"/>
      <w:r w:rsidRPr="00407A15">
        <w:rPr>
          <w:rFonts w:ascii="PT Astra Serif" w:hAnsi="PT Astra Serif"/>
          <w:sz w:val="26"/>
          <w:szCs w:val="26"/>
        </w:rPr>
        <w:t>ремонт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07A15">
        <w:rPr>
          <w:rFonts w:ascii="PT Astra Serif" w:hAnsi="PT Astra Serif"/>
          <w:sz w:val="26"/>
          <w:szCs w:val="26"/>
        </w:rPr>
        <w:t>системы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07A15">
        <w:rPr>
          <w:rFonts w:ascii="PT Astra Serif" w:hAnsi="PT Astra Serif"/>
          <w:sz w:val="26"/>
          <w:szCs w:val="26"/>
        </w:rPr>
        <w:t>видеонаблюдения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«</w:t>
      </w:r>
      <w:proofErr w:type="spellStart"/>
      <w:r w:rsidRPr="00407A15">
        <w:rPr>
          <w:rFonts w:ascii="PT Astra Serif" w:hAnsi="PT Astra Serif"/>
          <w:sz w:val="26"/>
          <w:szCs w:val="26"/>
        </w:rPr>
        <w:t>Безопасный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07A15">
        <w:rPr>
          <w:rFonts w:ascii="PT Astra Serif" w:hAnsi="PT Astra Serif"/>
          <w:sz w:val="26"/>
          <w:szCs w:val="26"/>
        </w:rPr>
        <w:t>город</w:t>
      </w:r>
      <w:proofErr w:type="spellEnd"/>
      <w:r w:rsidRPr="00795AAC">
        <w:rPr>
          <w:rFonts w:ascii="PT Astra Serif" w:hAnsi="PT Astra Serif"/>
          <w:sz w:val="26"/>
          <w:szCs w:val="26"/>
        </w:rPr>
        <w:t xml:space="preserve">» в 2024 </w:t>
      </w:r>
      <w:proofErr w:type="spellStart"/>
      <w:r w:rsidRPr="00795AAC">
        <w:rPr>
          <w:rFonts w:ascii="PT Astra Serif" w:hAnsi="PT Astra Serif"/>
          <w:sz w:val="26"/>
          <w:szCs w:val="26"/>
        </w:rPr>
        <w:t>году</w:t>
      </w:r>
      <w:proofErr w:type="spellEnd"/>
      <w:r w:rsidRPr="00795AAC">
        <w:rPr>
          <w:rFonts w:ascii="PT Astra Serif" w:hAnsi="PT Astra Serif"/>
          <w:sz w:val="26"/>
          <w:szCs w:val="26"/>
        </w:rPr>
        <w:t xml:space="preserve"> </w:t>
      </w:r>
      <w:r w:rsidR="00103888">
        <w:rPr>
          <w:rFonts w:ascii="PT Astra Serif" w:hAnsi="PT Astra Serif"/>
          <w:sz w:val="26"/>
          <w:szCs w:val="26"/>
          <w:lang w:val="ru-RU"/>
        </w:rPr>
        <w:t>в сумме</w:t>
      </w:r>
      <w:r w:rsidRPr="00795AAC">
        <w:rPr>
          <w:rFonts w:ascii="PT Astra Serif" w:hAnsi="PT Astra Serif"/>
          <w:sz w:val="26"/>
          <w:szCs w:val="26"/>
        </w:rPr>
        <w:t xml:space="preserve"> 4 300,0 тыс. рублей, в 2025 - 2026 год</w:t>
      </w:r>
      <w:r>
        <w:rPr>
          <w:rFonts w:ascii="PT Astra Serif" w:hAnsi="PT Astra Serif"/>
          <w:sz w:val="26"/>
          <w:szCs w:val="26"/>
          <w:lang w:val="ru-RU"/>
        </w:rPr>
        <w:t>ах</w:t>
      </w:r>
      <w:r w:rsidR="00103888">
        <w:rPr>
          <w:rFonts w:ascii="PT Astra Serif" w:hAnsi="PT Astra Serif"/>
          <w:sz w:val="26"/>
          <w:szCs w:val="26"/>
          <w:lang w:val="ru-RU"/>
        </w:rPr>
        <w:t xml:space="preserve"> в </w:t>
      </w:r>
      <w:r w:rsidR="0065471D">
        <w:rPr>
          <w:rFonts w:ascii="PT Astra Serif" w:hAnsi="PT Astra Serif"/>
          <w:sz w:val="26"/>
          <w:szCs w:val="26"/>
          <w:lang w:val="ru-RU"/>
        </w:rPr>
        <w:t xml:space="preserve">сумме </w:t>
      </w:r>
      <w:r w:rsidR="00103888" w:rsidRPr="00795AAC">
        <w:rPr>
          <w:rFonts w:ascii="PT Astra Serif" w:hAnsi="PT Astra Serif"/>
          <w:sz w:val="26"/>
          <w:szCs w:val="26"/>
        </w:rPr>
        <w:t>2 600,0 тыс. рублей</w:t>
      </w:r>
      <w:r w:rsidRPr="00795AAC">
        <w:rPr>
          <w:rFonts w:ascii="PT Astra Serif" w:hAnsi="PT Astra Serif"/>
          <w:sz w:val="26"/>
          <w:szCs w:val="26"/>
        </w:rPr>
        <w:t xml:space="preserve"> ежегодно за счет средств местного бюджета.</w:t>
      </w:r>
    </w:p>
    <w:p w:rsidR="002B4A4B" w:rsidRPr="00407A15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6"/>
          <w:szCs w:val="26"/>
          <w:lang w:val="ru-RU"/>
        </w:rPr>
      </w:pP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2) Материальное стимулирование, личное страхование народных дружинников, участвующих в охране общественного порядка</w:t>
      </w:r>
      <w:r>
        <w:rPr>
          <w:rFonts w:ascii="PT Astra Serif" w:hAnsi="PT Astra Serif" w:cs="Times New Roman"/>
          <w:bCs/>
          <w:sz w:val="26"/>
          <w:szCs w:val="26"/>
          <w:lang w:val="ru-RU"/>
        </w:rPr>
        <w:t>,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20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24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году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 сумме 144,</w:t>
      </w:r>
      <w:r>
        <w:rPr>
          <w:rFonts w:ascii="PT Astra Serif" w:hAnsi="PT Astra Serif" w:cs="Times New Roman"/>
          <w:sz w:val="26"/>
          <w:szCs w:val="26"/>
          <w:lang w:val="ru-RU" w:eastAsia="en-US"/>
        </w:rPr>
        <w:t>9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тыс. рублей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,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20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25 году – 145,3 тыс. рублей, в 2026 году – 144,</w:t>
      </w:r>
      <w:r>
        <w:rPr>
          <w:rFonts w:ascii="PT Astra Serif" w:hAnsi="PT Astra Serif" w:cs="Times New Roman"/>
          <w:sz w:val="26"/>
          <w:szCs w:val="26"/>
          <w:lang w:val="ru-RU" w:eastAsia="en-US"/>
        </w:rPr>
        <w:t>9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 xml:space="preserve"> тыс. рублей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. Расходование средств будет осуществляться на условиях софинансирования: 70,0%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–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средства</w:t>
      </w:r>
      <w:r>
        <w:rPr>
          <w:rFonts w:ascii="PT Astra Serif" w:hAnsi="PT Astra Serif" w:cs="Times New Roman"/>
          <w:bCs/>
          <w:sz w:val="26"/>
          <w:szCs w:val="26"/>
          <w:lang w:val="ru-RU"/>
        </w:rPr>
        <w:t xml:space="preserve"> </w:t>
      </w:r>
      <w:r w:rsidRPr="00283E96">
        <w:rPr>
          <w:rFonts w:ascii="PT Astra Serif" w:hAnsi="PT Astra Serif" w:cs="Times New Roman"/>
          <w:sz w:val="26"/>
          <w:szCs w:val="26"/>
          <w:lang w:val="ru-RU" w:eastAsia="en-US"/>
        </w:rPr>
        <w:t>бюджета автономного округа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 </w:t>
      </w:r>
      <w:r>
        <w:rPr>
          <w:rFonts w:ascii="PT Astra Serif" w:hAnsi="PT Astra Serif" w:cs="Times New Roman"/>
          <w:bCs/>
          <w:sz w:val="26"/>
          <w:szCs w:val="26"/>
          <w:lang w:val="ru-RU"/>
        </w:rPr>
        <w:t xml:space="preserve">по 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субсидии на создание условий для деятельности народных дружин в</w:t>
      </w:r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рамках государственной программы Ханты-Мансийского автономного округа - Югры «Безопасность жизнедеятельности  и профилактика правонарушени</w:t>
      </w:r>
      <w:r w:rsidR="006A666D">
        <w:rPr>
          <w:rFonts w:ascii="PT Astra Serif" w:hAnsi="PT Astra Serif" w:cs="Times New Roman"/>
          <w:bCs/>
          <w:sz w:val="26"/>
          <w:szCs w:val="26"/>
          <w:lang w:val="ru-RU"/>
        </w:rPr>
        <w:t>й</w:t>
      </w:r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» 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и 30,0%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–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средства местного бюджета.</w:t>
      </w:r>
    </w:p>
    <w:p w:rsidR="002B4A4B" w:rsidRPr="00407A15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6"/>
          <w:szCs w:val="26"/>
          <w:lang w:val="ru-RU"/>
        </w:rPr>
      </w:pP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3) Осуществление отдельных государственных полномочий </w:t>
      </w:r>
      <w:proofErr w:type="gramStart"/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по</w:t>
      </w:r>
      <w:proofErr w:type="gramEnd"/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:</w:t>
      </w:r>
    </w:p>
    <w:p w:rsidR="002B4A4B" w:rsidRPr="00407A15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6"/>
          <w:szCs w:val="26"/>
          <w:lang w:val="ru-RU"/>
        </w:rPr>
      </w:pPr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- составлению (изменению) списков кандидатов в присяжные заседатели федеральных судов общей юрисдикции в Российской Федерации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20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24 году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 сумме 5,1 тыс. рублей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>, в 20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25 году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–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1,8 тыс. рублей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>, в 202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6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году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–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18,4 тыс. рублей за счет средств федерального бюджета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;</w:t>
      </w:r>
    </w:p>
    <w:p w:rsidR="002B4A4B" w:rsidRPr="00203C3A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color w:val="FF0000"/>
          <w:sz w:val="26"/>
          <w:szCs w:val="26"/>
          <w:lang w:val="ru-RU" w:eastAsia="en-US"/>
        </w:rPr>
      </w:pPr>
      <w:proofErr w:type="gramStart"/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- созданию административных комиссий и определению перечня должностных лиц органов местного самоуправления, уполномоченных составлять протоколы об административных правонарушениях, предусмотренных пунктом 2 статьи 48 Закона Ханты-Мансийского автономного округа – Югры от 11 июня 2010 года № 102-оз «Об административных правонарушениях» </w:t>
      </w:r>
      <w:r w:rsidRPr="00283E96">
        <w:rPr>
          <w:rFonts w:ascii="PT Astra Serif" w:hAnsi="PT Astra Serif"/>
          <w:sz w:val="26"/>
          <w:szCs w:val="26"/>
        </w:rPr>
        <w:t>на 202</w:t>
      </w:r>
      <w:r w:rsidRPr="00283E96">
        <w:rPr>
          <w:rFonts w:ascii="PT Astra Serif" w:hAnsi="PT Astra Serif"/>
          <w:sz w:val="26"/>
          <w:szCs w:val="26"/>
          <w:lang w:val="ru-RU"/>
        </w:rPr>
        <w:t>4</w:t>
      </w:r>
      <w:r w:rsidRPr="00283E96">
        <w:rPr>
          <w:rFonts w:ascii="PT Astra Serif" w:hAnsi="PT Astra Serif"/>
          <w:sz w:val="26"/>
          <w:szCs w:val="26"/>
        </w:rPr>
        <w:t xml:space="preserve"> – 202</w:t>
      </w:r>
      <w:r w:rsidRPr="00283E96">
        <w:rPr>
          <w:rFonts w:ascii="PT Astra Serif" w:hAnsi="PT Astra Serif"/>
          <w:sz w:val="26"/>
          <w:szCs w:val="26"/>
          <w:lang w:val="ru-RU"/>
        </w:rPr>
        <w:t>6</w:t>
      </w:r>
      <w:r w:rsidRPr="00283E96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  <w:lang w:val="ru-RU"/>
        </w:rPr>
        <w:t>годы</w:t>
      </w:r>
      <w:r w:rsidRPr="00283E96">
        <w:rPr>
          <w:rFonts w:ascii="PT Astra Serif" w:hAnsi="PT Astra Serif"/>
          <w:sz w:val="26"/>
          <w:szCs w:val="26"/>
        </w:rPr>
        <w:t xml:space="preserve"> в сумме </w:t>
      </w:r>
      <w:r w:rsidRPr="00283E96">
        <w:rPr>
          <w:rFonts w:ascii="PT Astra Serif" w:hAnsi="PT Astra Serif"/>
          <w:sz w:val="26"/>
          <w:szCs w:val="26"/>
          <w:lang w:val="ru-RU"/>
        </w:rPr>
        <w:t>2 197,1</w:t>
      </w:r>
      <w:r w:rsidRPr="00283E96">
        <w:rPr>
          <w:rFonts w:ascii="PT Astra Serif" w:hAnsi="PT Astra Serif"/>
          <w:sz w:val="26"/>
          <w:szCs w:val="26"/>
        </w:rPr>
        <w:t xml:space="preserve"> тыс. рублей ежегодно</w:t>
      </w:r>
      <w:r w:rsidRPr="00283E96">
        <w:rPr>
          <w:rFonts w:ascii="PT Astra Serif" w:hAnsi="PT Astra Serif" w:cs="Times New Roman"/>
          <w:sz w:val="26"/>
          <w:szCs w:val="26"/>
          <w:lang w:val="ru-RU" w:eastAsia="en-US"/>
        </w:rPr>
        <w:t xml:space="preserve"> за счет средств бюджета автономного округа;</w:t>
      </w:r>
      <w:proofErr w:type="gramEnd"/>
    </w:p>
    <w:p w:rsidR="002B4A4B" w:rsidRPr="00283E96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6"/>
          <w:szCs w:val="26"/>
          <w:lang w:val="ru-RU"/>
        </w:rPr>
      </w:pPr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- созданию и осуществлению деятельности муниципальных комиссий по делам несовершеннолетних и защите их прав </w:t>
      </w:r>
      <w:r w:rsidRPr="00283E96">
        <w:rPr>
          <w:rFonts w:ascii="PT Astra Serif" w:hAnsi="PT Astra Serif"/>
          <w:sz w:val="26"/>
          <w:szCs w:val="26"/>
        </w:rPr>
        <w:t>на 202</w:t>
      </w:r>
      <w:r w:rsidRPr="00283E96">
        <w:rPr>
          <w:rFonts w:ascii="PT Astra Serif" w:hAnsi="PT Astra Serif"/>
          <w:sz w:val="26"/>
          <w:szCs w:val="26"/>
          <w:lang w:val="ru-RU"/>
        </w:rPr>
        <w:t>4</w:t>
      </w:r>
      <w:r w:rsidRPr="00283E96">
        <w:rPr>
          <w:rFonts w:ascii="PT Astra Serif" w:hAnsi="PT Astra Serif"/>
          <w:sz w:val="26"/>
          <w:szCs w:val="26"/>
        </w:rPr>
        <w:t xml:space="preserve"> – 202</w:t>
      </w:r>
      <w:r w:rsidRPr="00283E96">
        <w:rPr>
          <w:rFonts w:ascii="PT Astra Serif" w:hAnsi="PT Astra Serif"/>
          <w:sz w:val="26"/>
          <w:szCs w:val="26"/>
          <w:lang w:val="ru-RU"/>
        </w:rPr>
        <w:t>6</w:t>
      </w:r>
      <w:r>
        <w:rPr>
          <w:rFonts w:ascii="PT Astra Serif" w:hAnsi="PT Astra Serif"/>
          <w:sz w:val="26"/>
          <w:szCs w:val="26"/>
          <w:lang w:val="ru-RU"/>
        </w:rPr>
        <w:t xml:space="preserve"> годы</w:t>
      </w:r>
      <w:r w:rsidRPr="00283E96">
        <w:rPr>
          <w:rFonts w:ascii="PT Astra Serif" w:hAnsi="PT Astra Serif"/>
          <w:sz w:val="26"/>
          <w:szCs w:val="26"/>
        </w:rPr>
        <w:t xml:space="preserve"> в сумме </w:t>
      </w:r>
      <w:r w:rsidRPr="00283E96">
        <w:rPr>
          <w:rFonts w:ascii="PT Astra Serif" w:hAnsi="PT Astra Serif"/>
          <w:sz w:val="26"/>
          <w:szCs w:val="26"/>
          <w:lang w:val="ru-RU"/>
        </w:rPr>
        <w:t>7 161,7</w:t>
      </w:r>
      <w:r w:rsidRPr="00283E96">
        <w:rPr>
          <w:rFonts w:ascii="PT Astra Serif" w:hAnsi="PT Astra Serif"/>
          <w:sz w:val="26"/>
          <w:szCs w:val="26"/>
        </w:rPr>
        <w:t xml:space="preserve"> тыс. рублей ежегодно</w:t>
      </w:r>
      <w:r w:rsidRPr="00283E96">
        <w:rPr>
          <w:rFonts w:ascii="PT Astra Serif" w:hAnsi="PT Astra Serif" w:cs="Times New Roman"/>
          <w:sz w:val="26"/>
          <w:szCs w:val="26"/>
          <w:lang w:val="ru-RU" w:eastAsia="en-US"/>
        </w:rPr>
        <w:t xml:space="preserve"> за счёт средств бюджета автономного округа</w:t>
      </w:r>
      <w:r w:rsidRPr="00283E96">
        <w:rPr>
          <w:rFonts w:ascii="PT Astra Serif" w:hAnsi="PT Astra Serif" w:cs="Times New Roman"/>
          <w:bCs/>
          <w:sz w:val="26"/>
          <w:szCs w:val="26"/>
          <w:lang w:val="ru-RU"/>
        </w:rPr>
        <w:t>.</w:t>
      </w:r>
    </w:p>
    <w:p w:rsidR="002B4A4B" w:rsidRPr="008F0A61" w:rsidRDefault="002B4A4B" w:rsidP="002B4A4B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r w:rsidRPr="008F0A61">
        <w:rPr>
          <w:rFonts w:ascii="PT Astra Serif" w:hAnsi="PT Astra Serif"/>
          <w:sz w:val="26"/>
          <w:szCs w:val="26"/>
        </w:rPr>
        <w:t>Бюджетные ассигнования, предусмотренные на реализацию подпрограммы</w:t>
      </w:r>
      <w:r>
        <w:rPr>
          <w:rFonts w:ascii="PT Astra Serif" w:hAnsi="PT Astra Serif"/>
          <w:sz w:val="26"/>
          <w:szCs w:val="26"/>
        </w:rPr>
        <w:t xml:space="preserve"> </w:t>
      </w:r>
      <w:r w:rsidRPr="008F0A61">
        <w:rPr>
          <w:rFonts w:ascii="PT Astra Serif" w:hAnsi="PT Astra Serif"/>
          <w:sz w:val="26"/>
          <w:szCs w:val="26"/>
        </w:rPr>
        <w:t>2 «Противодействие коррупции», на 202</w:t>
      </w:r>
      <w:r>
        <w:rPr>
          <w:rFonts w:ascii="PT Astra Serif" w:hAnsi="PT Astra Serif"/>
          <w:sz w:val="26"/>
          <w:szCs w:val="26"/>
        </w:rPr>
        <w:t>4</w:t>
      </w:r>
      <w:r w:rsidRPr="008F0A61">
        <w:rPr>
          <w:rFonts w:ascii="PT Astra Serif" w:hAnsi="PT Astra Serif"/>
          <w:sz w:val="26"/>
          <w:szCs w:val="26"/>
        </w:rPr>
        <w:t xml:space="preserve"> – 202</w:t>
      </w:r>
      <w:r>
        <w:rPr>
          <w:rFonts w:ascii="PT Astra Serif" w:hAnsi="PT Astra Serif"/>
          <w:sz w:val="26"/>
          <w:szCs w:val="26"/>
        </w:rPr>
        <w:t>6</w:t>
      </w:r>
      <w:r w:rsidRPr="008F0A61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годы</w:t>
      </w:r>
      <w:r w:rsidRPr="008F0A61">
        <w:rPr>
          <w:rFonts w:ascii="PT Astra Serif" w:hAnsi="PT Astra Serif"/>
          <w:sz w:val="26"/>
          <w:szCs w:val="26"/>
        </w:rPr>
        <w:t xml:space="preserve"> в сумме 10,0 тыс. рублей ежегодно за счет средств местного бюджета будут направлены на о</w:t>
      </w:r>
      <w:r w:rsidRPr="008F0A61">
        <w:rPr>
          <w:rFonts w:ascii="PT Astra Serif" w:hAnsi="PT Astra Serif"/>
          <w:bCs/>
          <w:sz w:val="26"/>
          <w:szCs w:val="26"/>
        </w:rPr>
        <w:t>рганизацию семинаров для повышения профессионального уровня руководителей и специалистов муниципальных учреждений в сфере противодействия коррупции.</w:t>
      </w:r>
    </w:p>
    <w:p w:rsidR="002B4A4B" w:rsidRPr="008F0A61" w:rsidRDefault="002B4A4B" w:rsidP="002B4A4B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8F0A61">
        <w:rPr>
          <w:rFonts w:ascii="PT Astra Serif" w:hAnsi="PT Astra Serif"/>
          <w:sz w:val="26"/>
          <w:szCs w:val="26"/>
        </w:rPr>
        <w:lastRenderedPageBreak/>
        <w:t xml:space="preserve">Бюджетные ассигнования, предусмотренные на реализацию 3 </w:t>
      </w:r>
      <w:r w:rsidRPr="008F0A61">
        <w:rPr>
          <w:rFonts w:ascii="PT Astra Serif" w:hAnsi="PT Astra Serif"/>
          <w:bCs/>
          <w:sz w:val="26"/>
          <w:szCs w:val="26"/>
        </w:rPr>
        <w:t xml:space="preserve">«Профилактика незаконного оборота и потребления наркотических средств и психотропных веществ», </w:t>
      </w:r>
      <w:r w:rsidRPr="008F0A61">
        <w:rPr>
          <w:rFonts w:ascii="PT Astra Serif" w:hAnsi="PT Astra Serif"/>
          <w:sz w:val="26"/>
          <w:szCs w:val="26"/>
        </w:rPr>
        <w:t>составят на 2024 – 2026 годы в сумме 50,0 тыс. рублей ежегодно за счет средств местного бюджета. В рамках подпрограммы 3 планируется организация и проведение  мероприятий по профилактике  и незаконному обороту наркотических средств и психотропных веще</w:t>
      </w:r>
      <w:proofErr w:type="gramStart"/>
      <w:r w:rsidRPr="008F0A61">
        <w:rPr>
          <w:rFonts w:ascii="PT Astra Serif" w:hAnsi="PT Astra Serif"/>
          <w:sz w:val="26"/>
          <w:szCs w:val="26"/>
        </w:rPr>
        <w:t>ств ср</w:t>
      </w:r>
      <w:proofErr w:type="gramEnd"/>
      <w:r w:rsidRPr="008F0A61">
        <w:rPr>
          <w:rFonts w:ascii="PT Astra Serif" w:hAnsi="PT Astra Serif"/>
          <w:sz w:val="26"/>
          <w:szCs w:val="26"/>
        </w:rPr>
        <w:t>еди молодежи.</w:t>
      </w: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A41036" w:rsidRPr="00201C61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lastRenderedPageBreak/>
        <w:t xml:space="preserve">16. Муниципальная программа города Югорска </w:t>
      </w:r>
    </w:p>
    <w:p w:rsidR="00A41036" w:rsidRPr="00201C61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«Развитие гражданского общества, реализация государственной национальной политики и профилактика экстремизма»</w:t>
      </w:r>
    </w:p>
    <w:p w:rsidR="00A41036" w:rsidRPr="00201C61" w:rsidRDefault="00A41036" w:rsidP="00A41036">
      <w:pPr>
        <w:ind w:right="-1"/>
        <w:jc w:val="center"/>
        <w:rPr>
          <w:rFonts w:ascii="PT Astra Serif" w:hAnsi="PT Astra Serif"/>
          <w:i/>
          <w:sz w:val="26"/>
          <w:szCs w:val="26"/>
        </w:rPr>
      </w:pPr>
    </w:p>
    <w:p w:rsidR="00A41036" w:rsidRPr="00201C61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Муниципальная программа города Югорска «Развитие гражданского общества, реализация государственной национальной политики и профилактика экстремизма» утверждена постановлением администрации города Югорска от 30.10.2018 № 2998 (далее – муниципальная программа).</w:t>
      </w:r>
    </w:p>
    <w:p w:rsidR="00A41036" w:rsidRPr="00201C61" w:rsidRDefault="00A41036" w:rsidP="00A41036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разделе «Муниципальные   программы    2019-2030»     </w:t>
      </w:r>
      <w:hyperlink r:id="rId18" w:history="1">
        <w:r w:rsidRPr="00201C61">
          <w:rPr>
            <w:rStyle w:val="ac"/>
            <w:rFonts w:ascii="PT Astra Serif" w:hAnsi="PT Astra Serif"/>
            <w:sz w:val="26"/>
            <w:szCs w:val="26"/>
          </w:rPr>
          <w:t>https://admugorsk.ru/about/</w:t>
        </w:r>
      </w:hyperlink>
      <w:r w:rsidRPr="00201C61">
        <w:rPr>
          <w:rFonts w:ascii="PT Astra Serif" w:hAnsi="PT Astra Serif"/>
          <w:sz w:val="26"/>
          <w:szCs w:val="26"/>
        </w:rPr>
        <w:t>programs/4917/72388/.</w:t>
      </w:r>
    </w:p>
    <w:p w:rsidR="00A41036" w:rsidRPr="00201C61" w:rsidRDefault="00A41036" w:rsidP="00A41036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На реализацию муниципальной программы предусмотрены бюджетные асс</w:t>
      </w:r>
      <w:r>
        <w:rPr>
          <w:rFonts w:ascii="PT Astra Serif" w:hAnsi="PT Astra Serif"/>
          <w:sz w:val="26"/>
          <w:szCs w:val="26"/>
        </w:rPr>
        <w:t>игнования на 2024 год в сумме 28</w:t>
      </w:r>
      <w:r w:rsidRPr="00201C61">
        <w:rPr>
          <w:rFonts w:ascii="PT Astra Serif" w:hAnsi="PT Astra Serif"/>
          <w:sz w:val="26"/>
          <w:szCs w:val="26"/>
        </w:rPr>
        <w:t> 372,9 тыс</w:t>
      </w:r>
      <w:r>
        <w:rPr>
          <w:rFonts w:ascii="PT Astra Serif" w:hAnsi="PT Astra Serif"/>
          <w:sz w:val="26"/>
          <w:szCs w:val="26"/>
        </w:rPr>
        <w:t>. рублей, на 2025 год в сумме 27</w:t>
      </w:r>
      <w:r w:rsidRPr="00201C61">
        <w:rPr>
          <w:rFonts w:ascii="PT Astra Serif" w:hAnsi="PT Astra Serif"/>
          <w:sz w:val="26"/>
          <w:szCs w:val="26"/>
        </w:rPr>
        <w:t xml:space="preserve"> 540,4 тыс. рублей, на 2026 год  в сумме </w:t>
      </w:r>
      <w:r>
        <w:rPr>
          <w:rFonts w:ascii="PT Astra Serif" w:hAnsi="PT Astra Serif"/>
          <w:sz w:val="26"/>
          <w:szCs w:val="26"/>
        </w:rPr>
        <w:t>27</w:t>
      </w:r>
      <w:r w:rsidRPr="00201C61">
        <w:rPr>
          <w:rFonts w:ascii="PT Astra Serif" w:hAnsi="PT Astra Serif"/>
          <w:sz w:val="26"/>
          <w:szCs w:val="26"/>
        </w:rPr>
        <w:t> 520,6 тыс. рублей.</w:t>
      </w:r>
    </w:p>
    <w:p w:rsidR="00A41036" w:rsidRPr="00201C61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Объемы бюджетных ассигнований распределены следующим образом.</w:t>
      </w:r>
    </w:p>
    <w:p w:rsidR="00A41036" w:rsidRPr="00201C61" w:rsidRDefault="00A41036" w:rsidP="00A41036">
      <w:pPr>
        <w:ind w:right="-1"/>
        <w:rPr>
          <w:rFonts w:ascii="PT Astra Serif" w:hAnsi="PT Astra Serif"/>
          <w:sz w:val="26"/>
          <w:szCs w:val="26"/>
          <w:highlight w:val="yellow"/>
        </w:rPr>
      </w:pPr>
    </w:p>
    <w:p w:rsidR="00A41036" w:rsidRPr="00201C61" w:rsidRDefault="00004462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71</w:t>
      </w:r>
    </w:p>
    <w:p w:rsidR="00A41036" w:rsidRPr="00201C61" w:rsidRDefault="00A41036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A41036" w:rsidRPr="00201C61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Объёмы финансовых ресурсов на реализацию муниципальной программы «Развитие гражданского общества, реализация государственной национальной политики и профилактика экстремизма» на 2024 год и на плановый период 2025 и 2026 годов  </w:t>
      </w:r>
    </w:p>
    <w:p w:rsidR="00A41036" w:rsidRDefault="00A41036" w:rsidP="00A41036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49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4666"/>
        <w:gridCol w:w="1417"/>
        <w:gridCol w:w="1418"/>
        <w:gridCol w:w="1275"/>
      </w:tblGrid>
      <w:tr w:rsidR="00A41036" w:rsidRPr="004C47EA" w:rsidTr="005C3A1D">
        <w:tc>
          <w:tcPr>
            <w:tcW w:w="721" w:type="dxa"/>
            <w:vMerge w:val="restart"/>
            <w:vAlign w:val="center"/>
          </w:tcPr>
          <w:p w:rsidR="00A41036" w:rsidRPr="004C47EA" w:rsidRDefault="00A41036" w:rsidP="005C3A1D">
            <w:pPr>
              <w:pStyle w:val="23"/>
              <w:spacing w:line="24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 w:rsidRPr="004C47EA">
              <w:rPr>
                <w:sz w:val="24"/>
                <w:szCs w:val="24"/>
                <w:lang w:val="en-US"/>
              </w:rPr>
              <w:t>N</w:t>
            </w:r>
            <w:r w:rsidRPr="004C47EA">
              <w:rPr>
                <w:sz w:val="24"/>
                <w:szCs w:val="24"/>
              </w:rPr>
              <w:t xml:space="preserve"> п/п</w:t>
            </w:r>
          </w:p>
        </w:tc>
        <w:tc>
          <w:tcPr>
            <w:tcW w:w="4666" w:type="dxa"/>
            <w:vMerge w:val="restart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C47EA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110" w:type="dxa"/>
            <w:gridSpan w:val="3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Проект</w:t>
            </w:r>
          </w:p>
        </w:tc>
      </w:tr>
      <w:tr w:rsidR="00A41036" w:rsidRPr="004C47EA" w:rsidTr="005C3A1D">
        <w:tc>
          <w:tcPr>
            <w:tcW w:w="721" w:type="dxa"/>
            <w:vMerge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</w:p>
        </w:tc>
        <w:tc>
          <w:tcPr>
            <w:tcW w:w="4666" w:type="dxa"/>
            <w:vMerge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2024 год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20</w:t>
            </w:r>
            <w:r w:rsidRPr="004C47EA">
              <w:rPr>
                <w:sz w:val="24"/>
                <w:szCs w:val="24"/>
                <w:lang w:val="en-US"/>
              </w:rPr>
              <w:t>2</w:t>
            </w:r>
            <w:r w:rsidRPr="004C47EA">
              <w:rPr>
                <w:sz w:val="24"/>
                <w:szCs w:val="24"/>
              </w:rPr>
              <w:t>5 год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2026 год</w:t>
            </w:r>
          </w:p>
        </w:tc>
      </w:tr>
      <w:tr w:rsidR="00A41036" w:rsidRPr="004C47EA" w:rsidTr="005C3A1D">
        <w:tc>
          <w:tcPr>
            <w:tcW w:w="721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3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4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A41036" w:rsidRPr="004C47EA" w:rsidTr="005C3A1D">
        <w:trPr>
          <w:trHeight w:val="197"/>
        </w:trPr>
        <w:tc>
          <w:tcPr>
            <w:tcW w:w="721" w:type="dxa"/>
            <w:vMerge w:val="restart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/>
                <w:bCs/>
                <w:sz w:val="24"/>
                <w:szCs w:val="24"/>
              </w:rPr>
              <w:t>29 209,9</w:t>
            </w:r>
          </w:p>
        </w:tc>
        <w:tc>
          <w:tcPr>
            <w:tcW w:w="1418" w:type="dxa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/>
                <w:bCs/>
                <w:sz w:val="24"/>
                <w:szCs w:val="24"/>
              </w:rPr>
              <w:t>28 377,4</w:t>
            </w:r>
          </w:p>
        </w:tc>
        <w:tc>
          <w:tcPr>
            <w:tcW w:w="1275" w:type="dxa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/>
                <w:bCs/>
                <w:sz w:val="24"/>
                <w:szCs w:val="24"/>
              </w:rPr>
              <w:t>28 357,6</w:t>
            </w:r>
          </w:p>
        </w:tc>
      </w:tr>
      <w:tr w:rsidR="00A41036" w:rsidRPr="004C47EA" w:rsidTr="005C3A1D">
        <w:trPr>
          <w:trHeight w:val="117"/>
        </w:trPr>
        <w:tc>
          <w:tcPr>
            <w:tcW w:w="721" w:type="dxa"/>
            <w:vMerge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</w:rPr>
            </w:pP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A41036" w:rsidRPr="004C47EA" w:rsidTr="005C3A1D">
        <w:trPr>
          <w:trHeight w:val="193"/>
        </w:trPr>
        <w:tc>
          <w:tcPr>
            <w:tcW w:w="721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146,7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0,0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0,0</w:t>
            </w:r>
          </w:p>
        </w:tc>
      </w:tr>
      <w:tr w:rsidR="00A41036" w:rsidRPr="004C47EA" w:rsidTr="005C3A1D">
        <w:trPr>
          <w:trHeight w:val="268"/>
        </w:trPr>
        <w:tc>
          <w:tcPr>
            <w:tcW w:w="721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28 226,2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27 540,4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27 520,6</w:t>
            </w:r>
          </w:p>
        </w:tc>
      </w:tr>
      <w:tr w:rsidR="00A41036" w:rsidRPr="004C47EA" w:rsidTr="005C3A1D">
        <w:trPr>
          <w:trHeight w:val="175"/>
        </w:trPr>
        <w:tc>
          <w:tcPr>
            <w:tcW w:w="721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837,0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837,0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837,0</w:t>
            </w:r>
          </w:p>
        </w:tc>
      </w:tr>
    </w:tbl>
    <w:p w:rsidR="00A41036" w:rsidRDefault="00A41036" w:rsidP="00A41036">
      <w:pPr>
        <w:ind w:right="-1"/>
        <w:rPr>
          <w:rFonts w:ascii="PT Astra Serif" w:hAnsi="PT Astra Serif"/>
          <w:sz w:val="26"/>
          <w:szCs w:val="26"/>
        </w:rPr>
      </w:pPr>
    </w:p>
    <w:p w:rsidR="00A41036" w:rsidRDefault="000213EB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72</w:t>
      </w:r>
    </w:p>
    <w:p w:rsidR="00A41036" w:rsidRDefault="00A41036" w:rsidP="00A41036">
      <w:pPr>
        <w:ind w:right="-1"/>
        <w:rPr>
          <w:rFonts w:ascii="PT Astra Serif" w:hAnsi="PT Astra Serif"/>
          <w:sz w:val="26"/>
          <w:szCs w:val="26"/>
        </w:rPr>
      </w:pPr>
    </w:p>
    <w:p w:rsidR="00A41036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 xml:space="preserve">Объёмы бюджетных ассигнований по ответственному исполнителю и соисполнителям муниципальной программы «Развитие гражданского общества, реализация государственной национальной политики и профилактика экстремизма» на 2024 год и на плановый период </w:t>
      </w:r>
    </w:p>
    <w:p w:rsidR="00A41036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>2025 и 2026 годов  (без учета внебюджетных источников)</w:t>
      </w:r>
    </w:p>
    <w:p w:rsidR="00A41036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A41036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4A0" w:firstRow="1" w:lastRow="0" w:firstColumn="1" w:lastColumn="0" w:noHBand="0" w:noVBand="1"/>
      </w:tblPr>
      <w:tblGrid>
        <w:gridCol w:w="539"/>
        <w:gridCol w:w="5772"/>
        <w:gridCol w:w="1135"/>
        <w:gridCol w:w="1159"/>
        <w:gridCol w:w="1182"/>
      </w:tblGrid>
      <w:tr w:rsidR="00A41036" w:rsidTr="005C3A1D">
        <w:trPr>
          <w:tblHeader/>
        </w:trPr>
        <w:tc>
          <w:tcPr>
            <w:tcW w:w="2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N 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br/>
            </w:r>
            <w:proofErr w:type="gram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29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17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A41036" w:rsidTr="005C3A1D">
        <w:trPr>
          <w:tblHeader/>
        </w:trPr>
        <w:tc>
          <w:tcPr>
            <w:tcW w:w="2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94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2024 год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2025 год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2026 год</w:t>
            </w:r>
          </w:p>
        </w:tc>
      </w:tr>
      <w:tr w:rsidR="00A41036" w:rsidTr="005C3A1D">
        <w:trPr>
          <w:tblHeader/>
        </w:trPr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</w:tr>
      <w:tr w:rsidR="00A41036" w:rsidTr="005C3A1D">
        <w:tc>
          <w:tcPr>
            <w:tcW w:w="2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28 372,9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27 540,4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27 520,6</w:t>
            </w:r>
          </w:p>
        </w:tc>
      </w:tr>
      <w:tr w:rsidR="00A41036" w:rsidTr="005C3A1D">
        <w:tc>
          <w:tcPr>
            <w:tcW w:w="2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8C47B4">
              <w:rPr>
                <w:rFonts w:ascii="PT Astra Serif" w:hAnsi="PT Astra Serif"/>
                <w:sz w:val="24"/>
                <w:szCs w:val="24"/>
              </w:rPr>
              <w:t xml:space="preserve">Управление внутренней политики и массовых </w:t>
            </w:r>
            <w:r w:rsidRPr="008C47B4">
              <w:rPr>
                <w:rFonts w:ascii="PT Astra Serif" w:hAnsi="PT Astra Serif"/>
                <w:sz w:val="24"/>
                <w:szCs w:val="24"/>
              </w:rPr>
              <w:lastRenderedPageBreak/>
              <w:t>коммуникаций администрации города Югорска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(ответственный исполнитель)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lastRenderedPageBreak/>
              <w:t>28 061,1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27 433,0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27 433,0</w:t>
            </w:r>
          </w:p>
        </w:tc>
      </w:tr>
      <w:tr w:rsidR="00A41036" w:rsidTr="005C3A1D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Управление образования администрации города Югорска (соисполнитель 1)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18,0</w:t>
            </w:r>
          </w:p>
        </w:tc>
      </w:tr>
      <w:tr w:rsidR="00A41036" w:rsidTr="005C3A1D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Управление культуры администрации города Югорска (соисполнитель 2)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150,3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59,4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39,6</w:t>
            </w:r>
          </w:p>
        </w:tc>
      </w:tr>
      <w:tr w:rsidR="00A41036" w:rsidTr="005C3A1D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Управление социальной политики администрации города Югорска (соисполнитель 3)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131,5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</w:tr>
    </w:tbl>
    <w:p w:rsidR="00A41036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A41036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Муниципальная программа состоит из 3 подпрограмм.</w:t>
      </w:r>
    </w:p>
    <w:p w:rsidR="00A41036" w:rsidRDefault="00A41036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>Таблица</w:t>
      </w:r>
      <w:r w:rsidR="000213EB">
        <w:rPr>
          <w:rFonts w:ascii="PT Astra Serif" w:hAnsi="PT Astra Serif"/>
          <w:sz w:val="26"/>
          <w:szCs w:val="26"/>
        </w:rPr>
        <w:t xml:space="preserve"> 73</w:t>
      </w:r>
    </w:p>
    <w:p w:rsidR="000213EB" w:rsidRDefault="000213EB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A41036" w:rsidRDefault="00A41036" w:rsidP="00A41036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 xml:space="preserve">Структура расходов муниципальной программы </w:t>
      </w:r>
      <w:r>
        <w:rPr>
          <w:rFonts w:ascii="PT Astra Serif" w:hAnsi="PT Astra Serif"/>
          <w:b/>
          <w:sz w:val="26"/>
          <w:szCs w:val="26"/>
        </w:rPr>
        <w:br/>
        <w:t xml:space="preserve">«Развитие гражданского общества, реализация государственной национальной политики и профилактика экстремизма» </w:t>
      </w:r>
      <w:r>
        <w:rPr>
          <w:rFonts w:ascii="PT Astra Serif" w:hAnsi="PT Astra Serif"/>
          <w:b/>
          <w:sz w:val="26"/>
          <w:szCs w:val="26"/>
        </w:rPr>
        <w:br/>
        <w:t xml:space="preserve">на 2024 год и на плановый период 2025 и 2026 годов  </w:t>
      </w:r>
    </w:p>
    <w:p w:rsidR="00A41036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>(без учета внебюджетных источников)</w:t>
      </w:r>
    </w:p>
    <w:p w:rsidR="00A41036" w:rsidRDefault="00A41036" w:rsidP="00A41036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</w:p>
    <w:p w:rsidR="00A41036" w:rsidRDefault="00A41036" w:rsidP="00A41036">
      <w:pPr>
        <w:widowControl w:val="0"/>
        <w:autoSpaceDE w:val="0"/>
        <w:autoSpaceDN w:val="0"/>
        <w:adjustRightInd w:val="0"/>
        <w:ind w:right="-1"/>
        <w:jc w:val="right"/>
        <w:outlineLvl w:val="1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 xml:space="preserve"> (тыс. рублей)</w:t>
      </w:r>
    </w:p>
    <w:tbl>
      <w:tblPr>
        <w:tblW w:w="98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639"/>
        <w:gridCol w:w="1189"/>
        <w:gridCol w:w="991"/>
        <w:gridCol w:w="1277"/>
        <w:gridCol w:w="903"/>
        <w:gridCol w:w="1365"/>
        <w:gridCol w:w="815"/>
      </w:tblGrid>
      <w:tr w:rsidR="00A41036" w:rsidTr="005C3A1D">
        <w:trPr>
          <w:trHeight w:val="20"/>
          <w:tblHeader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N </w:t>
            </w:r>
            <w:proofErr w:type="gram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2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tabs>
                <w:tab w:val="left" w:pos="327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подпрограммы муниципальной программы</w:t>
            </w:r>
          </w:p>
        </w:tc>
        <w:tc>
          <w:tcPr>
            <w:tcW w:w="6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A41036" w:rsidTr="005C3A1D">
        <w:trPr>
          <w:trHeight w:val="20"/>
          <w:tblHeader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2024 год 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2025 год 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2026 год </w:t>
            </w:r>
          </w:p>
        </w:tc>
      </w:tr>
      <w:tr w:rsidR="00A41036" w:rsidTr="005C3A1D">
        <w:trPr>
          <w:trHeight w:val="20"/>
          <w:tblHeader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</w:tr>
      <w:tr w:rsidR="00A41036" w:rsidTr="005C3A1D">
        <w:trPr>
          <w:trHeight w:val="20"/>
          <w:tblHeader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8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28 372,9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27 540,4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27 520,6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146,7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28 226,2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99,5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27 540,4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27 520,6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100,0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pStyle w:val="ConsPlusCell"/>
              <w:spacing w:line="276" w:lineRule="auto"/>
              <w:ind w:right="-1"/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  <w:t>Подпрограмма 1</w:t>
            </w:r>
          </w:p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«Информационное сопровождение деятельности органов местного самоуправления»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27 000,0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95,2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98,0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98,1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pStyle w:val="ConsPlusCell"/>
              <w:spacing w:line="276" w:lineRule="auto"/>
              <w:ind w:right="-1"/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  <w:t>Подпрограмма 2</w:t>
            </w:r>
          </w:p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«Поддержка социально ориентированных некоммерческих организаций»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1 006,1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3,5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400,0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1,5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400,0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1,5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1 006,1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400,0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400,0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pStyle w:val="ConsPlusCell"/>
              <w:spacing w:line="276" w:lineRule="auto"/>
              <w:ind w:right="-1"/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  <w:t>Подпрограмма 3</w:t>
            </w:r>
          </w:p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«Укрепление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экстремизма»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366,8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1,3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140,4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0,5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120,6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0,4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146,7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220,1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140,4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120,6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</w:tr>
    </w:tbl>
    <w:p w:rsidR="00A41036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A41036" w:rsidRPr="007D31EA" w:rsidRDefault="00A41036" w:rsidP="00A41036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Наибольший удельный вес – 95,2% или 27 000,0 тыс. рублей в 2024 году, 98,0% или 27 000,0 тыс. рублей в 2025 году, 98,1% или 27 000,0 тыс. рублей в 2026 году в объеме ресурсного обеспечения муниципальной программы составляют расходы подпрограммы 1 «</w:t>
      </w:r>
      <w:r>
        <w:rPr>
          <w:rFonts w:ascii="PT Astra Serif" w:hAnsi="PT Astra Serif"/>
          <w:bCs/>
          <w:sz w:val="26"/>
          <w:szCs w:val="26"/>
        </w:rPr>
        <w:t xml:space="preserve">Информационное сопровождение деятельности органов местного самоуправления». </w:t>
      </w:r>
      <w:r w:rsidRPr="007D31EA">
        <w:rPr>
          <w:rFonts w:ascii="PT Astra Serif" w:hAnsi="PT Astra Serif"/>
          <w:bCs/>
          <w:sz w:val="26"/>
          <w:szCs w:val="26"/>
        </w:rPr>
        <w:t xml:space="preserve">Реализация данной подпрограммы будет осуществляться посредством предоставления субсидии МБУ «Югорский </w:t>
      </w:r>
      <w:proofErr w:type="spellStart"/>
      <w:r w:rsidRPr="007D31EA">
        <w:rPr>
          <w:rFonts w:ascii="PT Astra Serif" w:hAnsi="PT Astra Serif"/>
          <w:bCs/>
          <w:sz w:val="26"/>
          <w:szCs w:val="26"/>
        </w:rPr>
        <w:t>медиацентр</w:t>
      </w:r>
      <w:proofErr w:type="spellEnd"/>
      <w:r w:rsidRPr="007D31EA">
        <w:rPr>
          <w:rFonts w:ascii="PT Astra Serif" w:hAnsi="PT Astra Serif"/>
          <w:bCs/>
          <w:sz w:val="26"/>
          <w:szCs w:val="26"/>
        </w:rPr>
        <w:t xml:space="preserve">» на выполнение муниципального задания по выполнению муниципальных работ:  </w:t>
      </w:r>
    </w:p>
    <w:p w:rsidR="00A41036" w:rsidRPr="007D31EA" w:rsidRDefault="00A41036" w:rsidP="00A41036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r w:rsidRPr="007D31EA">
        <w:rPr>
          <w:rFonts w:ascii="PT Astra Serif" w:hAnsi="PT Astra Serif"/>
          <w:bCs/>
          <w:sz w:val="26"/>
          <w:szCs w:val="26"/>
        </w:rPr>
        <w:lastRenderedPageBreak/>
        <w:t xml:space="preserve">- </w:t>
      </w:r>
      <w:r>
        <w:rPr>
          <w:rFonts w:ascii="PT Astra Serif" w:hAnsi="PT Astra Serif"/>
          <w:bCs/>
          <w:sz w:val="26"/>
          <w:szCs w:val="26"/>
        </w:rPr>
        <w:t>осуществление</w:t>
      </w:r>
      <w:r w:rsidRPr="007D31EA">
        <w:rPr>
          <w:rFonts w:ascii="PT Astra Serif" w:hAnsi="PT Astra Serif"/>
          <w:bCs/>
          <w:sz w:val="26"/>
          <w:szCs w:val="26"/>
        </w:rPr>
        <w:t xml:space="preserve"> издательской деятельности</w:t>
      </w:r>
      <w:r>
        <w:rPr>
          <w:rFonts w:ascii="PT Astra Serif" w:hAnsi="PT Astra Serif"/>
          <w:bCs/>
          <w:sz w:val="26"/>
          <w:szCs w:val="26"/>
        </w:rPr>
        <w:t xml:space="preserve"> (</w:t>
      </w:r>
      <w:r w:rsidRPr="00380C4C">
        <w:rPr>
          <w:rFonts w:ascii="PT Astra Serif" w:hAnsi="PT Astra Serif"/>
          <w:sz w:val="26"/>
          <w:szCs w:val="26"/>
        </w:rPr>
        <w:t>официальное опубликование (обнародование) муниципальных правовых актов в официальном печатном издании города Югорска в сборнике «Муниципальные правовые акты города Югорска» и газете «Югорский Вестник»</w:t>
      </w:r>
      <w:r>
        <w:rPr>
          <w:rFonts w:ascii="PT Astra Serif" w:hAnsi="PT Astra Serif"/>
          <w:sz w:val="26"/>
          <w:szCs w:val="26"/>
        </w:rPr>
        <w:t>)</w:t>
      </w:r>
      <w:r w:rsidRPr="007D31EA">
        <w:rPr>
          <w:rFonts w:ascii="PT Astra Serif" w:hAnsi="PT Astra Serif"/>
          <w:bCs/>
          <w:sz w:val="26"/>
          <w:szCs w:val="26"/>
        </w:rPr>
        <w:t xml:space="preserve">; </w:t>
      </w:r>
    </w:p>
    <w:p w:rsidR="00A41036" w:rsidRDefault="00A41036" w:rsidP="00A41036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r>
        <w:rPr>
          <w:rFonts w:ascii="PT Astra Serif" w:hAnsi="PT Astra Serif"/>
          <w:bCs/>
          <w:sz w:val="26"/>
          <w:szCs w:val="26"/>
        </w:rPr>
        <w:t>- производство и выпуск</w:t>
      </w:r>
      <w:r w:rsidRPr="007D31EA">
        <w:rPr>
          <w:rFonts w:ascii="PT Astra Serif" w:hAnsi="PT Astra Serif"/>
          <w:bCs/>
          <w:sz w:val="26"/>
          <w:szCs w:val="26"/>
        </w:rPr>
        <w:t xml:space="preserve"> сетевого издания</w:t>
      </w:r>
      <w:r>
        <w:rPr>
          <w:rFonts w:ascii="PT Astra Serif" w:hAnsi="PT Astra Serif"/>
          <w:bCs/>
          <w:sz w:val="26"/>
          <w:szCs w:val="26"/>
        </w:rPr>
        <w:t xml:space="preserve"> (доведение до сведения жителей города Югорска официальной информации).</w:t>
      </w:r>
    </w:p>
    <w:p w:rsidR="00A41036" w:rsidRPr="00B241D5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225EB">
        <w:rPr>
          <w:rFonts w:ascii="PT Astra Serif" w:hAnsi="PT Astra Serif"/>
          <w:sz w:val="26"/>
          <w:szCs w:val="26"/>
        </w:rPr>
        <w:t>Удельный вес второй по ресурсоемкости подпрограммы 2 «</w:t>
      </w:r>
      <w:r w:rsidRPr="007225EB">
        <w:rPr>
          <w:rFonts w:ascii="PT Astra Serif" w:hAnsi="PT Astra Serif"/>
          <w:bCs/>
          <w:sz w:val="26"/>
          <w:szCs w:val="26"/>
        </w:rPr>
        <w:t>Поддержка социально ориентированных некоммерческих организаций</w:t>
      </w:r>
      <w:r w:rsidRPr="007225EB">
        <w:rPr>
          <w:rFonts w:ascii="PT Astra Serif" w:hAnsi="PT Astra Serif"/>
          <w:sz w:val="26"/>
          <w:szCs w:val="26"/>
        </w:rPr>
        <w:t>» в общем объеме ресурсного обеспечения му</w:t>
      </w:r>
      <w:r>
        <w:rPr>
          <w:rFonts w:ascii="PT Astra Serif" w:hAnsi="PT Astra Serif"/>
          <w:sz w:val="26"/>
          <w:szCs w:val="26"/>
        </w:rPr>
        <w:t>ниципальной программы составит 3,5% или 1 0</w:t>
      </w:r>
      <w:r w:rsidRPr="007225EB">
        <w:rPr>
          <w:rFonts w:ascii="PT Astra Serif" w:hAnsi="PT Astra Serif"/>
          <w:sz w:val="26"/>
          <w:szCs w:val="26"/>
        </w:rPr>
        <w:t>06,1 тыс. рублей в 202</w:t>
      </w:r>
      <w:r>
        <w:rPr>
          <w:rFonts w:ascii="PT Astra Serif" w:hAnsi="PT Astra Serif"/>
          <w:sz w:val="26"/>
          <w:szCs w:val="26"/>
        </w:rPr>
        <w:t>4 году, 1,5% или 4</w:t>
      </w:r>
      <w:r w:rsidRPr="007225EB">
        <w:rPr>
          <w:rFonts w:ascii="PT Astra Serif" w:hAnsi="PT Astra Serif"/>
          <w:sz w:val="26"/>
          <w:szCs w:val="26"/>
        </w:rPr>
        <w:t>00,0 тыс. рублей ежегодно в 202</w:t>
      </w:r>
      <w:r>
        <w:rPr>
          <w:rFonts w:ascii="PT Astra Serif" w:hAnsi="PT Astra Serif"/>
          <w:sz w:val="26"/>
          <w:szCs w:val="26"/>
        </w:rPr>
        <w:t>5 и 2026</w:t>
      </w:r>
      <w:r w:rsidRPr="007225EB">
        <w:rPr>
          <w:rFonts w:ascii="PT Astra Serif" w:hAnsi="PT Astra Serif"/>
          <w:sz w:val="26"/>
          <w:szCs w:val="26"/>
        </w:rPr>
        <w:t xml:space="preserve"> годах.</w:t>
      </w:r>
      <w:r>
        <w:rPr>
          <w:rFonts w:ascii="PT Astra Serif" w:hAnsi="PT Astra Serif"/>
          <w:sz w:val="26"/>
          <w:szCs w:val="26"/>
        </w:rPr>
        <w:t xml:space="preserve"> </w:t>
      </w:r>
      <w:r w:rsidRPr="00B241D5">
        <w:rPr>
          <w:rFonts w:ascii="PT Astra Serif" w:hAnsi="PT Astra Serif"/>
          <w:sz w:val="26"/>
          <w:szCs w:val="26"/>
        </w:rPr>
        <w:t>Бюджетные ассигнования будут направлены на создание в городе Югорске условий для развития институтов гражданского общества и реализации гражданских инициатив, в том числе:</w:t>
      </w:r>
    </w:p>
    <w:p w:rsidR="00A41036" w:rsidRPr="00B241D5" w:rsidRDefault="00A41036" w:rsidP="00A41036">
      <w:pPr>
        <w:ind w:right="-1" w:firstLine="567"/>
        <w:contextualSpacing/>
        <w:jc w:val="both"/>
        <w:rPr>
          <w:rFonts w:ascii="PT Astra Serif" w:hAnsi="PT Astra Serif"/>
          <w:sz w:val="26"/>
          <w:szCs w:val="26"/>
        </w:rPr>
      </w:pPr>
      <w:r w:rsidRPr="00B241D5">
        <w:rPr>
          <w:rFonts w:ascii="PT Astra Serif" w:hAnsi="PT Astra Serif"/>
          <w:sz w:val="26"/>
          <w:szCs w:val="26"/>
        </w:rPr>
        <w:t>- на предоставление субсидий социально ориентированным некоммерческим организациям</w:t>
      </w:r>
      <w:r>
        <w:rPr>
          <w:rFonts w:ascii="PT Astra Serif" w:hAnsi="PT Astra Serif"/>
          <w:sz w:val="26"/>
          <w:szCs w:val="26"/>
        </w:rPr>
        <w:t xml:space="preserve"> – победителям конкурса социально значимых проектов для некоммерческих организаций в </w:t>
      </w:r>
      <w:r w:rsidRPr="00B241D5">
        <w:rPr>
          <w:rFonts w:ascii="PT Astra Serif" w:hAnsi="PT Astra Serif"/>
          <w:sz w:val="26"/>
          <w:szCs w:val="26"/>
        </w:rPr>
        <w:t>2024 году в сумме 1 000,0 тыс. рублей, в 2025 - 2026 годах по 400,0 тыс. рублей ежегодно;</w:t>
      </w:r>
    </w:p>
    <w:p w:rsidR="00A41036" w:rsidRPr="00B241D5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- </w:t>
      </w:r>
      <w:r w:rsidRPr="00B241D5">
        <w:rPr>
          <w:rFonts w:ascii="PT Astra Serif" w:hAnsi="PT Astra Serif"/>
          <w:sz w:val="26"/>
          <w:szCs w:val="26"/>
        </w:rPr>
        <w:t>на</w:t>
      </w:r>
      <w:r>
        <w:rPr>
          <w:rFonts w:ascii="PT Astra Serif" w:hAnsi="PT Astra Serif"/>
          <w:sz w:val="26"/>
          <w:szCs w:val="26"/>
        </w:rPr>
        <w:t xml:space="preserve"> реализацию </w:t>
      </w:r>
      <w:r w:rsidRPr="000D6166">
        <w:rPr>
          <w:rFonts w:ascii="PT Astra Serif" w:hAnsi="PT Astra Serif"/>
          <w:sz w:val="26"/>
          <w:szCs w:val="26"/>
        </w:rPr>
        <w:t>мероприятий</w:t>
      </w:r>
      <w:r w:rsidRPr="00B241D5">
        <w:rPr>
          <w:rFonts w:ascii="PT Astra Serif" w:hAnsi="PT Astra Serif"/>
          <w:sz w:val="26"/>
          <w:szCs w:val="26"/>
        </w:rPr>
        <w:t>, направленных на развитие форм непосредственного осуществления населением местного самоуправления и участие населения в осущес</w:t>
      </w:r>
      <w:r>
        <w:rPr>
          <w:rFonts w:ascii="PT Astra Serif" w:hAnsi="PT Astra Serif"/>
          <w:sz w:val="26"/>
          <w:szCs w:val="26"/>
        </w:rPr>
        <w:t>твлении местного самоуправления,</w:t>
      </w:r>
      <w:r w:rsidRPr="00B241D5">
        <w:rPr>
          <w:rFonts w:ascii="PT Astra Serif" w:hAnsi="PT Astra Serif"/>
          <w:sz w:val="26"/>
          <w:szCs w:val="26"/>
        </w:rPr>
        <w:t xml:space="preserve"> в 202</w:t>
      </w:r>
      <w:r>
        <w:rPr>
          <w:rFonts w:ascii="PT Astra Serif" w:hAnsi="PT Astra Serif"/>
          <w:sz w:val="26"/>
          <w:szCs w:val="26"/>
        </w:rPr>
        <w:t>4</w:t>
      </w:r>
      <w:r w:rsidRPr="00B241D5">
        <w:rPr>
          <w:rFonts w:ascii="PT Astra Serif" w:hAnsi="PT Astra Serif"/>
          <w:sz w:val="26"/>
          <w:szCs w:val="26"/>
        </w:rPr>
        <w:t xml:space="preserve"> году в сумме 6,1 тыс. рублей.</w:t>
      </w:r>
    </w:p>
    <w:p w:rsidR="00A41036" w:rsidRPr="00495D1C" w:rsidRDefault="00A41036" w:rsidP="000213EB">
      <w:pPr>
        <w:pStyle w:val="Standard"/>
        <w:autoSpaceDE w:val="0"/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spellStart"/>
      <w:r w:rsidRPr="00495D1C">
        <w:rPr>
          <w:rFonts w:ascii="PT Astra Serif" w:hAnsi="PT Astra Serif"/>
          <w:sz w:val="26"/>
          <w:szCs w:val="26"/>
        </w:rPr>
        <w:t>Удельный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вес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третьей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по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ресурсоемкости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подпрограммы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3 «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Укрепление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межнационального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и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межконфессионального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согласия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,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поддержка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культуры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народов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,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проживающих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на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территории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города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Югорска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,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профилактика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экстремизма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» в </w:t>
      </w:r>
      <w:proofErr w:type="spellStart"/>
      <w:r w:rsidRPr="00495D1C">
        <w:rPr>
          <w:rFonts w:ascii="PT Astra Serif" w:hAnsi="PT Astra Serif"/>
          <w:sz w:val="26"/>
          <w:szCs w:val="26"/>
        </w:rPr>
        <w:t>общем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объеме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ресурсного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обеспечения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муниципальной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программы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в 202</w:t>
      </w:r>
      <w:r w:rsidRPr="00495D1C">
        <w:rPr>
          <w:rFonts w:ascii="PT Astra Serif" w:hAnsi="PT Astra Serif"/>
          <w:sz w:val="26"/>
          <w:szCs w:val="26"/>
          <w:lang w:val="ru-RU"/>
        </w:rPr>
        <w:t>4</w:t>
      </w:r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году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составит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1,</w:t>
      </w:r>
      <w:r w:rsidRPr="00495D1C">
        <w:rPr>
          <w:rFonts w:ascii="PT Astra Serif" w:hAnsi="PT Astra Serif"/>
          <w:sz w:val="26"/>
          <w:szCs w:val="26"/>
          <w:lang w:val="ru-RU"/>
        </w:rPr>
        <w:t>2</w:t>
      </w:r>
      <w:r w:rsidRPr="00495D1C">
        <w:rPr>
          <w:rFonts w:ascii="PT Astra Serif" w:hAnsi="PT Astra Serif"/>
          <w:sz w:val="26"/>
          <w:szCs w:val="26"/>
        </w:rPr>
        <w:t xml:space="preserve">% </w:t>
      </w:r>
      <w:proofErr w:type="spellStart"/>
      <w:r w:rsidRPr="00495D1C">
        <w:rPr>
          <w:rFonts w:ascii="PT Astra Serif" w:hAnsi="PT Astra Serif"/>
          <w:sz w:val="26"/>
          <w:szCs w:val="26"/>
        </w:rPr>
        <w:t>или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r w:rsidRPr="00495D1C">
        <w:rPr>
          <w:rFonts w:ascii="PT Astra Serif" w:hAnsi="PT Astra Serif"/>
          <w:sz w:val="26"/>
          <w:szCs w:val="26"/>
          <w:lang w:val="ru-RU"/>
        </w:rPr>
        <w:t>366,8</w:t>
      </w:r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тыс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. </w:t>
      </w:r>
      <w:proofErr w:type="spellStart"/>
      <w:r w:rsidRPr="00495D1C">
        <w:rPr>
          <w:rFonts w:ascii="PT Astra Serif" w:hAnsi="PT Astra Serif"/>
          <w:sz w:val="26"/>
          <w:szCs w:val="26"/>
        </w:rPr>
        <w:t>рублей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, в </w:t>
      </w:r>
      <w:proofErr w:type="spellStart"/>
      <w:r w:rsidRPr="00495D1C">
        <w:rPr>
          <w:rFonts w:ascii="PT Astra Serif" w:hAnsi="PT Astra Serif"/>
          <w:sz w:val="26"/>
          <w:szCs w:val="26"/>
        </w:rPr>
        <w:t>том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числе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146,</w:t>
      </w:r>
      <w:r w:rsidRPr="00495D1C">
        <w:rPr>
          <w:rFonts w:ascii="PT Astra Serif" w:hAnsi="PT Astra Serif"/>
          <w:sz w:val="26"/>
          <w:szCs w:val="26"/>
          <w:lang w:val="ru-RU"/>
        </w:rPr>
        <w:t>7</w:t>
      </w:r>
      <w:r w:rsidRPr="00495D1C">
        <w:rPr>
          <w:rFonts w:ascii="PT Astra Serif" w:hAnsi="PT Astra Serif"/>
          <w:sz w:val="26"/>
          <w:szCs w:val="26"/>
        </w:rPr>
        <w:t xml:space="preserve"> тыс. </w:t>
      </w:r>
      <w:proofErr w:type="spellStart"/>
      <w:r w:rsidRPr="00495D1C">
        <w:rPr>
          <w:rFonts w:ascii="PT Astra Serif" w:hAnsi="PT Astra Serif"/>
          <w:sz w:val="26"/>
          <w:szCs w:val="26"/>
        </w:rPr>
        <w:t>рублей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за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счет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средств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бюджета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автономного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округа</w:t>
      </w:r>
      <w:proofErr w:type="spellEnd"/>
      <w:r w:rsidRPr="00495D1C">
        <w:rPr>
          <w:rFonts w:ascii="PT Astra Serif" w:hAnsi="PT Astra Serif"/>
          <w:sz w:val="26"/>
          <w:szCs w:val="26"/>
        </w:rPr>
        <w:t>, 0,</w:t>
      </w:r>
      <w:r w:rsidRPr="00495D1C">
        <w:rPr>
          <w:rFonts w:ascii="PT Astra Serif" w:hAnsi="PT Astra Serif"/>
          <w:sz w:val="26"/>
          <w:szCs w:val="26"/>
          <w:lang w:val="ru-RU"/>
        </w:rPr>
        <w:t>5</w:t>
      </w:r>
      <w:r>
        <w:rPr>
          <w:rFonts w:ascii="PT Astra Serif" w:hAnsi="PT Astra Serif"/>
          <w:sz w:val="26"/>
          <w:szCs w:val="26"/>
        </w:rPr>
        <w:t xml:space="preserve">% </w:t>
      </w:r>
      <w:proofErr w:type="spellStart"/>
      <w:r>
        <w:rPr>
          <w:rFonts w:ascii="PT Astra Serif" w:hAnsi="PT Astra Serif"/>
          <w:sz w:val="26"/>
          <w:szCs w:val="26"/>
        </w:rPr>
        <w:t>или</w:t>
      </w:r>
      <w:proofErr w:type="spellEnd"/>
      <w:r>
        <w:rPr>
          <w:rFonts w:ascii="PT Astra Serif" w:hAnsi="PT Astra Serif"/>
          <w:sz w:val="26"/>
          <w:szCs w:val="26"/>
        </w:rPr>
        <w:t xml:space="preserve"> 1</w:t>
      </w:r>
      <w:r>
        <w:rPr>
          <w:rFonts w:ascii="PT Astra Serif" w:hAnsi="PT Astra Serif"/>
          <w:sz w:val="26"/>
          <w:szCs w:val="26"/>
          <w:lang w:val="ru-RU"/>
        </w:rPr>
        <w:t>40</w:t>
      </w:r>
      <w:r w:rsidRPr="00495D1C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  <w:lang w:val="ru-RU"/>
        </w:rPr>
        <w:t>4</w:t>
      </w:r>
      <w:r>
        <w:rPr>
          <w:rFonts w:ascii="PT Astra Serif" w:hAnsi="PT Astra Serif"/>
          <w:sz w:val="26"/>
          <w:szCs w:val="26"/>
        </w:rPr>
        <w:t xml:space="preserve"> тыс. </w:t>
      </w:r>
      <w:proofErr w:type="spellStart"/>
      <w:r>
        <w:rPr>
          <w:rFonts w:ascii="PT Astra Serif" w:hAnsi="PT Astra Serif"/>
          <w:sz w:val="26"/>
          <w:szCs w:val="26"/>
        </w:rPr>
        <w:t>рубле</w:t>
      </w:r>
      <w:proofErr w:type="spellEnd"/>
      <w:r>
        <w:rPr>
          <w:rFonts w:ascii="PT Astra Serif" w:hAnsi="PT Astra Serif"/>
          <w:sz w:val="26"/>
          <w:szCs w:val="26"/>
          <w:lang w:val="ru-RU"/>
        </w:rPr>
        <w:t>й</w:t>
      </w:r>
      <w:r w:rsidRPr="00495D1C">
        <w:rPr>
          <w:rFonts w:ascii="PT Astra Serif" w:hAnsi="PT Astra Serif"/>
          <w:sz w:val="26"/>
          <w:szCs w:val="26"/>
        </w:rPr>
        <w:t xml:space="preserve"> в 202</w:t>
      </w:r>
      <w:r w:rsidRPr="00495D1C">
        <w:rPr>
          <w:rFonts w:ascii="PT Astra Serif" w:hAnsi="PT Astra Serif"/>
          <w:sz w:val="26"/>
          <w:szCs w:val="26"/>
          <w:lang w:val="ru-RU"/>
        </w:rPr>
        <w:t>5</w:t>
      </w:r>
      <w:r>
        <w:rPr>
          <w:rFonts w:ascii="PT Astra Serif" w:hAnsi="PT Astra Serif"/>
          <w:sz w:val="26"/>
          <w:szCs w:val="26"/>
          <w:lang w:val="ru-RU"/>
        </w:rPr>
        <w:t xml:space="preserve"> году</w:t>
      </w:r>
      <w:r w:rsidRPr="00495D1C">
        <w:rPr>
          <w:rFonts w:ascii="PT Astra Serif" w:hAnsi="PT Astra Serif"/>
          <w:sz w:val="26"/>
          <w:szCs w:val="26"/>
          <w:lang w:val="ru-RU"/>
        </w:rPr>
        <w:t xml:space="preserve"> за счет средств местного бюджета</w:t>
      </w:r>
      <w:r>
        <w:rPr>
          <w:rFonts w:ascii="PT Astra Serif" w:hAnsi="PT Astra Serif"/>
          <w:sz w:val="26"/>
          <w:szCs w:val="26"/>
          <w:lang w:val="ru-RU"/>
        </w:rPr>
        <w:t>, 0,4%</w:t>
      </w:r>
      <w:r w:rsidRPr="00C2015A">
        <w:rPr>
          <w:rFonts w:ascii="PT Astra Serif" w:hAnsi="PT Astra Serif"/>
          <w:sz w:val="26"/>
          <w:szCs w:val="26"/>
        </w:rPr>
        <w:t xml:space="preserve"> </w:t>
      </w:r>
      <w:proofErr w:type="spellStart"/>
      <w:r>
        <w:rPr>
          <w:rFonts w:ascii="PT Astra Serif" w:hAnsi="PT Astra Serif"/>
          <w:sz w:val="26"/>
          <w:szCs w:val="26"/>
        </w:rPr>
        <w:t>или</w:t>
      </w:r>
      <w:proofErr w:type="spellEnd"/>
      <w:r>
        <w:rPr>
          <w:rFonts w:ascii="PT Astra Serif" w:hAnsi="PT Astra Serif"/>
          <w:sz w:val="26"/>
          <w:szCs w:val="26"/>
        </w:rPr>
        <w:t xml:space="preserve"> 1</w:t>
      </w:r>
      <w:r>
        <w:rPr>
          <w:rFonts w:ascii="PT Astra Serif" w:hAnsi="PT Astra Serif"/>
          <w:sz w:val="26"/>
          <w:szCs w:val="26"/>
          <w:lang w:val="ru-RU"/>
        </w:rPr>
        <w:t>20</w:t>
      </w:r>
      <w:r w:rsidRPr="00495D1C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  <w:lang w:val="ru-RU"/>
        </w:rPr>
        <w:t>6</w:t>
      </w:r>
      <w:r>
        <w:rPr>
          <w:rFonts w:ascii="PT Astra Serif" w:hAnsi="PT Astra Serif"/>
          <w:sz w:val="26"/>
          <w:szCs w:val="26"/>
        </w:rPr>
        <w:t xml:space="preserve"> </w:t>
      </w:r>
      <w:proofErr w:type="spellStart"/>
      <w:r>
        <w:rPr>
          <w:rFonts w:ascii="PT Astra Serif" w:hAnsi="PT Astra Serif"/>
          <w:sz w:val="26"/>
          <w:szCs w:val="26"/>
        </w:rPr>
        <w:t>тыс</w:t>
      </w:r>
      <w:proofErr w:type="spellEnd"/>
      <w:r>
        <w:rPr>
          <w:rFonts w:ascii="PT Astra Serif" w:hAnsi="PT Astra Serif"/>
          <w:sz w:val="26"/>
          <w:szCs w:val="26"/>
        </w:rPr>
        <w:t xml:space="preserve">. </w:t>
      </w:r>
      <w:proofErr w:type="spellStart"/>
      <w:r>
        <w:rPr>
          <w:rFonts w:ascii="PT Astra Serif" w:hAnsi="PT Astra Serif"/>
          <w:sz w:val="26"/>
          <w:szCs w:val="26"/>
        </w:rPr>
        <w:t>рубле</w:t>
      </w:r>
      <w:proofErr w:type="spellEnd"/>
      <w:r>
        <w:rPr>
          <w:rFonts w:ascii="PT Astra Serif" w:hAnsi="PT Astra Serif"/>
          <w:sz w:val="26"/>
          <w:szCs w:val="26"/>
          <w:lang w:val="ru-RU"/>
        </w:rPr>
        <w:t>й</w:t>
      </w:r>
      <w:r w:rsidRPr="00495D1C">
        <w:rPr>
          <w:rFonts w:ascii="PT Astra Serif" w:hAnsi="PT Astra Serif"/>
          <w:sz w:val="26"/>
          <w:szCs w:val="26"/>
        </w:rPr>
        <w:t xml:space="preserve"> в 202</w:t>
      </w:r>
      <w:r>
        <w:rPr>
          <w:rFonts w:ascii="PT Astra Serif" w:hAnsi="PT Astra Serif"/>
          <w:sz w:val="26"/>
          <w:szCs w:val="26"/>
          <w:lang w:val="ru-RU"/>
        </w:rPr>
        <w:t>6 году</w:t>
      </w:r>
      <w:r w:rsidRPr="00495D1C">
        <w:rPr>
          <w:rFonts w:ascii="PT Astra Serif" w:hAnsi="PT Astra Serif"/>
          <w:sz w:val="26"/>
          <w:szCs w:val="26"/>
          <w:lang w:val="ru-RU"/>
        </w:rPr>
        <w:t xml:space="preserve"> за счет средств местного бюджета</w:t>
      </w:r>
      <w:r>
        <w:rPr>
          <w:rFonts w:ascii="PT Astra Serif" w:hAnsi="PT Astra Serif"/>
          <w:sz w:val="26"/>
          <w:szCs w:val="26"/>
          <w:lang w:val="ru-RU"/>
        </w:rPr>
        <w:t xml:space="preserve">. </w:t>
      </w:r>
      <w:r w:rsidRPr="00495D1C">
        <w:rPr>
          <w:rFonts w:ascii="PT Astra Serif" w:hAnsi="PT Astra Serif" w:cs="Times New Roman"/>
          <w:bCs/>
          <w:sz w:val="26"/>
          <w:szCs w:val="26"/>
          <w:lang w:val="ru-RU"/>
        </w:rPr>
        <w:t xml:space="preserve">Расходование средств будет осуществляться на условиях софинансирования: 40,0% </w:t>
      </w:r>
      <w:r w:rsidRPr="00495D1C">
        <w:rPr>
          <w:rFonts w:ascii="PT Astra Serif" w:hAnsi="PT Astra Serif" w:cs="Times New Roman"/>
          <w:sz w:val="26"/>
          <w:szCs w:val="26"/>
          <w:lang w:val="ru-RU" w:eastAsia="en-US"/>
        </w:rPr>
        <w:t>–</w:t>
      </w:r>
      <w:r w:rsidRPr="00495D1C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субсидии на реализацию мероприятий муниципальных программ (подпрограмм), направленные на развитие форм непосредственного осуществления населением местного самоуправления и участия населения в осуществлении местного самоуправления, 60,0% </w:t>
      </w:r>
      <w:r w:rsidRPr="00495D1C">
        <w:rPr>
          <w:rFonts w:ascii="PT Astra Serif" w:hAnsi="PT Astra Serif" w:cs="Times New Roman"/>
          <w:sz w:val="26"/>
          <w:szCs w:val="26"/>
          <w:lang w:val="ru-RU" w:eastAsia="en-US"/>
        </w:rPr>
        <w:t>–</w:t>
      </w:r>
      <w:r w:rsidRPr="00495D1C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средства местного бюджета.</w:t>
      </w:r>
    </w:p>
    <w:p w:rsidR="00A41036" w:rsidRDefault="00A41036" w:rsidP="00A41036">
      <w:pPr>
        <w:autoSpaceDE w:val="0"/>
        <w:autoSpaceDN w:val="0"/>
        <w:adjustRightInd w:val="0"/>
        <w:ind w:right="-1" w:firstLine="709"/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>Таблица</w:t>
      </w:r>
      <w:r w:rsidR="000213EB">
        <w:rPr>
          <w:rFonts w:ascii="PT Astra Serif" w:hAnsi="PT Astra Serif"/>
          <w:sz w:val="26"/>
          <w:szCs w:val="26"/>
        </w:rPr>
        <w:t xml:space="preserve"> 74</w:t>
      </w:r>
    </w:p>
    <w:p w:rsidR="000213EB" w:rsidRDefault="000213EB" w:rsidP="00A41036">
      <w:pPr>
        <w:autoSpaceDE w:val="0"/>
        <w:autoSpaceDN w:val="0"/>
        <w:adjustRightInd w:val="0"/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A41036" w:rsidRDefault="00A41036" w:rsidP="00A41036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>Расшифровка расходов подпрограммы 3 «</w:t>
      </w:r>
      <w:r>
        <w:rPr>
          <w:rFonts w:ascii="PT Astra Serif" w:hAnsi="PT Astra Serif"/>
          <w:b/>
          <w:bCs/>
          <w:sz w:val="26"/>
          <w:szCs w:val="26"/>
        </w:rPr>
        <w:t>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</w:t>
      </w:r>
      <w:r>
        <w:rPr>
          <w:rFonts w:ascii="PT Astra Serif" w:hAnsi="PT Astra Serif"/>
          <w:b/>
          <w:sz w:val="26"/>
          <w:szCs w:val="26"/>
        </w:rPr>
        <w:t>»</w:t>
      </w:r>
    </w:p>
    <w:p w:rsidR="000213EB" w:rsidRDefault="000213EB" w:rsidP="00A41036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A41036">
      <w:pPr>
        <w:ind w:left="7230"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43"/>
        <w:gridCol w:w="770"/>
        <w:gridCol w:w="770"/>
        <w:gridCol w:w="771"/>
        <w:gridCol w:w="3899"/>
      </w:tblGrid>
      <w:tr w:rsidR="00A41036" w:rsidTr="005C3A1D">
        <w:trPr>
          <w:trHeight w:val="324"/>
          <w:tblHeader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Наименование расходов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Проект</w:t>
            </w:r>
          </w:p>
        </w:tc>
      </w:tr>
      <w:tr w:rsidR="00A41036" w:rsidTr="005C3A1D">
        <w:trPr>
          <w:trHeight w:val="624"/>
          <w:tblHeader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2024 год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2025 год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2026 год</w:t>
            </w: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Направления расходования средств</w:t>
            </w:r>
          </w:p>
        </w:tc>
      </w:tr>
      <w:tr w:rsidR="00A41036" w:rsidTr="005C3A1D">
        <w:trPr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 xml:space="preserve">Подпрограмма «Укрепление межнационального и межконфессионального </w:t>
            </w: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lastRenderedPageBreak/>
              <w:t>согласия, поддержка культуры народов, проживающих на территории города Югорска, профилактика экстремизма»,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lastRenderedPageBreak/>
              <w:t>366,8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120,6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lastRenderedPageBreak/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146,7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220,1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120,6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Организация мероприятий по изучению культурного наследия народов России и мира в образовательных организациях города,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Проведение в муниципальных образовательных учреждениях мероприятий, направленных на изучение культурного наследия и духовных ценностей народов России (викторины, </w:t>
            </w:r>
            <w:proofErr w:type="spell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брейн</w:t>
            </w:r>
            <w:proofErr w:type="spell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– ринги, </w:t>
            </w:r>
            <w:proofErr w:type="spell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квесты</w:t>
            </w:r>
            <w:proofErr w:type="spell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, конкурсы)</w:t>
            </w:r>
          </w:p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5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12,0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Развитие потенциала молодежи и его использование в интересах укрепления единства российской нации и профилактики экстремизма,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90,0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Проведение фотоконкурса «Диалог культур» среди учащихся общеобразовательных учреждений, студентов и работающей молодежи, посвященного Дню народного единства. Проведение конкурса на выявление позитивного опыта диалога культур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54,0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CE2B80">
              <w:rPr>
                <w:rFonts w:ascii="PT Astra Serif" w:hAnsi="PT Astra Serif"/>
                <w:sz w:val="24"/>
                <w:szCs w:val="24"/>
                <w:lang w:eastAsia="en-US"/>
              </w:rPr>
              <w:t>Организация мероприятий, направленных на укрепление межнационального мира и согласия, сохранение культуры проживающих в городе Югорске этносов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80,0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59,4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39,6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Приобретение детских сценических костюмов коренных малочисленных народов Севера для ансамбля народных инструментов «</w:t>
            </w:r>
            <w:proofErr w:type="spell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Эргин</w:t>
            </w:r>
            <w:proofErr w:type="spell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</w:t>
            </w:r>
            <w:proofErr w:type="spell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сым</w:t>
            </w:r>
            <w:proofErr w:type="spell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» МБУ </w:t>
            </w:r>
            <w:proofErr w:type="gram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ДО</w:t>
            </w:r>
            <w:proofErr w:type="gram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«</w:t>
            </w:r>
            <w:proofErr w:type="gram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Детская</w:t>
            </w:r>
            <w:proofErr w:type="gram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школа искусств» для участия в концертной и конкурсной деятельности. Приобретение комплектов копий национальных головных уборов для организации  и проведения исследовательской работы и передвижной выставки 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32,0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lastRenderedPageBreak/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48,0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59,4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39,6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Сохранение и популяризация самобытной казачьей культуры, обеспечение участия казачьего общества станица «Югорская» в воспитании идей национального единства и патриотизма,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70,3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Приобретение традиционных казачьих сценических костюмов, атрибутики и элементов мебели  для проведения музыкально-игровых программ в рамках мероприятий, посвященных Дню России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28,1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42,2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Организация спортивно-массовых мероприятий, способствующих укреплению межнациональной солидарности, в том числе социальной адаптации и интеграции мигрантов,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41,5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Проведение спортивных мероприятий (веселые старты, эстафеты) между командами национальных общин города Югорска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16,6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24,9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Организация просветительских мероприятий, информационное сопровождение деятельности по реализации государственной национальной политики,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55,0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Организация просветительских мероприятий, информационное сопровождение деятельности по реализации государственной национальной политики (проведение лекций в формате круглого стола для молодежи и специалистов, изготовление буклетов антитеррористического содержания)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66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22,0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</w:tbl>
    <w:p w:rsidR="00A41036" w:rsidRDefault="00A41036" w:rsidP="00A41036">
      <w:pPr>
        <w:rPr>
          <w:sz w:val="26"/>
          <w:szCs w:val="26"/>
        </w:rPr>
      </w:pPr>
    </w:p>
    <w:p w:rsidR="00A41036" w:rsidRDefault="00A41036" w:rsidP="00A41036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bCs/>
          <w:color w:val="auto"/>
          <w:sz w:val="26"/>
          <w:szCs w:val="26"/>
        </w:rPr>
      </w:pPr>
    </w:p>
    <w:p w:rsidR="00A41036" w:rsidRDefault="00A41036" w:rsidP="00A41036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bCs/>
          <w:color w:val="auto"/>
          <w:sz w:val="26"/>
          <w:szCs w:val="26"/>
        </w:rPr>
      </w:pPr>
    </w:p>
    <w:p w:rsidR="00A41036" w:rsidRDefault="00A41036" w:rsidP="00A41036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bCs/>
          <w:color w:val="auto"/>
          <w:sz w:val="26"/>
          <w:szCs w:val="26"/>
        </w:rPr>
      </w:pPr>
    </w:p>
    <w:p w:rsidR="00A41036" w:rsidRDefault="00A41036" w:rsidP="00A41036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bCs/>
          <w:color w:val="auto"/>
          <w:sz w:val="26"/>
          <w:szCs w:val="26"/>
        </w:rPr>
      </w:pPr>
    </w:p>
    <w:p w:rsidR="00A41036" w:rsidRDefault="00A41036" w:rsidP="00A41036">
      <w:pPr>
        <w:ind w:right="-1"/>
        <w:rPr>
          <w:rFonts w:ascii="PT Astra Serif" w:hAnsi="PT Astra Serif"/>
          <w:b/>
          <w:sz w:val="26"/>
          <w:szCs w:val="26"/>
        </w:rPr>
      </w:pPr>
    </w:p>
    <w:p w:rsidR="00A41036" w:rsidRDefault="00A41036" w:rsidP="000A4AA4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0A4AA4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0A4AA4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0A4AA4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A4AA4" w:rsidRDefault="000A4AA4" w:rsidP="000A4AA4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color w:val="auto"/>
          <w:spacing w:val="0"/>
          <w:sz w:val="26"/>
          <w:szCs w:val="26"/>
          <w:lang w:eastAsia="ru-RU"/>
        </w:rPr>
      </w:pPr>
    </w:p>
    <w:p w:rsidR="00905689" w:rsidRPr="00047133" w:rsidRDefault="00905689" w:rsidP="000A4AA4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color w:val="auto"/>
          <w:sz w:val="26"/>
          <w:szCs w:val="26"/>
        </w:rPr>
      </w:pPr>
      <w:r w:rsidRPr="00047133">
        <w:rPr>
          <w:rFonts w:ascii="PT Astra Serif" w:hAnsi="PT Astra Serif"/>
          <w:bCs/>
          <w:color w:val="auto"/>
          <w:sz w:val="26"/>
          <w:szCs w:val="26"/>
        </w:rPr>
        <w:lastRenderedPageBreak/>
        <w:t>17. Муниципальная программа города Югорска</w:t>
      </w:r>
    </w:p>
    <w:p w:rsidR="00905689" w:rsidRPr="00047133" w:rsidRDefault="00905689" w:rsidP="00905689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6"/>
          <w:szCs w:val="26"/>
        </w:rPr>
      </w:pPr>
      <w:r w:rsidRPr="00047133">
        <w:rPr>
          <w:rFonts w:ascii="PT Astra Serif" w:hAnsi="PT Astra Serif"/>
          <w:bCs/>
          <w:color w:val="auto"/>
          <w:sz w:val="26"/>
          <w:szCs w:val="26"/>
        </w:rPr>
        <w:t>«</w:t>
      </w:r>
      <w:r w:rsidRPr="00047133">
        <w:rPr>
          <w:rFonts w:ascii="PT Astra Serif" w:hAnsi="PT Astra Serif"/>
          <w:color w:val="auto"/>
          <w:sz w:val="26"/>
          <w:szCs w:val="26"/>
        </w:rPr>
        <w:t>Развитие муниципальной службы»</w:t>
      </w:r>
    </w:p>
    <w:p w:rsidR="00905689" w:rsidRPr="00203C3A" w:rsidRDefault="00905689" w:rsidP="00905689">
      <w:pPr>
        <w:ind w:right="-1" w:firstLine="567"/>
        <w:jc w:val="both"/>
        <w:rPr>
          <w:rFonts w:ascii="PT Astra Serif" w:hAnsi="PT Astra Serif"/>
          <w:b/>
          <w:color w:val="FF0000"/>
          <w:sz w:val="26"/>
          <w:szCs w:val="26"/>
          <w:highlight w:val="yellow"/>
        </w:rPr>
      </w:pPr>
    </w:p>
    <w:p w:rsidR="00905689" w:rsidRPr="00047133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>Муниципальная программа города Югорска «Развитие муниципальной службы» утверждена постановлением администрации города Югорска от 30.10.2018 № 2997 (далее – муниципальная программа).</w:t>
      </w:r>
    </w:p>
    <w:p w:rsidR="00905689" w:rsidRPr="00047133" w:rsidRDefault="00905689" w:rsidP="00905689">
      <w:pPr>
        <w:snapToGrid w:val="0"/>
        <w:ind w:right="-1" w:firstLine="709"/>
        <w:jc w:val="both"/>
        <w:rPr>
          <w:rFonts w:ascii="PT Astra Serif" w:hAnsi="PT Astra Serif"/>
          <w:sz w:val="26"/>
          <w:szCs w:val="26"/>
          <w:lang w:eastAsia="ar-SA"/>
        </w:rPr>
      </w:pPr>
      <w:r w:rsidRPr="00047133">
        <w:rPr>
          <w:rFonts w:ascii="PT Astra Serif" w:hAnsi="PT Astra Serif"/>
          <w:sz w:val="26"/>
          <w:szCs w:val="26"/>
        </w:rPr>
        <w:t>Ответственный исполнитель муниципальной программы – управление по вопросам муниципальной службы, кадров и наград администрации города Югорска, соисполнители отсутствуют.</w:t>
      </w:r>
    </w:p>
    <w:p w:rsidR="00905689" w:rsidRPr="00D0490D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</w:t>
      </w:r>
      <w:r w:rsidRPr="00D0490D">
        <w:rPr>
          <w:rFonts w:ascii="PT Astra Serif" w:hAnsi="PT Astra Serif"/>
          <w:sz w:val="26"/>
          <w:szCs w:val="26"/>
        </w:rPr>
        <w:t xml:space="preserve">2030» </w:t>
      </w:r>
      <w:hyperlink r:id="rId19" w:history="1">
        <w:r w:rsidRPr="00D0490D">
          <w:rPr>
            <w:rFonts w:ascii="PT Astra Serif" w:hAnsi="PT Astra Serif"/>
            <w:sz w:val="26"/>
            <w:szCs w:val="26"/>
          </w:rPr>
          <w:t>http://adm.ugorsk.ru/about/programs/4917/72386/</w:t>
        </w:r>
      </w:hyperlink>
      <w:r w:rsidRPr="00D0490D">
        <w:rPr>
          <w:rFonts w:ascii="PT Astra Serif" w:hAnsi="PT Astra Serif"/>
          <w:sz w:val="26"/>
          <w:szCs w:val="26"/>
        </w:rPr>
        <w:t>.</w:t>
      </w:r>
    </w:p>
    <w:p w:rsidR="00905689" w:rsidRPr="00E51C23" w:rsidRDefault="00905689" w:rsidP="00905689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 xml:space="preserve">На реализацию муниципальной программы планируется направить бюджетные ассигнования за счет средств местного бюджета на 2024 - 2026 </w:t>
      </w:r>
      <w:r w:rsidRPr="00E51C23">
        <w:rPr>
          <w:rFonts w:ascii="PT Astra Serif" w:hAnsi="PT Astra Serif"/>
          <w:sz w:val="26"/>
          <w:szCs w:val="26"/>
        </w:rPr>
        <w:t>годы в сумме 661,5 тыс. рублей ежегодно.</w:t>
      </w:r>
    </w:p>
    <w:p w:rsidR="00905689" w:rsidRPr="000213EB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 xml:space="preserve">Структура расходов муниципальной программы «Развитие муниципальной службы» на 2024 год и на плановый период 2025 и 2026 годов </w:t>
      </w:r>
      <w:r w:rsidRPr="000213EB">
        <w:rPr>
          <w:rFonts w:ascii="PT Astra Serif" w:hAnsi="PT Astra Serif"/>
          <w:sz w:val="26"/>
          <w:szCs w:val="26"/>
        </w:rPr>
        <w:t>представлена</w:t>
      </w:r>
      <w:r w:rsidR="000213EB">
        <w:rPr>
          <w:rFonts w:ascii="PT Astra Serif" w:hAnsi="PT Astra Serif"/>
          <w:sz w:val="26"/>
          <w:szCs w:val="26"/>
        </w:rPr>
        <w:t xml:space="preserve"> в таблице 75</w:t>
      </w:r>
      <w:r w:rsidRPr="000213EB">
        <w:rPr>
          <w:rFonts w:ascii="PT Astra Serif" w:hAnsi="PT Astra Serif"/>
          <w:sz w:val="26"/>
          <w:szCs w:val="26"/>
        </w:rPr>
        <w:t>.</w:t>
      </w:r>
    </w:p>
    <w:p w:rsidR="00905689" w:rsidRDefault="000213EB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75</w:t>
      </w:r>
    </w:p>
    <w:p w:rsidR="000213EB" w:rsidRPr="000213EB" w:rsidRDefault="000213EB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</w:p>
    <w:p w:rsidR="00905689" w:rsidRPr="00047133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047133">
        <w:rPr>
          <w:rFonts w:ascii="PT Astra Serif" w:hAnsi="PT Astra Serif"/>
          <w:b/>
          <w:sz w:val="26"/>
          <w:szCs w:val="26"/>
        </w:rPr>
        <w:t>Структура расходов муниципальной программы «Развитие муниципальной службы» на 2024 год и на плановый период 2025 и 2026 годов</w:t>
      </w:r>
    </w:p>
    <w:p w:rsidR="00905689" w:rsidRPr="00047133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905689" w:rsidRPr="00047133" w:rsidRDefault="00905689" w:rsidP="00905689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 xml:space="preserve">    (тыс. рублей)</w:t>
      </w:r>
    </w:p>
    <w:tbl>
      <w:tblPr>
        <w:tblW w:w="5000" w:type="pct"/>
        <w:tblCellSpacing w:w="5" w:type="nil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06"/>
        <w:gridCol w:w="2977"/>
        <w:gridCol w:w="1022"/>
        <w:gridCol w:w="1079"/>
        <w:gridCol w:w="1022"/>
        <w:gridCol w:w="1079"/>
        <w:gridCol w:w="1022"/>
        <w:gridCol w:w="1080"/>
      </w:tblGrid>
      <w:tr w:rsidR="00905689" w:rsidRPr="00203C3A" w:rsidTr="000B6916">
        <w:trPr>
          <w:trHeight w:val="156"/>
          <w:tblHeader/>
          <w:tblCellSpacing w:w="5" w:type="nil"/>
        </w:trPr>
        <w:tc>
          <w:tcPr>
            <w:tcW w:w="2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r w:rsidRPr="00047133">
              <w:rPr>
                <w:rFonts w:ascii="PT Astra Serif" w:hAnsi="PT Astra Serif"/>
                <w:sz w:val="24"/>
                <w:szCs w:val="24"/>
              </w:rPr>
              <w:br/>
            </w:r>
            <w:proofErr w:type="gramStart"/>
            <w:r w:rsidRPr="00047133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047133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15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Наименование  подпрограммы, структурного элемента  (основного мероприятия) муниципальной программы</w:t>
            </w:r>
          </w:p>
        </w:tc>
        <w:tc>
          <w:tcPr>
            <w:tcW w:w="322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905689" w:rsidRPr="00203C3A" w:rsidTr="000B6916">
        <w:trPr>
          <w:trHeight w:val="343"/>
          <w:tblHeader/>
          <w:tblCellSpacing w:w="5" w:type="nil"/>
        </w:trPr>
        <w:tc>
          <w:tcPr>
            <w:tcW w:w="25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7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07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0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905689" w:rsidRPr="00203C3A" w:rsidTr="000B6916">
        <w:trPr>
          <w:tblHeader/>
          <w:tblCellSpacing w:w="5" w:type="nil"/>
        </w:trPr>
        <w:tc>
          <w:tcPr>
            <w:tcW w:w="2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сумма,</w:t>
            </w:r>
          </w:p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тыс. рублей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сумма,</w:t>
            </w:r>
          </w:p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тыс. рублей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</w:tr>
      <w:tr w:rsidR="00905689" w:rsidRPr="00203C3A" w:rsidTr="000B6916">
        <w:trPr>
          <w:tblHeader/>
          <w:tblCellSpacing w:w="5" w:type="nil"/>
        </w:trPr>
        <w:tc>
          <w:tcPr>
            <w:tcW w:w="25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905689" w:rsidRPr="00203C3A" w:rsidTr="000B6916">
        <w:trPr>
          <w:trHeight w:val="389"/>
          <w:tblCellSpacing w:w="5" w:type="nil"/>
        </w:trPr>
        <w:tc>
          <w:tcPr>
            <w:tcW w:w="25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</w:p>
        </w:tc>
        <w:tc>
          <w:tcPr>
            <w:tcW w:w="1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661,5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100,0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661,5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100,0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661,5</w:t>
            </w: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</w:p>
        </w:tc>
        <w:tc>
          <w:tcPr>
            <w:tcW w:w="1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pStyle w:val="ConsPlusCell"/>
              <w:ind w:right="-1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9E414B">
              <w:rPr>
                <w:rFonts w:ascii="PT Astra Serif" w:hAnsi="PT Astra Serif" w:cs="Times New Roman"/>
                <w:i/>
                <w:sz w:val="24"/>
                <w:szCs w:val="24"/>
              </w:rPr>
              <w:t>в том числе: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pStyle w:val="ConsPlusCell"/>
              <w:ind w:right="-1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9E414B">
              <w:rPr>
                <w:rFonts w:ascii="PT Astra Serif" w:hAnsi="PT Astra Serif" w:cs="Times New Roman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661,5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661,5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661,5</w:t>
            </w: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Подпрограмма 1 «Повышение профессионального уровня муниципальных служащих и управленческих кадров в городе Югорске»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FF0000"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456,6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69,0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456,6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69,0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456,6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69,0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1.1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Организация обучения и оценка компетенций лиц, включенных в резерв управленческих кадров, кадровый резерв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22,6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3,4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22,6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3,4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22,6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3,4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1.2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 xml:space="preserve">Дополнительное профессиональное </w:t>
            </w:r>
            <w:r w:rsidRPr="005D2E04">
              <w:rPr>
                <w:rFonts w:ascii="PT Astra Serif" w:hAnsi="PT Astra Serif"/>
                <w:sz w:val="24"/>
                <w:szCs w:val="24"/>
              </w:rPr>
              <w:lastRenderedPageBreak/>
              <w:t>образование муниципальных служащих по приоритетным и иным направлениям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lastRenderedPageBreak/>
              <w:t>434,0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65,6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434,0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65,6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434,0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65,6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lastRenderedPageBreak/>
              <w:t>2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Подпрограмма 3 «Повышение престижа и открытости муниципальной службы в городе Югорске»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204,9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31,0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204,9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31,0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204,9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31,0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2.1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Содействие развитию управленческой культуры и повышению престижа муниципальной службы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185,8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28,1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185,8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28,1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185,8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28,1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2.2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Совершенствование механизмов контроля деятельности муниципальных служащих со стороны институтов гражданского общества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19,1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2,9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19,1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2,9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19,1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2,9</w:t>
            </w:r>
          </w:p>
        </w:tc>
      </w:tr>
    </w:tbl>
    <w:p w:rsidR="00905689" w:rsidRPr="00203C3A" w:rsidRDefault="00905689" w:rsidP="00905689">
      <w:pPr>
        <w:ind w:right="-1" w:firstLine="709"/>
        <w:jc w:val="both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ind w:right="-1" w:firstLine="708"/>
        <w:jc w:val="both"/>
        <w:rPr>
          <w:rFonts w:ascii="PT Astra Serif" w:hAnsi="PT Astra Serif"/>
          <w:color w:val="FF0000"/>
          <w:sz w:val="26"/>
          <w:szCs w:val="26"/>
        </w:rPr>
      </w:pPr>
      <w:r w:rsidRPr="002E00ED">
        <w:rPr>
          <w:rFonts w:ascii="PT Astra Serif" w:hAnsi="PT Astra Serif"/>
          <w:sz w:val="26"/>
          <w:szCs w:val="26"/>
        </w:rPr>
        <w:t xml:space="preserve">Наибольший удельный вес </w:t>
      </w:r>
      <w:r w:rsidRPr="002F7234">
        <w:rPr>
          <w:rFonts w:ascii="PT Astra Serif" w:hAnsi="PT Astra Serif"/>
          <w:sz w:val="26"/>
          <w:szCs w:val="26"/>
        </w:rPr>
        <w:t xml:space="preserve">– 69,0% </w:t>
      </w:r>
      <w:r w:rsidRPr="002E00ED">
        <w:rPr>
          <w:rFonts w:ascii="PT Astra Serif" w:hAnsi="PT Astra Serif"/>
          <w:sz w:val="26"/>
          <w:szCs w:val="26"/>
        </w:rPr>
        <w:t xml:space="preserve">в объеме ресурсного обеспечения муниципальной программы составляют расходы по подпрограмме 1 «Повышение профессионального уровня муниципальных служащих и управленческих кадров в городе Югорске», бюджетные ассигнования на </w:t>
      </w:r>
      <w:proofErr w:type="gramStart"/>
      <w:r w:rsidRPr="002E00ED">
        <w:rPr>
          <w:rFonts w:ascii="PT Astra Serif" w:hAnsi="PT Astra Serif"/>
          <w:sz w:val="26"/>
          <w:szCs w:val="26"/>
        </w:rPr>
        <w:t>реализацию</w:t>
      </w:r>
      <w:proofErr w:type="gramEnd"/>
      <w:r w:rsidRPr="002E00ED">
        <w:rPr>
          <w:rFonts w:ascii="PT Astra Serif" w:hAnsi="PT Astra Serif"/>
          <w:sz w:val="26"/>
          <w:szCs w:val="26"/>
        </w:rPr>
        <w:t xml:space="preserve"> которой предусмотрены в сумме 456,6 тыс. рублей в 2024 </w:t>
      </w:r>
      <w:r w:rsidRPr="006D7DCA">
        <w:rPr>
          <w:rFonts w:ascii="PT Astra Serif" w:hAnsi="PT Astra Serif"/>
          <w:sz w:val="26"/>
          <w:szCs w:val="26"/>
        </w:rPr>
        <w:t>- 2026 годах</w:t>
      </w:r>
      <w:r w:rsidRPr="002E00ED">
        <w:rPr>
          <w:rFonts w:ascii="PT Astra Serif" w:hAnsi="PT Astra Serif"/>
          <w:sz w:val="26"/>
          <w:szCs w:val="26"/>
        </w:rPr>
        <w:t xml:space="preserve"> ежегодно.</w:t>
      </w:r>
    </w:p>
    <w:p w:rsidR="00905689" w:rsidRPr="002E00ED" w:rsidRDefault="00905689" w:rsidP="00905689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2E00ED">
        <w:rPr>
          <w:rFonts w:ascii="PT Astra Serif" w:hAnsi="PT Astra Serif"/>
          <w:sz w:val="26"/>
          <w:szCs w:val="26"/>
        </w:rPr>
        <w:t>Указанные средства будут направлены на:</w:t>
      </w:r>
    </w:p>
    <w:p w:rsidR="00905689" w:rsidRPr="002F7234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F7234">
        <w:rPr>
          <w:rFonts w:ascii="PT Astra Serif" w:hAnsi="PT Astra Serif"/>
          <w:sz w:val="26"/>
          <w:szCs w:val="26"/>
        </w:rPr>
        <w:t>- организацию обучения и оценку компетенций лиц, включенных в резерв управленческих кадров</w:t>
      </w:r>
      <w:r>
        <w:rPr>
          <w:rFonts w:ascii="PT Astra Serif" w:hAnsi="PT Astra Serif"/>
          <w:sz w:val="26"/>
          <w:szCs w:val="26"/>
        </w:rPr>
        <w:t xml:space="preserve"> и</w:t>
      </w:r>
      <w:r w:rsidRPr="002F7234">
        <w:rPr>
          <w:rFonts w:ascii="PT Astra Serif" w:hAnsi="PT Astra Serif"/>
          <w:sz w:val="26"/>
          <w:szCs w:val="26"/>
        </w:rPr>
        <w:t xml:space="preserve"> кадровый резерв</w:t>
      </w:r>
      <w:r>
        <w:rPr>
          <w:rFonts w:ascii="PT Astra Serif" w:hAnsi="PT Astra Serif"/>
          <w:sz w:val="26"/>
          <w:szCs w:val="26"/>
        </w:rPr>
        <w:t>,</w:t>
      </w:r>
      <w:r w:rsidRPr="002F7234">
        <w:rPr>
          <w:rFonts w:ascii="PT Astra Serif" w:hAnsi="PT Astra Serif"/>
          <w:sz w:val="26"/>
          <w:szCs w:val="26"/>
        </w:rPr>
        <w:t xml:space="preserve"> по направлени</w:t>
      </w:r>
      <w:r>
        <w:rPr>
          <w:rFonts w:ascii="PT Astra Serif" w:hAnsi="PT Astra Serif"/>
          <w:sz w:val="26"/>
          <w:szCs w:val="26"/>
        </w:rPr>
        <w:t>ю:</w:t>
      </w:r>
      <w:r w:rsidRPr="002F7234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ораторские практики речевых умений руководителя,</w:t>
      </w:r>
      <w:r w:rsidRPr="002F7234">
        <w:rPr>
          <w:rFonts w:ascii="PT Astra Serif" w:hAnsi="PT Astra Serif"/>
          <w:sz w:val="26"/>
          <w:szCs w:val="26"/>
        </w:rPr>
        <w:t xml:space="preserve"> в сумме 22,6 тыс. рублей в 2024 – 2026 </w:t>
      </w:r>
      <w:r w:rsidRPr="006D7DCA">
        <w:rPr>
          <w:rFonts w:ascii="PT Astra Serif" w:hAnsi="PT Astra Serif"/>
          <w:sz w:val="26"/>
          <w:szCs w:val="26"/>
        </w:rPr>
        <w:t>годах</w:t>
      </w:r>
      <w:r w:rsidRPr="002F7234">
        <w:rPr>
          <w:rFonts w:ascii="PT Astra Serif" w:hAnsi="PT Astra Serif"/>
          <w:sz w:val="26"/>
          <w:szCs w:val="26"/>
        </w:rPr>
        <w:t xml:space="preserve"> ежегодно;</w:t>
      </w:r>
    </w:p>
    <w:p w:rsidR="00905689" w:rsidRPr="00A32BF1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A32BF1">
        <w:rPr>
          <w:rFonts w:ascii="PT Astra Serif" w:hAnsi="PT Astra Serif"/>
          <w:sz w:val="26"/>
          <w:szCs w:val="26"/>
        </w:rPr>
        <w:t xml:space="preserve">-  организацию дополнительного профессионального обучения муниципальных служащих в сумме 434,0 тыс. рублей ежегодно по следующим приоритетным направлениям: </w:t>
      </w:r>
      <w:r>
        <w:rPr>
          <w:rFonts w:ascii="PT Astra Serif" w:hAnsi="PT Astra Serif"/>
          <w:sz w:val="26"/>
          <w:szCs w:val="26"/>
        </w:rPr>
        <w:t>основы профилактики коррупции</w:t>
      </w:r>
      <w:r w:rsidRPr="00852BAC">
        <w:rPr>
          <w:rFonts w:ascii="PT Astra Serif" w:hAnsi="PT Astra Serif"/>
          <w:sz w:val="26"/>
          <w:szCs w:val="26"/>
        </w:rPr>
        <w:t xml:space="preserve">; </w:t>
      </w:r>
      <w:r>
        <w:rPr>
          <w:rFonts w:ascii="PT Astra Serif" w:hAnsi="PT Astra Serif"/>
          <w:sz w:val="26"/>
          <w:szCs w:val="26"/>
        </w:rPr>
        <w:t xml:space="preserve">предупреждение коррупции в организациях; </w:t>
      </w:r>
      <w:r w:rsidRPr="00852BAC">
        <w:rPr>
          <w:rFonts w:ascii="PT Astra Serif" w:hAnsi="PT Astra Serif"/>
          <w:sz w:val="26"/>
          <w:szCs w:val="26"/>
        </w:rPr>
        <w:t>мобилизационная подготовка</w:t>
      </w:r>
      <w:r>
        <w:rPr>
          <w:rFonts w:ascii="PT Astra Serif" w:hAnsi="PT Astra Serif"/>
          <w:sz w:val="26"/>
          <w:szCs w:val="26"/>
        </w:rPr>
        <w:t xml:space="preserve"> в муниципальных образованиях</w:t>
      </w:r>
      <w:r w:rsidRPr="00852BAC">
        <w:rPr>
          <w:rFonts w:ascii="PT Astra Serif" w:hAnsi="PT Astra Serif"/>
          <w:sz w:val="26"/>
          <w:szCs w:val="26"/>
        </w:rPr>
        <w:t>; защита государственной тайны; государственное и муниципальное управление; государственная и национальная</w:t>
      </w:r>
      <w:r w:rsidRPr="00A32BF1">
        <w:rPr>
          <w:rFonts w:ascii="PT Astra Serif" w:hAnsi="PT Astra Serif"/>
          <w:sz w:val="26"/>
          <w:szCs w:val="26"/>
        </w:rPr>
        <w:t xml:space="preserve"> политика в системе национальной безопасности; бережливое производство</w:t>
      </w:r>
      <w:r>
        <w:rPr>
          <w:rFonts w:ascii="PT Astra Serif" w:hAnsi="PT Astra Serif"/>
          <w:sz w:val="26"/>
          <w:szCs w:val="26"/>
        </w:rPr>
        <w:t>, управление проектами в органах местного самоуправления</w:t>
      </w:r>
      <w:r w:rsidRPr="00A32BF1">
        <w:rPr>
          <w:rFonts w:ascii="PT Astra Serif" w:hAnsi="PT Astra Serif"/>
          <w:sz w:val="26"/>
          <w:szCs w:val="26"/>
        </w:rPr>
        <w:t>;</w:t>
      </w:r>
      <w:proofErr w:type="gramEnd"/>
      <w:r w:rsidRPr="00A32BF1">
        <w:rPr>
          <w:rFonts w:ascii="PT Astra Serif" w:hAnsi="PT Astra Serif"/>
          <w:sz w:val="26"/>
          <w:szCs w:val="26"/>
        </w:rPr>
        <w:t xml:space="preserve"> информационная безопасность.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3C3A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2E00ED">
        <w:rPr>
          <w:rFonts w:ascii="PT Astra Serif" w:hAnsi="PT Astra Serif"/>
          <w:sz w:val="26"/>
          <w:szCs w:val="26"/>
        </w:rPr>
        <w:t>Удельный вес второй по ресурсоемкости подпрограммы 3 «Повышение престижа и открытости муниципальной службы в городе Югорске»</w:t>
      </w:r>
      <w:r w:rsidRPr="00203C3A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A32BF1">
        <w:rPr>
          <w:rFonts w:ascii="PT Astra Serif" w:hAnsi="PT Astra Serif"/>
          <w:sz w:val="26"/>
          <w:szCs w:val="26"/>
        </w:rPr>
        <w:t xml:space="preserve">составит 31,0% </w:t>
      </w:r>
      <w:r w:rsidRPr="002E00ED">
        <w:rPr>
          <w:rFonts w:ascii="PT Astra Serif" w:hAnsi="PT Astra Serif"/>
          <w:sz w:val="26"/>
          <w:szCs w:val="26"/>
        </w:rPr>
        <w:t xml:space="preserve">или 204,9 тыс. рублей в 2024 - </w:t>
      </w:r>
      <w:r w:rsidRPr="006D7DCA">
        <w:rPr>
          <w:rFonts w:ascii="PT Astra Serif" w:hAnsi="PT Astra Serif"/>
          <w:sz w:val="26"/>
          <w:szCs w:val="26"/>
        </w:rPr>
        <w:t>2026 годах ежегодно</w:t>
      </w:r>
      <w:r w:rsidRPr="002E00ED">
        <w:rPr>
          <w:rFonts w:ascii="PT Astra Serif" w:hAnsi="PT Astra Serif"/>
          <w:sz w:val="26"/>
          <w:szCs w:val="26"/>
        </w:rPr>
        <w:t>.</w:t>
      </w:r>
    </w:p>
    <w:p w:rsidR="00905689" w:rsidRPr="002E00ED" w:rsidRDefault="00905689" w:rsidP="00905689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2E00ED">
        <w:rPr>
          <w:rFonts w:ascii="PT Astra Serif" w:hAnsi="PT Astra Serif"/>
          <w:sz w:val="26"/>
          <w:szCs w:val="26"/>
        </w:rPr>
        <w:lastRenderedPageBreak/>
        <w:t>Бюджетные ассигнования в рамках данной подпрограммы будут направлены на: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E00ED">
        <w:rPr>
          <w:rFonts w:ascii="PT Astra Serif" w:hAnsi="PT Astra Serif"/>
          <w:sz w:val="26"/>
          <w:szCs w:val="26"/>
        </w:rPr>
        <w:t>- проведение мероприятия «День муниципального служащего города Югорска», конкурса «Лучший муниципальный служащий города Югорска</w:t>
      </w:r>
      <w:r>
        <w:rPr>
          <w:rFonts w:ascii="PT Astra Serif" w:hAnsi="PT Astra Serif"/>
          <w:sz w:val="26"/>
          <w:szCs w:val="26"/>
        </w:rPr>
        <w:t>»</w:t>
      </w:r>
      <w:r w:rsidRPr="00203C3A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2E00ED">
        <w:rPr>
          <w:rFonts w:ascii="PT Astra Serif" w:hAnsi="PT Astra Serif"/>
          <w:sz w:val="26"/>
          <w:szCs w:val="26"/>
        </w:rPr>
        <w:t>в сумме по 185,8 тыс. рублей ежегодно;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6D7DCA">
        <w:rPr>
          <w:rFonts w:ascii="PT Astra Serif" w:hAnsi="PT Astra Serif"/>
          <w:sz w:val="26"/>
          <w:szCs w:val="26"/>
        </w:rPr>
        <w:t>- оплату экспертных услуг независимым экспертам – членам аттестационной и конкурсной комисси</w:t>
      </w:r>
      <w:r>
        <w:rPr>
          <w:rFonts w:ascii="PT Astra Serif" w:hAnsi="PT Astra Serif"/>
          <w:sz w:val="26"/>
          <w:szCs w:val="26"/>
        </w:rPr>
        <w:t>й</w:t>
      </w:r>
      <w:r w:rsidRPr="006D7DCA">
        <w:rPr>
          <w:rFonts w:ascii="PT Astra Serif" w:hAnsi="PT Astra Serif"/>
          <w:sz w:val="26"/>
          <w:szCs w:val="26"/>
        </w:rPr>
        <w:t xml:space="preserve"> в соответствии с решением Думы города Югорска от 27.06.2017 № 62 «Об утверждении Положения об аттестации муниципальных служащих органов местного самоуправления города Югорска», постановлением главы города Югорска от 06.06.2023 № 35-пг «Об утверждении методики проведения конкурса на замещение вакантных должностей муниципальной службы в городе Югорске» </w:t>
      </w:r>
      <w:r w:rsidRPr="002E00ED">
        <w:rPr>
          <w:rFonts w:ascii="PT Astra Serif" w:hAnsi="PT Astra Serif"/>
          <w:sz w:val="26"/>
          <w:szCs w:val="26"/>
        </w:rPr>
        <w:t>в сумме по 19,1 тыс. рублей ежегодно.</w:t>
      </w:r>
      <w:proofErr w:type="gramEnd"/>
    </w:p>
    <w:p w:rsidR="00905689" w:rsidRPr="002E00ED" w:rsidRDefault="00905689" w:rsidP="00905689">
      <w:pPr>
        <w:ind w:right="-1" w:firstLine="708"/>
        <w:jc w:val="both"/>
        <w:rPr>
          <w:rFonts w:ascii="PT Astra Serif" w:eastAsia="Calibri" w:hAnsi="PT Astra Serif"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>Реализация комплекса мероприятий будет способствовать: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>- увеличению уровня развития у муниципальных служащих знаний, навыков и умений в соответствии с должностными инструкциями и разработанными моделями компетенций;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>- внедрению современных кадровых технологий на муниципальной службе;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 xml:space="preserve">- привлечению на муниципальную службу управленцев нового поколения; </w:t>
      </w:r>
    </w:p>
    <w:p w:rsidR="00905689" w:rsidRPr="002E00ED" w:rsidRDefault="00905689" w:rsidP="00905689">
      <w:pPr>
        <w:ind w:right="-1" w:firstLine="708"/>
        <w:rPr>
          <w:rFonts w:ascii="PT Astra Serif" w:hAnsi="PT Astra Serif"/>
          <w:b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>- повышению престижа муниципальной службы и развитию корпоративной культуры.</w:t>
      </w:r>
      <w:r w:rsidRPr="002E00ED">
        <w:rPr>
          <w:rFonts w:ascii="PT Astra Serif" w:hAnsi="PT Astra Serif"/>
          <w:b/>
          <w:sz w:val="26"/>
          <w:szCs w:val="26"/>
        </w:rPr>
        <w:t xml:space="preserve"> </w:t>
      </w:r>
    </w:p>
    <w:p w:rsidR="00905689" w:rsidRPr="00203C3A" w:rsidRDefault="00905689" w:rsidP="00905689">
      <w:pPr>
        <w:ind w:right="-1"/>
        <w:jc w:val="center"/>
        <w:rPr>
          <w:rFonts w:ascii="PT Astra Serif" w:hAnsi="PT Astra Serif"/>
          <w:color w:val="FF0000"/>
          <w:sz w:val="26"/>
          <w:szCs w:val="26"/>
        </w:rPr>
      </w:pPr>
    </w:p>
    <w:p w:rsidR="00905689" w:rsidRPr="00203C3A" w:rsidRDefault="00905689" w:rsidP="00905689">
      <w:pPr>
        <w:rPr>
          <w:rFonts w:ascii="PT Astra Serif" w:hAnsi="PT Astra Serif"/>
          <w:color w:val="FF0000"/>
          <w:sz w:val="26"/>
          <w:szCs w:val="26"/>
        </w:rPr>
      </w:pP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905689" w:rsidRPr="00203C3A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3C3A">
        <w:rPr>
          <w:rFonts w:ascii="PT Astra Serif" w:hAnsi="PT Astra Serif"/>
          <w:b/>
          <w:sz w:val="26"/>
          <w:szCs w:val="26"/>
        </w:rPr>
        <w:lastRenderedPageBreak/>
        <w:t>Непрограммные расходы бюджета города Югорска на 2024 год и на плановый период 2025 и 2026 годов без учета условно утверждаемых (утвержденных) расходов</w:t>
      </w:r>
    </w:p>
    <w:p w:rsidR="00905689" w:rsidRPr="00203C3A" w:rsidRDefault="00905689" w:rsidP="00905689">
      <w:pPr>
        <w:ind w:right="-1" w:firstLine="709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p w:rsidR="00905689" w:rsidRPr="00203C3A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3C3A">
        <w:rPr>
          <w:rFonts w:ascii="PT Astra Serif" w:hAnsi="PT Astra Serif"/>
          <w:sz w:val="26"/>
          <w:szCs w:val="26"/>
        </w:rPr>
        <w:t>Общий объем бюджетных ассигнований на осуществление непрограммных направлений деятельности сложился:</w:t>
      </w:r>
    </w:p>
    <w:p w:rsidR="00905689" w:rsidRPr="00657D9E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3C3A">
        <w:rPr>
          <w:rFonts w:ascii="PT Astra Serif" w:hAnsi="PT Astra Serif"/>
          <w:sz w:val="26"/>
          <w:szCs w:val="26"/>
        </w:rPr>
        <w:t xml:space="preserve">на 2024 год в сумме </w:t>
      </w:r>
      <w:r>
        <w:rPr>
          <w:rFonts w:ascii="PT Astra Serif" w:hAnsi="PT Astra Serif"/>
          <w:sz w:val="26"/>
          <w:szCs w:val="26"/>
        </w:rPr>
        <w:t>24</w:t>
      </w:r>
      <w:r w:rsidRPr="00DC7127">
        <w:rPr>
          <w:rFonts w:ascii="PT Astra Serif" w:hAnsi="PT Astra Serif"/>
          <w:sz w:val="26"/>
          <w:szCs w:val="26"/>
        </w:rPr>
        <w:t xml:space="preserve"> 043,2 тыс. рублей, что </w:t>
      </w:r>
      <w:r w:rsidRPr="00203C3A">
        <w:rPr>
          <w:rFonts w:ascii="PT Astra Serif" w:hAnsi="PT Astra Serif"/>
          <w:sz w:val="26"/>
          <w:szCs w:val="26"/>
        </w:rPr>
        <w:t xml:space="preserve">составляет </w:t>
      </w:r>
      <w:r w:rsidRPr="00657D9E">
        <w:rPr>
          <w:rFonts w:ascii="PT Astra Serif" w:hAnsi="PT Astra Serif"/>
          <w:sz w:val="26"/>
          <w:szCs w:val="26"/>
        </w:rPr>
        <w:t>0,5% от общих расходов бюджета города Югорска;</w:t>
      </w:r>
    </w:p>
    <w:p w:rsidR="00905689" w:rsidRPr="00657D9E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57D9E">
        <w:rPr>
          <w:rFonts w:ascii="PT Astra Serif" w:hAnsi="PT Astra Serif"/>
          <w:sz w:val="26"/>
          <w:szCs w:val="26"/>
        </w:rPr>
        <w:t>на 2025 год в сумме 2</w:t>
      </w:r>
      <w:r>
        <w:rPr>
          <w:rFonts w:ascii="PT Astra Serif" w:hAnsi="PT Astra Serif"/>
          <w:sz w:val="26"/>
          <w:szCs w:val="26"/>
        </w:rPr>
        <w:t>3</w:t>
      </w:r>
      <w:r w:rsidRPr="00657D9E">
        <w:rPr>
          <w:rFonts w:ascii="PT Astra Serif" w:hAnsi="PT Astra Serif"/>
          <w:sz w:val="26"/>
          <w:szCs w:val="26"/>
        </w:rPr>
        <w:t> 673,2 тыс. рублей, что составляет 0,</w:t>
      </w:r>
      <w:r w:rsidR="007B186E">
        <w:rPr>
          <w:rFonts w:ascii="PT Astra Serif" w:hAnsi="PT Astra Serif"/>
          <w:sz w:val="26"/>
          <w:szCs w:val="26"/>
        </w:rPr>
        <w:t>6</w:t>
      </w:r>
      <w:bookmarkStart w:id="0" w:name="_GoBack"/>
      <w:bookmarkEnd w:id="0"/>
      <w:r w:rsidRPr="00657D9E">
        <w:rPr>
          <w:rFonts w:ascii="PT Astra Serif" w:hAnsi="PT Astra Serif"/>
          <w:sz w:val="26"/>
          <w:szCs w:val="26"/>
        </w:rPr>
        <w:t>% от общих расходов бюджета города;</w:t>
      </w:r>
    </w:p>
    <w:p w:rsidR="00905689" w:rsidRPr="00657D9E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57D9E">
        <w:rPr>
          <w:rFonts w:ascii="PT Astra Serif" w:hAnsi="PT Astra Serif"/>
          <w:sz w:val="26"/>
          <w:szCs w:val="26"/>
        </w:rPr>
        <w:t>на 2026 год в сумме 2</w:t>
      </w:r>
      <w:r>
        <w:rPr>
          <w:rFonts w:ascii="PT Astra Serif" w:hAnsi="PT Astra Serif"/>
          <w:sz w:val="26"/>
          <w:szCs w:val="26"/>
        </w:rPr>
        <w:t>3</w:t>
      </w:r>
      <w:r w:rsidRPr="00657D9E">
        <w:rPr>
          <w:rFonts w:ascii="PT Astra Serif" w:hAnsi="PT Astra Serif"/>
          <w:sz w:val="26"/>
          <w:szCs w:val="26"/>
        </w:rPr>
        <w:t> 673,2 тыс. рублей, что составляет 0,6% от общих расходов бюджета города.</w:t>
      </w:r>
    </w:p>
    <w:p w:rsidR="00905689" w:rsidRPr="00203C3A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3C3A">
        <w:rPr>
          <w:rFonts w:ascii="PT Astra Serif" w:hAnsi="PT Astra Serif"/>
          <w:sz w:val="26"/>
          <w:szCs w:val="26"/>
        </w:rPr>
        <w:t>Непрограммные направления расходов бюджета города Югорска включают расходы, к которым в силу специфики затруднительно применение программно-целевых принципов планирования и включение их в муниципальные программы города Югорска.</w:t>
      </w:r>
    </w:p>
    <w:p w:rsidR="00905689" w:rsidRPr="000213EB" w:rsidRDefault="000213EB" w:rsidP="00905689">
      <w:pPr>
        <w:ind w:right="-1" w:firstLine="708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76</w:t>
      </w:r>
    </w:p>
    <w:p w:rsidR="00905689" w:rsidRPr="00203C3A" w:rsidRDefault="00905689" w:rsidP="00905689">
      <w:pPr>
        <w:ind w:right="-1" w:firstLine="708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905689" w:rsidRPr="00203C3A" w:rsidRDefault="00905689" w:rsidP="00905689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 w:rsidRPr="00203C3A">
        <w:rPr>
          <w:rFonts w:ascii="PT Astra Serif" w:hAnsi="PT Astra Serif"/>
          <w:b/>
          <w:sz w:val="26"/>
          <w:szCs w:val="26"/>
        </w:rPr>
        <w:t>Структура расходов по непрограммным направлениям деятельности на 2024 год и на плановый период 2025 и 2026 годов</w:t>
      </w:r>
    </w:p>
    <w:p w:rsidR="00905689" w:rsidRPr="00DC7127" w:rsidRDefault="00905689" w:rsidP="00905689">
      <w:pPr>
        <w:ind w:right="-2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               </w:t>
      </w:r>
      <w:r w:rsidRPr="00DC7127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5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724"/>
        <w:gridCol w:w="3402"/>
        <w:gridCol w:w="992"/>
        <w:gridCol w:w="851"/>
        <w:gridCol w:w="992"/>
        <w:gridCol w:w="851"/>
        <w:gridCol w:w="992"/>
        <w:gridCol w:w="851"/>
      </w:tblGrid>
      <w:tr w:rsidR="00905689" w:rsidRPr="00203C3A" w:rsidTr="000B6916">
        <w:trPr>
          <w:trHeight w:val="624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 xml:space="preserve">N </w:t>
            </w:r>
            <w:proofErr w:type="gramStart"/>
            <w:r w:rsidRPr="007D0F2A">
              <w:rPr>
                <w:rFonts w:ascii="PT Astra Serif" w:hAnsi="PT Astra Serif"/>
                <w:sz w:val="22"/>
                <w:szCs w:val="22"/>
              </w:rPr>
              <w:t>п</w:t>
            </w:r>
            <w:proofErr w:type="gramEnd"/>
            <w:r w:rsidRPr="007D0F2A">
              <w:rPr>
                <w:rFonts w:ascii="PT Astra Serif" w:hAnsi="PT Astra Serif"/>
                <w:sz w:val="22"/>
                <w:szCs w:val="22"/>
              </w:rPr>
              <w:t>/п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Наименование непрограммного направления деятельности</w:t>
            </w:r>
          </w:p>
        </w:tc>
        <w:tc>
          <w:tcPr>
            <w:tcW w:w="552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Проект</w:t>
            </w:r>
          </w:p>
        </w:tc>
      </w:tr>
      <w:tr w:rsidR="00905689" w:rsidRPr="00203C3A" w:rsidTr="000B6916">
        <w:trPr>
          <w:trHeight w:val="624"/>
          <w:tblHeader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 xml:space="preserve">2024 год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 xml:space="preserve">2025 год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 xml:space="preserve">2026 год </w:t>
            </w:r>
          </w:p>
        </w:tc>
      </w:tr>
      <w:tr w:rsidR="00905689" w:rsidRPr="00203C3A" w:rsidTr="000B6916">
        <w:trPr>
          <w:trHeight w:val="624"/>
          <w:tblHeader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сумма,</w:t>
            </w:r>
          </w:p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тыс. рублей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</w:tr>
      <w:tr w:rsidR="00905689" w:rsidRPr="00203C3A" w:rsidTr="000B6916">
        <w:trPr>
          <w:trHeight w:val="312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8</w:t>
            </w:r>
          </w:p>
        </w:tc>
      </w:tr>
      <w:tr w:rsidR="00905689" w:rsidRPr="00203C3A" w:rsidTr="000B6916">
        <w:trPr>
          <w:trHeight w:val="519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D0F2A">
              <w:rPr>
                <w:rFonts w:ascii="PT Astra Serif" w:hAnsi="PT Astra Serif"/>
                <w:b/>
                <w:bCs/>
                <w:sz w:val="22"/>
                <w:szCs w:val="22"/>
              </w:rPr>
              <w:t>Всего по непрограммным направлениям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24 043,2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23 673,2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23 673,2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140C8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</w:tr>
      <w:tr w:rsidR="00905689" w:rsidRPr="00203C3A" w:rsidTr="000B6916">
        <w:trPr>
          <w:trHeight w:val="312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203C3A" w:rsidRDefault="00905689" w:rsidP="000B6916">
            <w:pPr>
              <w:rPr>
                <w:rFonts w:ascii="PT Astra Serif" w:hAnsi="PT Astra Serif"/>
                <w:color w:val="FF0000"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7D0F2A">
              <w:rPr>
                <w:rFonts w:ascii="PT Astra Serif" w:hAnsi="PT Astra Serif"/>
                <w:i/>
                <w:iCs/>
                <w:sz w:val="22"/>
                <w:szCs w:val="22"/>
              </w:rPr>
              <w:t>из них: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</w:p>
        </w:tc>
      </w:tr>
      <w:tr w:rsidR="00905689" w:rsidRPr="00203C3A" w:rsidTr="000B6916">
        <w:trPr>
          <w:trHeight w:val="393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184E8E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Функционирование Думы города Югорска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11 170,7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46,5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11 472,7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48,5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11 472,7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48,5</w:t>
            </w:r>
          </w:p>
        </w:tc>
      </w:tr>
      <w:tr w:rsidR="00905689" w:rsidRPr="00203C3A" w:rsidTr="000B6916">
        <w:trPr>
          <w:trHeight w:val="336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8659A">
              <w:rPr>
                <w:rFonts w:ascii="PT Astra Serif" w:hAnsi="PT Astra Serif"/>
                <w:i/>
                <w:iCs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8659A">
              <w:rPr>
                <w:rFonts w:ascii="PT Astra Serif" w:hAnsi="PT Astra Serif"/>
                <w:i/>
                <w:iCs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8659A">
              <w:rPr>
                <w:rFonts w:ascii="PT Astra Serif" w:hAnsi="PT Astra Serif"/>
                <w:i/>
                <w:iCs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</w:tr>
      <w:tr w:rsidR="00905689" w:rsidRPr="00203C3A" w:rsidTr="000B6916">
        <w:trPr>
          <w:trHeight w:val="491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1.1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Обеспечение деятельности</w:t>
            </w:r>
            <w:r w:rsidRPr="00184E8E">
              <w:rPr>
                <w:rFonts w:ascii="PT Astra Serif" w:hAnsi="PT Astra Serif"/>
                <w:sz w:val="22"/>
                <w:szCs w:val="22"/>
              </w:rPr>
              <w:t xml:space="preserve"> аппарата Думы города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4 896,0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20,4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5 060,0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5 060,0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21,4</w:t>
            </w:r>
          </w:p>
        </w:tc>
      </w:tr>
      <w:tr w:rsidR="00905689" w:rsidRPr="00203C3A" w:rsidTr="000B6916">
        <w:trPr>
          <w:trHeight w:val="500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1.2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Обеспечение деятельности</w:t>
            </w:r>
            <w:r w:rsidRPr="00184E8E">
              <w:rPr>
                <w:rFonts w:ascii="PT Astra Serif" w:hAnsi="PT Astra Serif"/>
                <w:sz w:val="22"/>
                <w:szCs w:val="22"/>
              </w:rPr>
              <w:t xml:space="preserve"> председателя Думы города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5 619,0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23,4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5 827,0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5 827,0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24,6</w:t>
            </w:r>
          </w:p>
        </w:tc>
      </w:tr>
      <w:tr w:rsidR="00905689" w:rsidRPr="00203C3A" w:rsidTr="000B6916">
        <w:trPr>
          <w:trHeight w:val="494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1.3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Иные расходы Думы города Югорска, всего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655,7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585,7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585,7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2,5</w:t>
            </w:r>
          </w:p>
        </w:tc>
      </w:tr>
      <w:tr w:rsidR="00905689" w:rsidRPr="00203C3A" w:rsidTr="000B6916">
        <w:trPr>
          <w:trHeight w:val="312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34C09">
              <w:rPr>
                <w:rFonts w:ascii="PT Astra Serif" w:hAnsi="PT Astra Serif"/>
                <w:i/>
                <w:iCs/>
                <w:sz w:val="22"/>
                <w:szCs w:val="22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</w:tr>
      <w:tr w:rsidR="00905689" w:rsidRPr="00184E8E" w:rsidTr="000B6916">
        <w:trPr>
          <w:trHeight w:val="246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1.3.1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 xml:space="preserve">Прием и обслуживание делегаций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0213EB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203C3A" w:rsidTr="000B6916">
        <w:trPr>
          <w:trHeight w:val="714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1.3.2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Приобретение цветов, подарков для награждения организаций и граждан города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240,0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240,0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34C09">
              <w:rPr>
                <w:rFonts w:ascii="PT Astra Serif" w:hAnsi="PT Astra Serif"/>
                <w:i/>
                <w:iCs/>
                <w:sz w:val="22"/>
                <w:szCs w:val="22"/>
              </w:rPr>
              <w:t>240,0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0213EB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203C3A" w:rsidTr="000B6916">
        <w:trPr>
          <w:trHeight w:val="1591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lastRenderedPageBreak/>
              <w:t>1.3.3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 xml:space="preserve">Приобретение (изготовление) </w:t>
            </w: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 xml:space="preserve">сувенирной продукции с символикой </w:t>
            </w:r>
            <w:r w:rsidRPr="001546D5">
              <w:rPr>
                <w:rFonts w:ascii="PT Astra Serif" w:hAnsi="PT Astra Serif"/>
                <w:i/>
                <w:iCs/>
                <w:sz w:val="22"/>
                <w:szCs w:val="22"/>
              </w:rPr>
              <w:t>Думы города Югорска для поздравлений в честь 30-летия Думы города</w:t>
            </w: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 xml:space="preserve">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70,0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34C09">
              <w:rPr>
                <w:rFonts w:ascii="PT Astra Serif" w:hAnsi="PT Astra Serif"/>
                <w:i/>
                <w:iCs/>
                <w:sz w:val="22"/>
                <w:szCs w:val="22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34C09">
              <w:rPr>
                <w:rFonts w:ascii="PT Astra Serif" w:hAnsi="PT Astra Serif"/>
                <w:i/>
                <w:iCs/>
                <w:sz w:val="22"/>
                <w:szCs w:val="22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184E8E" w:rsidTr="000B6916">
        <w:trPr>
          <w:trHeight w:val="111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1.3.4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Единовременное денежное вознаграждение гражданам, награжденным Почетной грамотой Думы города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0213EB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203C3A" w:rsidTr="000B6916">
        <w:trPr>
          <w:trHeight w:val="1016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1.3.5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Мероприятия в области информационно-коммуникационных технологий и связи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0213EB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203C3A" w:rsidTr="000B6916">
        <w:trPr>
          <w:trHeight w:val="559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834C09">
              <w:rPr>
                <w:rFonts w:ascii="PT Astra Serif" w:hAnsi="PT Astra Serif"/>
                <w:b/>
                <w:sz w:val="22"/>
                <w:szCs w:val="22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b/>
                <w:sz w:val="22"/>
                <w:szCs w:val="22"/>
              </w:rPr>
            </w:pPr>
            <w:r w:rsidRPr="00184E8E">
              <w:rPr>
                <w:rFonts w:ascii="PT Astra Serif" w:hAnsi="PT Astra Serif"/>
                <w:b/>
                <w:bCs/>
                <w:sz w:val="22"/>
                <w:szCs w:val="22"/>
              </w:rPr>
              <w:t>Функционирование</w:t>
            </w:r>
            <w:r w:rsidRPr="00834C09">
              <w:rPr>
                <w:rFonts w:ascii="PT Astra Serif" w:hAnsi="PT Astra Serif"/>
                <w:b/>
                <w:sz w:val="22"/>
                <w:szCs w:val="22"/>
              </w:rPr>
              <w:t xml:space="preserve"> контрольно-счетной палаты города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b/>
                <w:sz w:val="22"/>
                <w:szCs w:val="22"/>
              </w:rPr>
              <w:t>10 872,5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sz w:val="22"/>
                <w:szCs w:val="22"/>
              </w:rPr>
              <w:t>45,2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b/>
                <w:sz w:val="22"/>
                <w:szCs w:val="22"/>
              </w:rPr>
              <w:t>11 200,5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47,3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b/>
                <w:sz w:val="22"/>
                <w:szCs w:val="22"/>
              </w:rPr>
              <w:t>11 200,5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47,3</w:t>
            </w:r>
          </w:p>
        </w:tc>
      </w:tr>
      <w:tr w:rsidR="00905689" w:rsidRPr="00203C3A" w:rsidTr="000B6916">
        <w:trPr>
          <w:trHeight w:val="312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905689" w:rsidRPr="00203C3A" w:rsidTr="000B6916">
        <w:trPr>
          <w:trHeight w:val="79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2.1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Обеспечение деятельности</w:t>
            </w:r>
            <w:r w:rsidRPr="00834C09">
              <w:rPr>
                <w:rFonts w:ascii="PT Astra Serif" w:hAnsi="PT Astra Serif"/>
                <w:sz w:val="22"/>
                <w:szCs w:val="22"/>
              </w:rPr>
              <w:t xml:space="preserve"> руководителя контрольно-счетной палаты города Югорска и его заместителя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7 728,0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905EF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32,1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7 948,0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7 948,0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33,5</w:t>
            </w:r>
          </w:p>
        </w:tc>
      </w:tr>
      <w:tr w:rsidR="00905689" w:rsidRPr="00203C3A" w:rsidTr="000B6916">
        <w:trPr>
          <w:trHeight w:val="55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2.2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Обеспечение деятельности</w:t>
            </w:r>
            <w:r w:rsidRPr="00834C09">
              <w:rPr>
                <w:rFonts w:ascii="PT Astra Serif" w:hAnsi="PT Astra Serif"/>
                <w:sz w:val="22"/>
                <w:szCs w:val="22"/>
              </w:rPr>
              <w:t xml:space="preserve"> аудитора контрольно-счетной палаты города Югорска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3 112,5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905EF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12,9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3 220,5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3 220,5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13,6</w:t>
            </w:r>
          </w:p>
        </w:tc>
      </w:tr>
      <w:tr w:rsidR="00905689" w:rsidRPr="00203C3A" w:rsidTr="000B6916">
        <w:trPr>
          <w:trHeight w:val="98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2.3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Членские взносы контрольно-счетной палаты города Югорска как члена Союза муниципальных контрольно-счетных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905EF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</w:tr>
      <w:tr w:rsidR="00905689" w:rsidRPr="00203C3A" w:rsidTr="000B6916">
        <w:trPr>
          <w:trHeight w:val="98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2.4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iCs/>
                <w:sz w:val="22"/>
                <w:szCs w:val="22"/>
              </w:rPr>
              <w:t>Мероприятия в области информационно-коммуникационных технологий и связи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13,0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905EF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13,0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13,0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</w:tr>
      <w:tr w:rsidR="00905689" w:rsidRPr="00203C3A" w:rsidTr="000B6916">
        <w:trPr>
          <w:trHeight w:val="805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Резервный фонд администрации города Югорска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right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2 000,0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8,3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1 000,0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4,2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1 000,0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4,2</w:t>
            </w:r>
          </w:p>
        </w:tc>
      </w:tr>
    </w:tbl>
    <w:p w:rsidR="00905689" w:rsidRPr="00203C3A" w:rsidRDefault="00905689" w:rsidP="00905689">
      <w:pPr>
        <w:ind w:right="-1"/>
        <w:jc w:val="both"/>
        <w:rPr>
          <w:rFonts w:ascii="PT Astra Serif" w:hAnsi="PT Astra Serif"/>
          <w:color w:val="FF0000"/>
          <w:sz w:val="26"/>
          <w:szCs w:val="26"/>
        </w:rPr>
      </w:pPr>
    </w:p>
    <w:p w:rsidR="00905689" w:rsidRPr="008C60CB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D128C5">
        <w:rPr>
          <w:rFonts w:ascii="PT Astra Serif" w:hAnsi="PT Astra Serif"/>
          <w:sz w:val="26"/>
          <w:szCs w:val="26"/>
        </w:rPr>
        <w:t xml:space="preserve">На функционирование аппарата Думы города Югорска предусмотрены бюджетные ассигнования на 2024 год в сумме 4 896,0 тыс. рублей, </w:t>
      </w:r>
      <w:r>
        <w:rPr>
          <w:rFonts w:ascii="PT Astra Serif" w:hAnsi="PT Astra Serif"/>
          <w:sz w:val="26"/>
          <w:szCs w:val="26"/>
        </w:rPr>
        <w:t xml:space="preserve"> в сумме </w:t>
      </w:r>
      <w:r w:rsidRPr="00493C7F">
        <w:rPr>
          <w:rFonts w:ascii="PT Astra Serif" w:hAnsi="PT Astra Serif"/>
          <w:sz w:val="26"/>
          <w:szCs w:val="26"/>
        </w:rPr>
        <w:t xml:space="preserve">5 060,0 тыс. рублей на 2025 - </w:t>
      </w:r>
      <w:r w:rsidRPr="004A672F">
        <w:rPr>
          <w:rFonts w:ascii="PT Astra Serif" w:hAnsi="PT Astra Serif"/>
          <w:sz w:val="26"/>
          <w:szCs w:val="26"/>
        </w:rPr>
        <w:t xml:space="preserve">2026 годы </w:t>
      </w:r>
      <w:r w:rsidRPr="00493C7F">
        <w:rPr>
          <w:rFonts w:ascii="PT Astra Serif" w:hAnsi="PT Astra Serif"/>
          <w:sz w:val="26"/>
          <w:szCs w:val="26"/>
        </w:rPr>
        <w:t xml:space="preserve">ежегодно. </w:t>
      </w:r>
      <w:r w:rsidRPr="00807065">
        <w:rPr>
          <w:rFonts w:ascii="PT Astra Serif" w:hAnsi="PT Astra Serif"/>
          <w:sz w:val="26"/>
          <w:szCs w:val="26"/>
        </w:rPr>
        <w:t xml:space="preserve">Средства планируется направить на осуществление аппаратом Думы города Югорска правового, организационного, документационного, аналитического, информационного, материально-технического </w:t>
      </w:r>
      <w:r w:rsidRPr="00807065">
        <w:rPr>
          <w:rFonts w:ascii="PT Astra Serif" w:hAnsi="PT Astra Serif"/>
          <w:sz w:val="26"/>
          <w:szCs w:val="26"/>
        </w:rPr>
        <w:lastRenderedPageBreak/>
        <w:t xml:space="preserve">обеспечения деятельности депутатов Думы города Югорска, постоянных комиссий Думы города </w:t>
      </w:r>
      <w:r w:rsidRPr="008C60CB">
        <w:rPr>
          <w:rFonts w:ascii="PT Astra Serif" w:hAnsi="PT Astra Serif"/>
          <w:sz w:val="26"/>
          <w:szCs w:val="26"/>
        </w:rPr>
        <w:t>Югорска.</w:t>
      </w:r>
    </w:p>
    <w:p w:rsidR="00905689" w:rsidRPr="00140125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140125">
        <w:rPr>
          <w:rFonts w:ascii="PT Astra Serif" w:hAnsi="PT Astra Serif"/>
          <w:sz w:val="26"/>
          <w:szCs w:val="26"/>
        </w:rPr>
        <w:t xml:space="preserve">Бюджетные ассигнования в размере 5 619,0 тыс. рублей в 2024 году,  5 827,0 тыс. рублей в 2025 - </w:t>
      </w:r>
      <w:r w:rsidRPr="004A672F">
        <w:rPr>
          <w:rFonts w:ascii="PT Astra Serif" w:hAnsi="PT Astra Serif"/>
          <w:sz w:val="26"/>
          <w:szCs w:val="26"/>
        </w:rPr>
        <w:t xml:space="preserve">2026 годах </w:t>
      </w:r>
      <w:r w:rsidR="000E4116">
        <w:rPr>
          <w:rFonts w:ascii="PT Astra Serif" w:hAnsi="PT Astra Serif"/>
          <w:sz w:val="26"/>
          <w:szCs w:val="26"/>
        </w:rPr>
        <w:t xml:space="preserve">ежегодно </w:t>
      </w:r>
      <w:r w:rsidRPr="004A672F">
        <w:rPr>
          <w:rFonts w:ascii="PT Astra Serif" w:hAnsi="PT Astra Serif"/>
          <w:sz w:val="26"/>
          <w:szCs w:val="26"/>
        </w:rPr>
        <w:t xml:space="preserve">будут </w:t>
      </w:r>
      <w:r w:rsidRPr="00140125">
        <w:rPr>
          <w:rFonts w:ascii="PT Astra Serif" w:hAnsi="PT Astra Serif"/>
          <w:sz w:val="26"/>
          <w:szCs w:val="26"/>
        </w:rPr>
        <w:t>направлены на выплату денежного вознаграждения, социальные гарантии, командировочные расходы председателю Думы города Югорска.</w:t>
      </w:r>
    </w:p>
    <w:p w:rsidR="00905689" w:rsidRPr="00485719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485719">
        <w:rPr>
          <w:rFonts w:ascii="PT Astra Serif" w:hAnsi="PT Astra Serif"/>
          <w:sz w:val="26"/>
          <w:szCs w:val="26"/>
        </w:rPr>
        <w:t xml:space="preserve">На </w:t>
      </w:r>
      <w:r>
        <w:rPr>
          <w:rFonts w:ascii="PT Astra Serif" w:hAnsi="PT Astra Serif"/>
          <w:sz w:val="26"/>
          <w:szCs w:val="26"/>
        </w:rPr>
        <w:t>иные</w:t>
      </w:r>
      <w:r w:rsidRPr="00485719">
        <w:rPr>
          <w:rFonts w:ascii="PT Astra Serif" w:hAnsi="PT Astra Serif"/>
          <w:sz w:val="26"/>
          <w:szCs w:val="26"/>
        </w:rPr>
        <w:t xml:space="preserve"> расходы Думы города Югорска предусмотрены бюджетные ассигнования в сумме 655,7 тыс. рублей на 2024 год, в сумме 585,7 тыс. рублей в  2025 - </w:t>
      </w:r>
      <w:r w:rsidRPr="004A672F">
        <w:rPr>
          <w:rFonts w:ascii="PT Astra Serif" w:hAnsi="PT Astra Serif"/>
          <w:sz w:val="26"/>
          <w:szCs w:val="26"/>
        </w:rPr>
        <w:t>2026 год</w:t>
      </w:r>
      <w:r>
        <w:rPr>
          <w:rFonts w:ascii="PT Astra Serif" w:hAnsi="PT Astra Serif"/>
          <w:sz w:val="26"/>
          <w:szCs w:val="26"/>
        </w:rPr>
        <w:t>ах</w:t>
      </w:r>
      <w:r w:rsidRPr="004A672F">
        <w:rPr>
          <w:rFonts w:ascii="PT Astra Serif" w:hAnsi="PT Astra Serif"/>
          <w:sz w:val="26"/>
          <w:szCs w:val="26"/>
        </w:rPr>
        <w:t xml:space="preserve"> ежегодно</w:t>
      </w:r>
      <w:r w:rsidRPr="00485719">
        <w:rPr>
          <w:rFonts w:ascii="PT Astra Serif" w:hAnsi="PT Astra Serif"/>
          <w:sz w:val="26"/>
          <w:szCs w:val="26"/>
        </w:rPr>
        <w:t xml:space="preserve">. Бюджетные средства планируется направить на: </w:t>
      </w:r>
      <w:r w:rsidRPr="0025436E">
        <w:rPr>
          <w:rFonts w:ascii="PT Astra Serif" w:hAnsi="PT Astra Serif"/>
          <w:sz w:val="26"/>
          <w:szCs w:val="26"/>
        </w:rPr>
        <w:t>услуги по модернизации, техническому сопровождению автоматизированных информационных систем, программных продуктов по составлению бюджетной, бухгалтерской, налоговой и иной отчетности;  приобретение (изготовление) сувенирной продукции, цветочной продукции;</w:t>
      </w:r>
      <w:r w:rsidR="0025436E">
        <w:rPr>
          <w:rFonts w:ascii="PT Astra Serif" w:hAnsi="PT Astra Serif"/>
          <w:sz w:val="26"/>
          <w:szCs w:val="26"/>
        </w:rPr>
        <w:t xml:space="preserve"> выплаты гражданам, награжденным почетной грамотой Думы города Югорска;</w:t>
      </w:r>
      <w:r w:rsidRPr="0025436E">
        <w:rPr>
          <w:rFonts w:ascii="PT Astra Serif" w:hAnsi="PT Astra Serif"/>
          <w:sz w:val="26"/>
          <w:szCs w:val="26"/>
        </w:rPr>
        <w:t xml:space="preserve"> приём и обслуживание делегаций (представительские расходы).</w:t>
      </w:r>
    </w:p>
    <w:p w:rsidR="00905689" w:rsidRPr="004A672F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485719">
        <w:rPr>
          <w:rFonts w:ascii="PT Astra Serif" w:hAnsi="PT Astra Serif"/>
          <w:sz w:val="26"/>
          <w:szCs w:val="26"/>
        </w:rPr>
        <w:t xml:space="preserve">На </w:t>
      </w:r>
      <w:r>
        <w:rPr>
          <w:rFonts w:ascii="PT Astra Serif" w:hAnsi="PT Astra Serif"/>
          <w:sz w:val="26"/>
          <w:szCs w:val="26"/>
        </w:rPr>
        <w:t>содержание</w:t>
      </w:r>
      <w:r w:rsidRPr="00485719">
        <w:rPr>
          <w:rFonts w:ascii="PT Astra Serif" w:hAnsi="PT Astra Serif"/>
          <w:sz w:val="26"/>
          <w:szCs w:val="26"/>
        </w:rPr>
        <w:t xml:space="preserve"> контрольно-счетной палаты города Югорска (в</w:t>
      </w:r>
      <w:r>
        <w:rPr>
          <w:rFonts w:ascii="PT Astra Serif" w:hAnsi="PT Astra Serif"/>
          <w:sz w:val="26"/>
          <w:szCs w:val="26"/>
        </w:rPr>
        <w:t>ыплату денежного вознаграждения;</w:t>
      </w:r>
      <w:r w:rsidRPr="00485719">
        <w:rPr>
          <w:rFonts w:ascii="PT Astra Serif" w:hAnsi="PT Astra Serif"/>
          <w:sz w:val="26"/>
          <w:szCs w:val="26"/>
        </w:rPr>
        <w:t xml:space="preserve"> социальные гарантии</w:t>
      </w:r>
      <w:r>
        <w:rPr>
          <w:rFonts w:ascii="PT Astra Serif" w:hAnsi="PT Astra Serif"/>
          <w:sz w:val="26"/>
          <w:szCs w:val="26"/>
        </w:rPr>
        <w:t>;</w:t>
      </w:r>
      <w:r w:rsidRPr="00485719">
        <w:rPr>
          <w:rFonts w:ascii="PT Astra Serif" w:hAnsi="PT Astra Serif"/>
          <w:sz w:val="26"/>
          <w:szCs w:val="26"/>
        </w:rPr>
        <w:t xml:space="preserve"> командировочные расходы</w:t>
      </w:r>
      <w:r>
        <w:rPr>
          <w:rFonts w:ascii="PT Astra Serif" w:hAnsi="PT Astra Serif"/>
          <w:sz w:val="26"/>
          <w:szCs w:val="26"/>
        </w:rPr>
        <w:t>;</w:t>
      </w:r>
      <w:r w:rsidRPr="00485719">
        <w:rPr>
          <w:rFonts w:ascii="PT Astra Serif" w:hAnsi="PT Astra Serif"/>
          <w:sz w:val="26"/>
          <w:szCs w:val="26"/>
        </w:rPr>
        <w:t xml:space="preserve"> уплату </w:t>
      </w:r>
      <w:r w:rsidRPr="00485719">
        <w:rPr>
          <w:rFonts w:ascii="PT Astra Serif" w:hAnsi="PT Astra Serif"/>
          <w:iCs/>
          <w:sz w:val="26"/>
          <w:szCs w:val="26"/>
        </w:rPr>
        <w:t>членских взносов</w:t>
      </w:r>
      <w:r w:rsidRPr="00485719">
        <w:rPr>
          <w:rFonts w:ascii="PT Astra Serif" w:hAnsi="PT Astra Serif"/>
          <w:sz w:val="26"/>
          <w:szCs w:val="26"/>
        </w:rPr>
        <w:t xml:space="preserve"> контрольно-счетной палаты города Югорска как члена Союза муниципальных контрольно-счетных органов</w:t>
      </w:r>
      <w:r>
        <w:rPr>
          <w:rFonts w:ascii="PT Astra Serif" w:hAnsi="PT Astra Serif"/>
          <w:sz w:val="26"/>
          <w:szCs w:val="26"/>
        </w:rPr>
        <w:t>; услуги по модернизации, техническому сопровождению автоматизированных информационных систем, программных продуктов по составлению бюджетной, бухгалтерской, налоговой и иной отчетности</w:t>
      </w:r>
      <w:r w:rsidRPr="00485719">
        <w:rPr>
          <w:rFonts w:ascii="PT Astra Serif" w:hAnsi="PT Astra Serif"/>
          <w:sz w:val="26"/>
          <w:szCs w:val="26"/>
        </w:rPr>
        <w:t>) будут направлены бюджетные ассигнования в размере 10 872,5 тыс. рублей  в 2024 году, 11 200,5 тыс. рублей в 2025 -</w:t>
      </w:r>
      <w:r w:rsidRPr="00C030A6">
        <w:rPr>
          <w:rFonts w:ascii="PT Astra Serif" w:hAnsi="PT Astra Serif"/>
          <w:sz w:val="26"/>
          <w:szCs w:val="26"/>
        </w:rPr>
        <w:t xml:space="preserve">2026 </w:t>
      </w:r>
      <w:r w:rsidRPr="004A672F">
        <w:rPr>
          <w:rFonts w:ascii="PT Astra Serif" w:hAnsi="PT Astra Serif"/>
          <w:sz w:val="26"/>
          <w:szCs w:val="26"/>
        </w:rPr>
        <w:t>год</w:t>
      </w:r>
      <w:r>
        <w:rPr>
          <w:rFonts w:ascii="PT Astra Serif" w:hAnsi="PT Astra Serif"/>
          <w:sz w:val="26"/>
          <w:szCs w:val="26"/>
        </w:rPr>
        <w:t>ах</w:t>
      </w:r>
      <w:r w:rsidRPr="004A672F">
        <w:rPr>
          <w:rFonts w:ascii="PT Astra Serif" w:hAnsi="PT Astra Serif"/>
          <w:sz w:val="26"/>
          <w:szCs w:val="26"/>
        </w:rPr>
        <w:t xml:space="preserve"> ежегодно.</w:t>
      </w:r>
    </w:p>
    <w:p w:rsidR="00905689" w:rsidRPr="004A672F" w:rsidRDefault="00905689" w:rsidP="00905689">
      <w:pPr>
        <w:rPr>
          <w:rFonts w:ascii="PT Astra Serif" w:hAnsi="PT Astra Serif"/>
          <w:b/>
          <w:sz w:val="26"/>
          <w:szCs w:val="26"/>
        </w:rPr>
      </w:pPr>
    </w:p>
    <w:p w:rsidR="00905689" w:rsidRPr="00203C3A" w:rsidRDefault="00905689" w:rsidP="00905689">
      <w:pPr>
        <w:ind w:left="1416" w:firstLine="708"/>
        <w:rPr>
          <w:rFonts w:ascii="PT Astra Serif" w:hAnsi="PT Astra Serif"/>
          <w:b/>
          <w:color w:val="FF0000"/>
          <w:sz w:val="26"/>
          <w:szCs w:val="26"/>
        </w:rPr>
      </w:pP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2D37CC" w:rsidRPr="0006770D" w:rsidRDefault="002D37CC" w:rsidP="00353602">
      <w:pPr>
        <w:ind w:left="1416" w:firstLine="708"/>
        <w:rPr>
          <w:rFonts w:ascii="PT Astra Serif" w:hAnsi="PT Astra Serif"/>
          <w:b/>
          <w:sz w:val="26"/>
          <w:szCs w:val="26"/>
        </w:rPr>
      </w:pPr>
      <w:r w:rsidRPr="0006770D">
        <w:rPr>
          <w:rFonts w:ascii="PT Astra Serif" w:hAnsi="PT Astra Serif"/>
          <w:b/>
          <w:sz w:val="26"/>
          <w:szCs w:val="26"/>
        </w:rPr>
        <w:lastRenderedPageBreak/>
        <w:t>Условно утверждаемые (утвержденные) расходы</w:t>
      </w:r>
    </w:p>
    <w:p w:rsidR="002D37CC" w:rsidRPr="0006770D" w:rsidRDefault="002D37CC" w:rsidP="00353602">
      <w:pPr>
        <w:jc w:val="both"/>
        <w:rPr>
          <w:rFonts w:ascii="PT Astra Serif" w:hAnsi="PT Astra Serif"/>
          <w:b/>
          <w:sz w:val="26"/>
          <w:szCs w:val="26"/>
        </w:rPr>
      </w:pPr>
    </w:p>
    <w:p w:rsidR="002D37CC" w:rsidRPr="0006770D" w:rsidRDefault="002D37CC" w:rsidP="00353602">
      <w:pPr>
        <w:jc w:val="both"/>
        <w:rPr>
          <w:rFonts w:ascii="PT Astra Serif" w:eastAsiaTheme="minorHAnsi" w:hAnsi="PT Astra Serif"/>
          <w:sz w:val="26"/>
          <w:szCs w:val="26"/>
          <w:lang w:eastAsia="en-US"/>
        </w:rPr>
      </w:pPr>
      <w:r w:rsidRPr="0006770D">
        <w:rPr>
          <w:rFonts w:ascii="PT Astra Serif" w:hAnsi="PT Astra Serif"/>
          <w:b/>
          <w:sz w:val="26"/>
          <w:szCs w:val="26"/>
        </w:rPr>
        <w:tab/>
      </w:r>
      <w:proofErr w:type="gramStart"/>
      <w:r w:rsidRPr="0006770D">
        <w:rPr>
          <w:rFonts w:ascii="PT Astra Serif" w:hAnsi="PT Astra Serif"/>
          <w:sz w:val="26"/>
          <w:szCs w:val="26"/>
        </w:rPr>
        <w:t xml:space="preserve">В соответствии с пунктом 3 статьи 184.1 Бюджетного кодекса Российской Федерации проектом решения о бюджете утверждается общий объем условно утверждаемых (утвержденных) расходов в случае утверждения бюджета на очередной финансовый и плановый период </w:t>
      </w:r>
      <w:r w:rsidR="00F10AA2" w:rsidRPr="0006770D">
        <w:rPr>
          <w:rFonts w:ascii="PT Astra Serif" w:hAnsi="PT Astra Serif"/>
          <w:sz w:val="26"/>
          <w:szCs w:val="26"/>
        </w:rPr>
        <w:t xml:space="preserve">на первый год планового периода </w:t>
      </w:r>
      <w:r w:rsidRPr="0006770D">
        <w:rPr>
          <w:rFonts w:ascii="PT Astra Serif" w:hAnsi="PT Astra Serif"/>
          <w:sz w:val="26"/>
          <w:szCs w:val="26"/>
        </w:rPr>
        <w:t xml:space="preserve">в объеме </w:t>
      </w:r>
      <w:r w:rsidRPr="0006770D">
        <w:rPr>
          <w:rFonts w:ascii="PT Astra Serif" w:eastAsiaTheme="minorHAnsi" w:hAnsi="PT Astra Serif"/>
          <w:sz w:val="26"/>
          <w:szCs w:val="26"/>
          <w:lang w:eastAsia="en-US"/>
        </w:rPr>
        <w:t>не менее 2,5 процентов общего объема расходов бюджета (без учета расходов бюджета, предусмотренных за счет межбюджетных трансфертов из других бюджетов бюджетной</w:t>
      </w:r>
      <w:proofErr w:type="gramEnd"/>
      <w:r w:rsidRPr="0006770D">
        <w:rPr>
          <w:rFonts w:ascii="PT Astra Serif" w:eastAsiaTheme="minorHAnsi" w:hAnsi="PT Astra Serif"/>
          <w:sz w:val="26"/>
          <w:szCs w:val="26"/>
          <w:lang w:eastAsia="en-US"/>
        </w:rPr>
        <w:t xml:space="preserve"> системы Российской Федерации, имеющих целевое назначение), на второй год планового периода в объеме не менее 5 процентов общего объема расходов бюджета (без учета расходов бюджета, предусмотренных за счет межбюджетных трансфертов из других бюджетов бюджетной системы Российской Федерации, имеющих целевое назначение).</w:t>
      </w:r>
    </w:p>
    <w:p w:rsidR="002D37CC" w:rsidRPr="0006770D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Условно утверждаемые (утвержденные) расходы – бюджетные ассигнования, не распределенные в плановом периоде в соответствии с классификацией расходов бюджетов.</w:t>
      </w:r>
    </w:p>
    <w:p w:rsidR="002D37CC" w:rsidRPr="00160C4A" w:rsidRDefault="002D37CC" w:rsidP="00353602">
      <w:pPr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ab/>
      </w:r>
      <w:proofErr w:type="gramStart"/>
      <w:r w:rsidRPr="0006770D">
        <w:rPr>
          <w:rFonts w:ascii="PT Astra Serif" w:hAnsi="PT Astra Serif"/>
          <w:sz w:val="26"/>
          <w:szCs w:val="26"/>
        </w:rPr>
        <w:t>В составе расходов бюджета города Югорска на 202</w:t>
      </w:r>
      <w:r w:rsidR="00B4281C" w:rsidRPr="0006770D">
        <w:rPr>
          <w:rFonts w:ascii="PT Astra Serif" w:hAnsi="PT Astra Serif"/>
          <w:sz w:val="26"/>
          <w:szCs w:val="26"/>
        </w:rPr>
        <w:t>4</w:t>
      </w:r>
      <w:r w:rsidR="00EC5FA5" w:rsidRPr="0006770D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B4281C" w:rsidRPr="0006770D">
        <w:rPr>
          <w:rFonts w:ascii="PT Astra Serif" w:hAnsi="PT Astra Serif"/>
          <w:sz w:val="26"/>
          <w:szCs w:val="26"/>
        </w:rPr>
        <w:t>5</w:t>
      </w:r>
      <w:r w:rsidRPr="0006770D">
        <w:rPr>
          <w:rFonts w:ascii="PT Astra Serif" w:hAnsi="PT Astra Serif"/>
          <w:sz w:val="26"/>
          <w:szCs w:val="26"/>
        </w:rPr>
        <w:t xml:space="preserve"> и  202</w:t>
      </w:r>
      <w:r w:rsidR="00B4281C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годов </w:t>
      </w:r>
      <w:r w:rsidRPr="00742FBF">
        <w:rPr>
          <w:rFonts w:ascii="PT Astra Serif" w:hAnsi="PT Astra Serif"/>
          <w:sz w:val="26"/>
          <w:szCs w:val="26"/>
        </w:rPr>
        <w:t>учтены условно утверждаемые (утвержденные) расходы на первый и второй годы планового периода в суммах: на 202</w:t>
      </w:r>
      <w:r w:rsidR="00B4281C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 – </w:t>
      </w:r>
      <w:r w:rsidR="00817723" w:rsidRPr="00742FBF">
        <w:rPr>
          <w:rFonts w:ascii="PT Astra Serif" w:hAnsi="PT Astra Serif"/>
          <w:sz w:val="26"/>
          <w:szCs w:val="26"/>
        </w:rPr>
        <w:t>49</w:t>
      </w:r>
      <w:r w:rsidRPr="00742FBF">
        <w:rPr>
          <w:rFonts w:ascii="PT Astra Serif" w:hAnsi="PT Astra Serif"/>
          <w:sz w:val="26"/>
          <w:szCs w:val="26"/>
        </w:rPr>
        <w:t> </w:t>
      </w:r>
      <w:r w:rsidR="00817723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>00,0 тыс. рублей, на 202</w:t>
      </w:r>
      <w:r w:rsidR="00B4281C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–</w:t>
      </w:r>
      <w:r w:rsidR="00F24715" w:rsidRPr="00742FBF">
        <w:rPr>
          <w:rFonts w:ascii="PT Astra Serif" w:hAnsi="PT Astra Serif"/>
          <w:sz w:val="26"/>
          <w:szCs w:val="26"/>
        </w:rPr>
        <w:t xml:space="preserve"> </w:t>
      </w:r>
      <w:r w:rsidR="00B4281C" w:rsidRPr="00742FBF">
        <w:rPr>
          <w:rFonts w:ascii="PT Astra Serif" w:hAnsi="PT Astra Serif"/>
          <w:sz w:val="26"/>
          <w:szCs w:val="26"/>
        </w:rPr>
        <w:t>9</w:t>
      </w:r>
      <w:r w:rsidR="007351FE" w:rsidRPr="00742FBF">
        <w:rPr>
          <w:rFonts w:ascii="PT Astra Serif" w:hAnsi="PT Astra Serif"/>
          <w:sz w:val="26"/>
          <w:szCs w:val="26"/>
        </w:rPr>
        <w:t>7</w:t>
      </w:r>
      <w:r w:rsidRPr="00742FBF">
        <w:rPr>
          <w:rFonts w:ascii="PT Astra Serif" w:hAnsi="PT Astra Serif"/>
          <w:sz w:val="26"/>
          <w:szCs w:val="26"/>
        </w:rPr>
        <w:t> </w:t>
      </w:r>
      <w:r w:rsidR="007351FE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>00,0 тыс. рублей, что составляет соответственно</w:t>
      </w:r>
      <w:r w:rsidRPr="00742FBF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>2,</w:t>
      </w:r>
      <w:r w:rsidR="002815CC" w:rsidRPr="00742FBF">
        <w:rPr>
          <w:rFonts w:ascii="PT Astra Serif" w:hAnsi="PT Astra Serif"/>
          <w:sz w:val="26"/>
          <w:szCs w:val="26"/>
        </w:rPr>
        <w:t>5</w:t>
      </w:r>
      <w:r w:rsidR="00E46442" w:rsidRPr="00742FBF">
        <w:rPr>
          <w:rFonts w:ascii="PT Astra Serif" w:hAnsi="PT Astra Serif"/>
          <w:sz w:val="26"/>
          <w:szCs w:val="26"/>
        </w:rPr>
        <w:t>2</w:t>
      </w:r>
      <w:r w:rsidRPr="00742FBF">
        <w:rPr>
          <w:rFonts w:ascii="PT Astra Serif" w:hAnsi="PT Astra Serif"/>
          <w:sz w:val="26"/>
          <w:szCs w:val="26"/>
        </w:rPr>
        <w:t>% и 5,</w:t>
      </w:r>
      <w:r w:rsidR="00F24715" w:rsidRPr="00742FBF">
        <w:rPr>
          <w:rFonts w:ascii="PT Astra Serif" w:hAnsi="PT Astra Serif"/>
          <w:sz w:val="26"/>
          <w:szCs w:val="26"/>
        </w:rPr>
        <w:t>0</w:t>
      </w:r>
      <w:r w:rsidR="003B7070" w:rsidRPr="00742FBF">
        <w:rPr>
          <w:rFonts w:ascii="PT Astra Serif" w:hAnsi="PT Astra Serif"/>
          <w:sz w:val="26"/>
          <w:szCs w:val="26"/>
        </w:rPr>
        <w:t>3</w:t>
      </w:r>
      <w:r w:rsidRPr="00742FBF">
        <w:rPr>
          <w:rFonts w:ascii="PT Astra Serif" w:hAnsi="PT Astra Serif"/>
          <w:sz w:val="26"/>
          <w:szCs w:val="26"/>
        </w:rPr>
        <w:t>% к общему объему расходов бюджета города Югорска (без учета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расходов бюджета, предусмотренных за счет межбюджетных трансфертов из других бюджетов бюджетной системы Российской Федерации, имеющих целевое назначение).</w:t>
      </w:r>
    </w:p>
    <w:p w:rsidR="002D37CC" w:rsidRPr="00BF63FC" w:rsidRDefault="002D37CC" w:rsidP="00353602">
      <w:pPr>
        <w:rPr>
          <w:rFonts w:ascii="PT Astra Serif" w:hAnsi="PT Astra Serif"/>
          <w:sz w:val="26"/>
          <w:szCs w:val="26"/>
        </w:rPr>
      </w:pPr>
    </w:p>
    <w:p w:rsidR="002D37CC" w:rsidRPr="00BF63FC" w:rsidRDefault="002D37CC" w:rsidP="00353602">
      <w:pPr>
        <w:rPr>
          <w:rFonts w:ascii="PT Astra Serif" w:hAnsi="PT Astra Serif"/>
          <w:sz w:val="26"/>
          <w:szCs w:val="26"/>
        </w:rPr>
        <w:sectPr w:rsidR="002D37CC" w:rsidRPr="00BF63FC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95217A" w:rsidRPr="004F268D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lastRenderedPageBreak/>
        <w:t>Расход</w:t>
      </w:r>
      <w:r w:rsidR="0065746B" w:rsidRPr="004F268D">
        <w:rPr>
          <w:rFonts w:ascii="PT Astra Serif" w:hAnsi="PT Astra Serif"/>
          <w:b/>
          <w:sz w:val="26"/>
          <w:szCs w:val="26"/>
        </w:rPr>
        <w:t xml:space="preserve">ы бюджета города Югорска </w:t>
      </w:r>
    </w:p>
    <w:p w:rsidR="002D37CC" w:rsidRPr="004F268D" w:rsidRDefault="0065746B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на 202</w:t>
      </w:r>
      <w:r w:rsidR="00160C4A" w:rsidRPr="004F268D">
        <w:rPr>
          <w:rFonts w:ascii="PT Astra Serif" w:hAnsi="PT Astra Serif"/>
          <w:b/>
          <w:sz w:val="26"/>
          <w:szCs w:val="26"/>
        </w:rPr>
        <w:t>4</w:t>
      </w:r>
      <w:r w:rsidR="002D37CC" w:rsidRPr="004F268D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160C4A" w:rsidRPr="004F268D">
        <w:rPr>
          <w:rFonts w:ascii="PT Astra Serif" w:hAnsi="PT Astra Serif"/>
          <w:b/>
          <w:sz w:val="26"/>
          <w:szCs w:val="26"/>
        </w:rPr>
        <w:t>5</w:t>
      </w:r>
      <w:r w:rsidR="002D37CC" w:rsidRPr="004F268D">
        <w:rPr>
          <w:rFonts w:ascii="PT Astra Serif" w:hAnsi="PT Astra Serif"/>
          <w:b/>
          <w:sz w:val="26"/>
          <w:szCs w:val="26"/>
        </w:rPr>
        <w:t xml:space="preserve"> и 202</w:t>
      </w:r>
      <w:r w:rsidR="00160C4A" w:rsidRPr="004F268D">
        <w:rPr>
          <w:rFonts w:ascii="PT Astra Serif" w:hAnsi="PT Astra Serif"/>
          <w:b/>
          <w:sz w:val="26"/>
          <w:szCs w:val="26"/>
        </w:rPr>
        <w:t>6</w:t>
      </w:r>
      <w:r w:rsidR="002D37CC" w:rsidRPr="004F268D">
        <w:rPr>
          <w:rFonts w:ascii="PT Astra Serif" w:hAnsi="PT Astra Serif"/>
          <w:b/>
          <w:sz w:val="26"/>
          <w:szCs w:val="26"/>
        </w:rPr>
        <w:t xml:space="preserve"> годов в функциональном разрезе</w:t>
      </w:r>
    </w:p>
    <w:p w:rsidR="002D37CC" w:rsidRPr="004F268D" w:rsidRDefault="002D37CC" w:rsidP="00353602">
      <w:pPr>
        <w:pStyle w:val="a5"/>
        <w:suppressAutoHyphens/>
        <w:spacing w:before="0" w:beforeAutospacing="0" w:after="0" w:afterAutospacing="0"/>
        <w:ind w:firstLine="708"/>
        <w:jc w:val="center"/>
        <w:rPr>
          <w:rFonts w:ascii="PT Astra Serif" w:hAnsi="PT Astra Serif"/>
          <w:b/>
          <w:sz w:val="26"/>
          <w:szCs w:val="26"/>
        </w:rPr>
      </w:pPr>
    </w:p>
    <w:p w:rsidR="002D37CC" w:rsidRPr="000213EB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4F268D">
        <w:rPr>
          <w:rFonts w:ascii="PT Astra Serif" w:hAnsi="PT Astra Serif"/>
          <w:sz w:val="26"/>
          <w:szCs w:val="26"/>
        </w:rPr>
        <w:t xml:space="preserve">Объем расходов бюджета города Югорска по разделам классификации расходов бюджетов </w:t>
      </w:r>
      <w:r w:rsidR="00185A4D">
        <w:rPr>
          <w:rFonts w:ascii="PT Astra Serif" w:hAnsi="PT Astra Serif"/>
          <w:sz w:val="26"/>
          <w:szCs w:val="26"/>
        </w:rPr>
        <w:t xml:space="preserve">на 2024 год и на плановый период 2025 и 2026 годов </w:t>
      </w:r>
      <w:r w:rsidRPr="004F268D">
        <w:rPr>
          <w:rFonts w:ascii="PT Astra Serif" w:hAnsi="PT Astra Serif"/>
          <w:sz w:val="26"/>
          <w:szCs w:val="26"/>
        </w:rPr>
        <w:t xml:space="preserve">характеризуется следующими </w:t>
      </w:r>
      <w:r w:rsidRPr="000213EB">
        <w:rPr>
          <w:rFonts w:ascii="PT Astra Serif" w:hAnsi="PT Astra Serif"/>
          <w:sz w:val="26"/>
          <w:szCs w:val="26"/>
        </w:rPr>
        <w:t xml:space="preserve">данными </w:t>
      </w:r>
      <w:r w:rsidR="000213EB">
        <w:rPr>
          <w:rFonts w:ascii="PT Astra Serif" w:hAnsi="PT Astra Serif"/>
          <w:sz w:val="26"/>
          <w:szCs w:val="26"/>
        </w:rPr>
        <w:t>(таблица 77</w:t>
      </w:r>
      <w:r w:rsidRPr="000213EB">
        <w:rPr>
          <w:rFonts w:ascii="PT Astra Serif" w:hAnsi="PT Astra Serif"/>
          <w:sz w:val="26"/>
          <w:szCs w:val="26"/>
        </w:rPr>
        <w:t>).</w:t>
      </w:r>
    </w:p>
    <w:p w:rsidR="00832D43" w:rsidRPr="000213EB" w:rsidRDefault="00832D43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2D37CC" w:rsidRDefault="002D37CC" w:rsidP="00353602">
      <w:pPr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 xml:space="preserve">Таблица </w:t>
      </w:r>
      <w:r w:rsidR="000213EB">
        <w:rPr>
          <w:rFonts w:ascii="PT Astra Serif" w:hAnsi="PT Astra Serif"/>
          <w:sz w:val="26"/>
          <w:szCs w:val="26"/>
        </w:rPr>
        <w:t>77</w:t>
      </w:r>
    </w:p>
    <w:p w:rsidR="0095217A" w:rsidRPr="005A4F0A" w:rsidRDefault="0095217A" w:rsidP="00353602">
      <w:pPr>
        <w:jc w:val="right"/>
        <w:rPr>
          <w:rFonts w:ascii="PT Astra Serif" w:hAnsi="PT Astra Serif"/>
          <w:sz w:val="26"/>
          <w:szCs w:val="26"/>
        </w:rPr>
      </w:pPr>
    </w:p>
    <w:p w:rsidR="002D37CC" w:rsidRPr="004F268D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Объем расходов бюджета города Югорска по разделам классификации расходов бюджетов на 202</w:t>
      </w:r>
      <w:r w:rsidR="00160C4A" w:rsidRPr="004F268D">
        <w:rPr>
          <w:rFonts w:ascii="PT Astra Serif" w:hAnsi="PT Astra Serif"/>
          <w:b/>
          <w:sz w:val="26"/>
          <w:szCs w:val="26"/>
        </w:rPr>
        <w:t>4</w:t>
      </w:r>
      <w:r w:rsidRPr="004F268D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160C4A" w:rsidRPr="004F268D">
        <w:rPr>
          <w:rFonts w:ascii="PT Astra Serif" w:hAnsi="PT Astra Serif"/>
          <w:b/>
          <w:sz w:val="26"/>
          <w:szCs w:val="26"/>
        </w:rPr>
        <w:t>5</w:t>
      </w:r>
      <w:r w:rsidRPr="004F268D">
        <w:rPr>
          <w:rFonts w:ascii="PT Astra Serif" w:hAnsi="PT Astra Serif"/>
          <w:b/>
          <w:sz w:val="26"/>
          <w:szCs w:val="26"/>
        </w:rPr>
        <w:t xml:space="preserve"> и 202</w:t>
      </w:r>
      <w:r w:rsidR="00160C4A" w:rsidRPr="004F268D">
        <w:rPr>
          <w:rFonts w:ascii="PT Astra Serif" w:hAnsi="PT Astra Serif"/>
          <w:b/>
          <w:sz w:val="26"/>
          <w:szCs w:val="26"/>
        </w:rPr>
        <w:t>6</w:t>
      </w:r>
      <w:r w:rsidRPr="004F268D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2D37CC" w:rsidRPr="004F268D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</w:p>
    <w:p w:rsidR="008B4C5B" w:rsidRDefault="0006119A" w:rsidP="008B4C5B">
      <w:pPr>
        <w:jc w:val="right"/>
        <w:rPr>
          <w:rFonts w:ascii="PT Astra Serif" w:hAnsi="PT Astra Serif"/>
          <w:sz w:val="26"/>
          <w:szCs w:val="26"/>
        </w:rPr>
      </w:pPr>
      <w:r w:rsidRPr="004F268D">
        <w:rPr>
          <w:rFonts w:ascii="PT Astra Serif" w:hAnsi="PT Astra Serif"/>
          <w:sz w:val="26"/>
          <w:szCs w:val="26"/>
        </w:rPr>
        <w:t xml:space="preserve">     </w:t>
      </w:r>
      <w:r w:rsidR="002D37CC" w:rsidRPr="004F268D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10491" w:type="dxa"/>
        <w:tblInd w:w="-318" w:type="dxa"/>
        <w:tblLook w:val="04A0" w:firstRow="1" w:lastRow="0" w:firstColumn="1" w:lastColumn="0" w:noHBand="0" w:noVBand="1"/>
      </w:tblPr>
      <w:tblGrid>
        <w:gridCol w:w="2455"/>
        <w:gridCol w:w="912"/>
        <w:gridCol w:w="1312"/>
        <w:gridCol w:w="1559"/>
        <w:gridCol w:w="1418"/>
        <w:gridCol w:w="1417"/>
        <w:gridCol w:w="1418"/>
      </w:tblGrid>
      <w:tr w:rsidR="008B4C5B" w:rsidRPr="008B4C5B" w:rsidTr="008B4C5B"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Наименование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Раздел</w:t>
            </w:r>
          </w:p>
        </w:tc>
        <w:tc>
          <w:tcPr>
            <w:tcW w:w="13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2023 год (решение от 20.12.2022               № 128)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2023 год (решение от 17.10.2023               № 78)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sz w:val="23"/>
                <w:szCs w:val="23"/>
              </w:rPr>
              <w:t>2024 год (проект)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sz w:val="23"/>
                <w:szCs w:val="23"/>
              </w:rPr>
              <w:t>2025 год (проект)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sz w:val="23"/>
                <w:szCs w:val="23"/>
              </w:rPr>
              <w:t>2026 год (проект)</w:t>
            </w:r>
          </w:p>
        </w:tc>
      </w:tr>
      <w:tr w:rsidR="008B4C5B" w:rsidRPr="00742FBF" w:rsidTr="00E23E7F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Общегосударственные вопросы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01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382 993,5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443 069,4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458 663,9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441 840,7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441 857,3</w:t>
            </w:r>
          </w:p>
        </w:tc>
      </w:tr>
      <w:tr w:rsidR="008B4C5B" w:rsidRPr="00742FBF" w:rsidTr="00E23E7F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943DF8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>
              <w:rPr>
                <w:rFonts w:ascii="PT Astra Serif" w:hAnsi="PT Astra Serif"/>
                <w:color w:val="000000"/>
                <w:sz w:val="23"/>
                <w:szCs w:val="23"/>
              </w:rPr>
              <w:t>У</w:t>
            </w:r>
            <w:r w:rsidR="008B4C5B" w:rsidRPr="00742FBF">
              <w:rPr>
                <w:rFonts w:ascii="PT Astra Serif" w:hAnsi="PT Astra Serif"/>
                <w:color w:val="000000"/>
                <w:sz w:val="23"/>
                <w:szCs w:val="23"/>
              </w:rPr>
              <w:t>словно утверждаемые (утвержденные) расходы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  <w:r w:rsidR="00943DF8">
              <w:rPr>
                <w:rFonts w:ascii="PT Astra Serif" w:hAnsi="PT Astra Serif"/>
                <w:color w:val="000000"/>
                <w:sz w:val="23"/>
                <w:szCs w:val="23"/>
              </w:rPr>
              <w:t>01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49 500,0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97 400,0</w:t>
            </w:r>
          </w:p>
        </w:tc>
      </w:tr>
      <w:tr w:rsidR="008B4C5B" w:rsidRPr="00742FBF" w:rsidTr="00E23E7F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Национальная оборона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02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8 752,3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10 580,3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10 964,4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10 960,3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11 628,2</w:t>
            </w:r>
          </w:p>
        </w:tc>
      </w:tr>
      <w:tr w:rsidR="008B4C5B" w:rsidRPr="00742FBF" w:rsidTr="00E23E7F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Национальная безопасность и правоохранительная деятельность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03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9 297,2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11 289,6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15 150,5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9 641,1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9 640,7</w:t>
            </w:r>
          </w:p>
        </w:tc>
      </w:tr>
      <w:tr w:rsidR="008B4C5B" w:rsidRPr="00742FBF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Национальная экономика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04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420 913,8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434 136,7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558 140,3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294 843,9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223 321,3</w:t>
            </w:r>
          </w:p>
        </w:tc>
      </w:tr>
      <w:tr w:rsidR="008B4C5B" w:rsidRPr="00742FBF" w:rsidTr="00E23E7F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Жилищно-коммунальное хозяйство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299 629,9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1 164 635,0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545 474,2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297 529,0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270 111,1</w:t>
            </w:r>
          </w:p>
        </w:tc>
      </w:tr>
      <w:tr w:rsidR="008B4C5B" w:rsidRPr="00742FBF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Охрана окружающей среды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06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1 213,1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5 418,5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11 768,7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1 768,8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1 768,8</w:t>
            </w:r>
          </w:p>
        </w:tc>
      </w:tr>
      <w:tr w:rsidR="008B4C5B" w:rsidRPr="00742FBF" w:rsidTr="00E23E7F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Образование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07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2 109 751,1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2 215 756,0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2 698 303,1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7F3872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2 456 286,</w:t>
            </w:r>
            <w:r w:rsidR="007F3872" w:rsidRPr="00742FBF">
              <w:rPr>
                <w:rFonts w:ascii="PT Astra Serif" w:hAnsi="PT Astra Serif"/>
                <w:sz w:val="23"/>
                <w:szCs w:val="23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2 157 380,5</w:t>
            </w:r>
          </w:p>
        </w:tc>
      </w:tr>
      <w:tr w:rsidR="008B4C5B" w:rsidRPr="00742FBF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Культура, кинематография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197 895,7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214 373,6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235 849,2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206 424,7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207 339,7</w:t>
            </w:r>
          </w:p>
        </w:tc>
      </w:tr>
      <w:tr w:rsidR="008B4C5B" w:rsidRPr="00742FBF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Здравоохранение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09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1 555,2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1 355,2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1 505,2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1 355,2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1 355,2</w:t>
            </w:r>
          </w:p>
        </w:tc>
      </w:tr>
      <w:tr w:rsidR="008B4C5B" w:rsidRPr="00742FBF" w:rsidTr="00E23E7F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Социальная политика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90 772,0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99 448,9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131 652,4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144 021,5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165 229,4</w:t>
            </w:r>
          </w:p>
        </w:tc>
      </w:tr>
      <w:tr w:rsidR="008B4C5B" w:rsidRPr="00742FBF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Физическая культура и спорт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204 014,4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224 980,1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252 238,0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246 210,3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246 210,3</w:t>
            </w:r>
          </w:p>
        </w:tc>
      </w:tr>
      <w:tr w:rsidR="008B4C5B" w:rsidRPr="00742FBF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Средства массовой информации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28 000,0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27 095,7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27 000,0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27 000,0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27 000,0</w:t>
            </w:r>
          </w:p>
        </w:tc>
      </w:tr>
      <w:tr w:rsidR="008B4C5B" w:rsidRPr="00742FBF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Обслуживание государственного (муниципального) долга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13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18 134,0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color w:val="000000"/>
                <w:sz w:val="23"/>
                <w:szCs w:val="23"/>
              </w:rPr>
              <w:t>1 334,0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21 053,0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24 000,0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742FBF">
              <w:rPr>
                <w:rFonts w:ascii="PT Astra Serif" w:hAnsi="PT Astra Serif"/>
                <w:sz w:val="23"/>
                <w:szCs w:val="23"/>
              </w:rPr>
              <w:t>24 000,0</w:t>
            </w:r>
          </w:p>
        </w:tc>
      </w:tr>
      <w:tr w:rsidR="008B4C5B" w:rsidRPr="00742FBF" w:rsidTr="00E23E7F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Всего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 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3 772 922,2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742FBF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4 853 473,0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742FBF">
              <w:rPr>
                <w:rFonts w:ascii="PT Astra Serif" w:hAnsi="PT Astra Serif"/>
                <w:b/>
                <w:bCs/>
                <w:sz w:val="23"/>
                <w:szCs w:val="23"/>
              </w:rPr>
              <w:t>4 967 762,9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742FBF">
              <w:rPr>
                <w:rFonts w:ascii="PT Astra Serif" w:hAnsi="PT Astra Serif"/>
                <w:b/>
                <w:bCs/>
                <w:sz w:val="23"/>
                <w:szCs w:val="23"/>
              </w:rPr>
              <w:t>4 211 381,6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4C5B" w:rsidRPr="00742FBF" w:rsidRDefault="00E23E7F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742FBF">
              <w:rPr>
                <w:rFonts w:ascii="PT Astra Serif" w:hAnsi="PT Astra Serif"/>
                <w:b/>
                <w:bCs/>
                <w:sz w:val="23"/>
                <w:szCs w:val="23"/>
              </w:rPr>
              <w:t>3 884 242,5</w:t>
            </w:r>
          </w:p>
        </w:tc>
      </w:tr>
    </w:tbl>
    <w:p w:rsidR="00DF1916" w:rsidRPr="00742FBF" w:rsidRDefault="00DF1916" w:rsidP="008B4C5B">
      <w:pPr>
        <w:rPr>
          <w:rFonts w:ascii="PT Astra Serif" w:hAnsi="PT Astra Serif"/>
          <w:sz w:val="26"/>
          <w:szCs w:val="26"/>
        </w:rPr>
      </w:pPr>
    </w:p>
    <w:p w:rsidR="009525A8" w:rsidRPr="00742FBF" w:rsidRDefault="009525A8" w:rsidP="00353602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742FBF">
        <w:rPr>
          <w:rFonts w:ascii="PT Astra Serif" w:hAnsi="PT Astra Serif"/>
          <w:color w:val="000000" w:themeColor="text1"/>
          <w:sz w:val="26"/>
          <w:szCs w:val="26"/>
        </w:rPr>
        <w:lastRenderedPageBreak/>
        <w:t>Увеличение расходов по раздел</w:t>
      </w:r>
      <w:r w:rsidR="00A47BE3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у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0100 «Общегосударственные расходы</w:t>
      </w:r>
      <w:r w:rsidR="00A47BE3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»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на 202</w:t>
      </w:r>
      <w:r w:rsidR="0075469D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 по сравнению с 202</w:t>
      </w:r>
      <w:r w:rsidR="0075469D" w:rsidRPr="00742FBF"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годом обусловлено </w:t>
      </w:r>
      <w:r w:rsidR="003C1BC1" w:rsidRPr="00742FBF">
        <w:rPr>
          <w:rFonts w:ascii="PT Astra Serif" w:hAnsi="PT Astra Serif"/>
          <w:color w:val="000000" w:themeColor="text1"/>
          <w:sz w:val="26"/>
          <w:szCs w:val="26"/>
        </w:rPr>
        <w:t>внесением изменений в систему оплаты труда работников органов местного самоуправления и работников, осуществляющих техническое обеспечение деятельности администрации города Югорска,</w:t>
      </w:r>
      <w:r w:rsidR="003C1BC1" w:rsidRPr="00742FBF">
        <w:rPr>
          <w:rFonts w:ascii="PT Astra Serif" w:hAnsi="PT Astra Serif"/>
          <w:color w:val="000000" w:themeColor="text1"/>
        </w:rPr>
        <w:t xml:space="preserve"> </w:t>
      </w:r>
      <w:r w:rsidR="00034E48" w:rsidRPr="00742FBF">
        <w:rPr>
          <w:rFonts w:ascii="PT Astra Serif" w:hAnsi="PT Astra Serif"/>
          <w:color w:val="000000" w:themeColor="text1"/>
          <w:sz w:val="26"/>
          <w:szCs w:val="26"/>
        </w:rPr>
        <w:t>индексацией фондов</w:t>
      </w:r>
      <w:r w:rsidR="00A47BE3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оп</w:t>
      </w:r>
      <w:r w:rsidR="00034E48" w:rsidRPr="00742FBF">
        <w:rPr>
          <w:rFonts w:ascii="PT Astra Serif" w:hAnsi="PT Astra Serif"/>
          <w:color w:val="000000" w:themeColor="text1"/>
          <w:sz w:val="26"/>
          <w:szCs w:val="26"/>
        </w:rPr>
        <w:t>латы труда</w:t>
      </w:r>
      <w:r w:rsidR="004C370A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работников</w:t>
      </w:r>
      <w:r w:rsidR="00BC27DF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муниципальных казенных учреждений</w:t>
      </w:r>
      <w:r w:rsidR="00034E48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с 01.10.202</w:t>
      </w:r>
      <w:r w:rsidR="003C1BC1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="00034E48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на </w:t>
      </w:r>
      <w:r w:rsidR="003C1BC1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="00034E48"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3C1BC1" w:rsidRPr="00742FBF">
        <w:rPr>
          <w:rFonts w:ascii="PT Astra Serif" w:hAnsi="PT Astra Serif"/>
          <w:color w:val="000000" w:themeColor="text1"/>
          <w:sz w:val="26"/>
          <w:szCs w:val="26"/>
        </w:rPr>
        <w:t>0</w:t>
      </w:r>
      <w:r w:rsidR="00034E48" w:rsidRPr="00742FBF">
        <w:rPr>
          <w:rFonts w:ascii="PT Astra Serif" w:hAnsi="PT Astra Serif"/>
          <w:color w:val="000000" w:themeColor="text1"/>
          <w:sz w:val="26"/>
          <w:szCs w:val="26"/>
        </w:rPr>
        <w:t>%</w:t>
      </w:r>
      <w:r w:rsidR="00231E95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и увеличением расходов на содержание обеспечивающих учреждений.</w:t>
      </w:r>
      <w:r w:rsidR="00A47BE3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proofErr w:type="gramEnd"/>
    </w:p>
    <w:p w:rsidR="001624A6" w:rsidRPr="00742FBF" w:rsidRDefault="001F545F" w:rsidP="001624A6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Увеличение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расходов по разделу 0200 «Национальная оборона» на 2024 год по сравнению с 2023 годом обусловлено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увеличением  объема 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субвенции за счет средств федерального бюджета на осуществление первичного воинского учета на территориях, где отсутствуют военные комиссариаты.</w:t>
      </w:r>
    </w:p>
    <w:p w:rsidR="001F545F" w:rsidRPr="00742FBF" w:rsidRDefault="001F545F" w:rsidP="001624A6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Увеличение расходов по разделу 0300 «</w:t>
      </w:r>
      <w:r w:rsidRPr="00742FBF">
        <w:rPr>
          <w:rFonts w:ascii="PT Astra Serif" w:hAnsi="PT Astra Serif"/>
          <w:color w:val="000000"/>
          <w:sz w:val="26"/>
          <w:szCs w:val="26"/>
        </w:rPr>
        <w:t xml:space="preserve">Национальная безопасность и правоохранительная деятельность» обусловлено </w:t>
      </w:r>
      <w:r w:rsidRPr="00742FBF">
        <w:rPr>
          <w:rFonts w:ascii="PT Astra Serif" w:eastAsia="Calibri" w:hAnsi="PT Astra Serif"/>
          <w:iCs/>
          <w:sz w:val="26"/>
          <w:szCs w:val="26"/>
        </w:rPr>
        <w:t>увеличением объема субвенций на осуществление переданных полномочий Российской Федерации на государственную регистрацию актов гражданского состояния.</w:t>
      </w:r>
    </w:p>
    <w:p w:rsidR="001624A6" w:rsidRPr="00742FBF" w:rsidRDefault="00F42CED" w:rsidP="001624A6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742FBF">
        <w:rPr>
          <w:rFonts w:ascii="PT Astra Serif" w:hAnsi="PT Astra Serif"/>
          <w:color w:val="000000" w:themeColor="text1"/>
          <w:sz w:val="26"/>
          <w:szCs w:val="26"/>
        </w:rPr>
        <w:t>Увеличение расходов по разделу 0400 «Национальная экономика» на 202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 по сравнению с 202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годом обусловлено 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предоставлением субсиди</w:t>
      </w:r>
      <w:r w:rsidR="00C544C5" w:rsidRPr="00742FBF">
        <w:rPr>
          <w:rFonts w:ascii="PT Astra Serif" w:hAnsi="PT Astra Serif"/>
          <w:color w:val="000000" w:themeColor="text1"/>
          <w:sz w:val="26"/>
          <w:szCs w:val="26"/>
        </w:rPr>
        <w:t>й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="00F8728A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из бюджета автономного округа 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на строительство (реконструкцию) автомобильных дорог общего пользования местного значения при реализации проектов по развитию территорий, предусматривающих строительство жилья</w:t>
      </w:r>
      <w:r w:rsidR="0013010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 w:rsidR="00C544C5" w:rsidRPr="00742FBF">
        <w:rPr>
          <w:rFonts w:ascii="PT Astra Serif" w:hAnsi="PT Astra Serif"/>
          <w:color w:val="000000" w:themeColor="text1"/>
          <w:sz w:val="26"/>
          <w:szCs w:val="26"/>
        </w:rPr>
        <w:t>капитальный ремонт и ремонт автомобильных дорог общего пользования местного значения</w:t>
      </w:r>
      <w:r w:rsidR="00130106" w:rsidRPr="00742FBF">
        <w:rPr>
          <w:rFonts w:ascii="PT Astra Serif" w:hAnsi="PT Astra Serif"/>
          <w:color w:val="000000" w:themeColor="text1"/>
          <w:sz w:val="26"/>
          <w:szCs w:val="26"/>
        </w:rPr>
        <w:t>, привидение автомобильных дорог местного значения в нормативное состояние.</w:t>
      </w:r>
      <w:proofErr w:type="gramEnd"/>
      <w:r w:rsidR="0013010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Кроме того, в 2024 году запланированы расходы на  изготовление  проектно – сметной документации автомобильных дорог по ул. Ленина и ул. Буряка</w:t>
      </w:r>
      <w:r w:rsidR="00CE7255" w:rsidRPr="00742FBF">
        <w:rPr>
          <w:rFonts w:ascii="PT Astra Serif" w:hAnsi="PT Astra Serif"/>
          <w:color w:val="000000" w:themeColor="text1"/>
          <w:sz w:val="26"/>
          <w:szCs w:val="26"/>
        </w:rPr>
        <w:t>, а также увеличены расходы на устройство и ремонт тротуаров.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   </w:t>
      </w:r>
    </w:p>
    <w:p w:rsidR="001624A6" w:rsidRPr="00742FBF" w:rsidRDefault="00E7312E" w:rsidP="00353602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Увеличение расходов по разделу 0500 «Жилищно-коммунальное хозяйство» на 202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 по сравнению с 202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годом обусловлено 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предоставлением субсидий </w:t>
      </w:r>
      <w:r w:rsidR="000A49F2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из 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бюджета</w:t>
      </w:r>
      <w:r w:rsidR="000A49F2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автономного округа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на проведение капитального ремонта сетей теплоснабжения, водоснабжения и водоотведения. </w:t>
      </w:r>
    </w:p>
    <w:p w:rsidR="001624A6" w:rsidRPr="00742FBF" w:rsidRDefault="009525A8" w:rsidP="001624A6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Увеличение расходов по разделу 0600 «Охрана окружающей среды» на 202</w:t>
      </w:r>
      <w:r w:rsidR="000A49F2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 по сравнению с 202</w:t>
      </w:r>
      <w:r w:rsidR="000A49F2" w:rsidRPr="00742FBF"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годом 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обусловлено выполнение</w:t>
      </w:r>
      <w:r w:rsidR="00332A34" w:rsidRPr="00742FBF">
        <w:rPr>
          <w:rFonts w:ascii="PT Astra Serif" w:hAnsi="PT Astra Serif"/>
          <w:color w:val="000000" w:themeColor="text1"/>
          <w:sz w:val="26"/>
          <w:szCs w:val="26"/>
        </w:rPr>
        <w:t>м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проектно</w:t>
      </w:r>
      <w:r w:rsidR="00AF790A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>-</w:t>
      </w:r>
      <w:r w:rsidR="00AF790A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="001624A6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изыскательских работ по устройству полигона для складирования снега и увеличением объема расходов на ликвидацию несанкционированных свалок. </w:t>
      </w:r>
    </w:p>
    <w:p w:rsidR="001F545F" w:rsidRPr="00742FBF" w:rsidRDefault="009525A8" w:rsidP="00353602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Увеличение расходов по разделу 0700 «Образование» на 202</w:t>
      </w:r>
      <w:r w:rsidR="00FE0100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 по сравнению с 202</w:t>
      </w:r>
      <w:r w:rsidR="00FE0100" w:rsidRPr="00742FBF"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годом обусловлено </w:t>
      </w:r>
      <w:r w:rsidR="003A0C40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индексацией </w:t>
      </w:r>
      <w:proofErr w:type="gramStart"/>
      <w:r w:rsidR="003A0C40" w:rsidRPr="00742FBF">
        <w:rPr>
          <w:rFonts w:ascii="PT Astra Serif" w:hAnsi="PT Astra Serif"/>
          <w:color w:val="000000" w:themeColor="text1"/>
          <w:sz w:val="26"/>
          <w:szCs w:val="26"/>
        </w:rPr>
        <w:t>фондов</w:t>
      </w:r>
      <w:r w:rsidR="00D507EA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оплаты труда работников учреждений образования</w:t>
      </w:r>
      <w:proofErr w:type="gramEnd"/>
      <w:r w:rsidR="004D5C59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с 01.10.202</w:t>
      </w:r>
      <w:r w:rsidR="00FE0100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="004D5C59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на </w:t>
      </w:r>
      <w:r w:rsidR="00FE0100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="004D5C59"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FE0100" w:rsidRPr="00742FBF">
        <w:rPr>
          <w:rFonts w:ascii="PT Astra Serif" w:hAnsi="PT Astra Serif"/>
          <w:color w:val="000000" w:themeColor="text1"/>
          <w:sz w:val="26"/>
          <w:szCs w:val="26"/>
        </w:rPr>
        <w:t>0</w:t>
      </w:r>
      <w:r w:rsidR="004D5C59" w:rsidRPr="00742FBF">
        <w:rPr>
          <w:rFonts w:ascii="PT Astra Serif" w:hAnsi="PT Astra Serif"/>
          <w:color w:val="000000" w:themeColor="text1"/>
          <w:sz w:val="26"/>
          <w:szCs w:val="26"/>
        </w:rPr>
        <w:t>% и увеличением расходов на содержание учреждений образования на коэффициент инфляции</w:t>
      </w:r>
      <w:r w:rsidR="00223AB0" w:rsidRPr="00742FBF">
        <w:rPr>
          <w:rFonts w:ascii="PT Astra Serif" w:hAnsi="PT Astra Serif"/>
          <w:color w:val="000000" w:themeColor="text1"/>
          <w:sz w:val="26"/>
          <w:szCs w:val="26"/>
        </w:rPr>
        <w:t>.</w:t>
      </w:r>
      <w:r w:rsidR="001F545F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Кроме того, предоставлены</w:t>
      </w:r>
      <w:r w:rsidR="001F545F" w:rsidRPr="00742FBF">
        <w:rPr>
          <w:rFonts w:ascii="PT Astra Serif" w:eastAsia="Calibri" w:hAnsi="PT Astra Serif"/>
          <w:iCs/>
          <w:color w:val="000000" w:themeColor="text1"/>
          <w:sz w:val="26"/>
          <w:szCs w:val="26"/>
        </w:rPr>
        <w:t xml:space="preserve"> субсидии на капитальный ремонт и оснащение </w:t>
      </w:r>
      <w:proofErr w:type="spellStart"/>
      <w:r w:rsidR="001F545F" w:rsidRPr="00742FBF">
        <w:rPr>
          <w:rFonts w:ascii="PT Astra Serif" w:eastAsia="Calibri" w:hAnsi="PT Astra Serif"/>
          <w:iCs/>
          <w:color w:val="000000" w:themeColor="text1"/>
          <w:sz w:val="26"/>
          <w:szCs w:val="26"/>
        </w:rPr>
        <w:t>немонтируемыми</w:t>
      </w:r>
      <w:proofErr w:type="spellEnd"/>
      <w:r w:rsidR="001F545F" w:rsidRPr="00742FBF">
        <w:rPr>
          <w:rFonts w:ascii="PT Astra Serif" w:eastAsia="Calibri" w:hAnsi="PT Astra Serif"/>
          <w:iCs/>
          <w:color w:val="000000" w:themeColor="text1"/>
          <w:sz w:val="26"/>
          <w:szCs w:val="26"/>
        </w:rPr>
        <w:t xml:space="preserve"> средствами обучения и воспитания объектов муниципальных общеобразовательных организаций и субсидии на реализацию мероприятий по модернизации школьных систем образования.</w:t>
      </w:r>
    </w:p>
    <w:p w:rsidR="00352C6B" w:rsidRPr="00742FBF" w:rsidRDefault="00352C6B" w:rsidP="00353602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Увеличение расходов по разделу 0800 «Культура, кинематография» на 2024 год по сравнению с 2023 годом обусловлено </w:t>
      </w:r>
      <w:r w:rsidR="00CB4008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повышением расходов на оплату труда работников учреждений культуры, </w:t>
      </w:r>
      <w:r w:rsidR="00B77E5E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расходов на укрепление материально – технической базы учреждений культуры и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передачей расходов из раздела 050</w:t>
      </w:r>
      <w:r w:rsidR="000A49F2" w:rsidRPr="00742FBF">
        <w:rPr>
          <w:rFonts w:ascii="PT Astra Serif" w:hAnsi="PT Astra Serif"/>
          <w:color w:val="000000" w:themeColor="text1"/>
          <w:sz w:val="26"/>
          <w:szCs w:val="26"/>
        </w:rPr>
        <w:t>0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«Жилищно – коммунальное хозяйство» на содержание городского </w:t>
      </w:r>
      <w:r w:rsidR="00F03C3C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сквера по </w:t>
      </w:r>
      <w:r w:rsidR="00B77E5E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                     ул. </w:t>
      </w:r>
      <w:r w:rsidR="00F03C3C" w:rsidRPr="00742FBF">
        <w:rPr>
          <w:rFonts w:ascii="PT Astra Serif" w:hAnsi="PT Astra Serif"/>
          <w:color w:val="000000" w:themeColor="text1"/>
          <w:sz w:val="26"/>
          <w:szCs w:val="26"/>
        </w:rPr>
        <w:t>Ленина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.</w:t>
      </w:r>
    </w:p>
    <w:p w:rsidR="00E53C34" w:rsidRPr="00742FBF" w:rsidRDefault="00352C6B" w:rsidP="00353602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lastRenderedPageBreak/>
        <w:t xml:space="preserve"> </w:t>
      </w:r>
      <w:r w:rsidR="00E53C34" w:rsidRPr="00742FBF">
        <w:rPr>
          <w:rFonts w:ascii="PT Astra Serif" w:hAnsi="PT Astra Serif"/>
          <w:color w:val="000000" w:themeColor="text1"/>
          <w:sz w:val="26"/>
          <w:szCs w:val="26"/>
        </w:rPr>
        <w:t>Снижение расходов по разделу 0900 «Здравоо</w:t>
      </w:r>
      <w:r w:rsidR="00207B26" w:rsidRPr="00742FBF">
        <w:rPr>
          <w:rFonts w:ascii="PT Astra Serif" w:hAnsi="PT Astra Serif"/>
          <w:color w:val="000000" w:themeColor="text1"/>
          <w:sz w:val="26"/>
          <w:szCs w:val="26"/>
        </w:rPr>
        <w:t>хранение</w:t>
      </w:r>
      <w:r w:rsidR="00E53C34" w:rsidRPr="00742FBF">
        <w:rPr>
          <w:rFonts w:ascii="PT Astra Serif" w:hAnsi="PT Astra Serif"/>
          <w:color w:val="000000" w:themeColor="text1"/>
          <w:sz w:val="26"/>
          <w:szCs w:val="26"/>
        </w:rPr>
        <w:t>»</w:t>
      </w:r>
      <w:r w:rsidR="00385271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на 202</w:t>
      </w:r>
      <w:r w:rsidR="00BA7547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="00385271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 по сравнению с 202</w:t>
      </w:r>
      <w:r w:rsidR="00BA7547" w:rsidRPr="00742FBF">
        <w:rPr>
          <w:rFonts w:ascii="PT Astra Serif" w:hAnsi="PT Astra Serif"/>
          <w:color w:val="000000" w:themeColor="text1"/>
          <w:sz w:val="26"/>
          <w:szCs w:val="26"/>
        </w:rPr>
        <w:t>3</w:t>
      </w:r>
      <w:r w:rsidR="00385271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годом обусловлено </w:t>
      </w:r>
      <w:r w:rsidR="00332A34" w:rsidRPr="00742FBF">
        <w:rPr>
          <w:rFonts w:ascii="PT Astra Serif" w:hAnsi="PT Astra Serif"/>
          <w:color w:val="000000" w:themeColor="text1"/>
          <w:sz w:val="26"/>
          <w:szCs w:val="26"/>
        </w:rPr>
        <w:t>снижением</w:t>
      </w:r>
      <w:r w:rsidR="00385271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объём</w:t>
      </w:r>
      <w:r w:rsidR="00332A34" w:rsidRPr="00742FBF">
        <w:rPr>
          <w:rFonts w:ascii="PT Astra Serif" w:hAnsi="PT Astra Serif"/>
          <w:color w:val="000000" w:themeColor="text1"/>
          <w:sz w:val="26"/>
          <w:szCs w:val="26"/>
        </w:rPr>
        <w:t>а</w:t>
      </w:r>
      <w:r w:rsidR="00385271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расходов на пр</w:t>
      </w:r>
      <w:r w:rsidR="00207B26" w:rsidRPr="00742FBF">
        <w:rPr>
          <w:rFonts w:ascii="PT Astra Serif" w:hAnsi="PT Astra Serif"/>
          <w:color w:val="000000" w:themeColor="text1"/>
          <w:sz w:val="26"/>
          <w:szCs w:val="26"/>
        </w:rPr>
        <w:t>офилактику корон</w:t>
      </w:r>
      <w:r w:rsidR="004D5C59" w:rsidRPr="00742FBF">
        <w:rPr>
          <w:rFonts w:ascii="PT Astra Serif" w:hAnsi="PT Astra Serif"/>
          <w:color w:val="000000" w:themeColor="text1"/>
          <w:sz w:val="26"/>
          <w:szCs w:val="26"/>
        </w:rPr>
        <w:t>а</w:t>
      </w:r>
      <w:r w:rsidR="00207B26" w:rsidRPr="00742FBF">
        <w:rPr>
          <w:rFonts w:ascii="PT Astra Serif" w:hAnsi="PT Astra Serif"/>
          <w:color w:val="000000" w:themeColor="text1"/>
          <w:sz w:val="26"/>
          <w:szCs w:val="26"/>
        </w:rPr>
        <w:t>вирусной инфекции</w:t>
      </w:r>
      <w:r w:rsidR="00385271" w:rsidRPr="00742FBF">
        <w:rPr>
          <w:rFonts w:ascii="PT Astra Serif" w:hAnsi="PT Astra Serif"/>
          <w:color w:val="000000" w:themeColor="text1"/>
          <w:sz w:val="26"/>
          <w:szCs w:val="26"/>
        </w:rPr>
        <w:t>.</w:t>
      </w:r>
    </w:p>
    <w:p w:rsidR="00D75741" w:rsidRPr="00742FBF" w:rsidRDefault="00BA7547" w:rsidP="00353602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Увеличение расходов по разделу 1000 «Социальная политика» на 2024 год по сравнению с 2023 годом обусловлено увеличением объема субсидий из бюджета автономного округа на мероприятия по переселению граждан из не предназначенных для проживания строений, созданных в период промышленного освоения Сибири и дальнего Востока. </w:t>
      </w:r>
    </w:p>
    <w:p w:rsidR="009525A8" w:rsidRPr="00742FBF" w:rsidRDefault="009525A8" w:rsidP="00353602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>Увеличение расходов по разделу 1100 «Физическая культура и спорт» на 202</w:t>
      </w:r>
      <w:r w:rsidR="0075469D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 по сравнению с 202</w:t>
      </w:r>
      <w:r w:rsidR="0075469D" w:rsidRPr="00742FBF"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годом обусловлено</w:t>
      </w:r>
      <w:r w:rsidR="004D5C59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="00D57902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повышением </w:t>
      </w:r>
      <w:proofErr w:type="gramStart"/>
      <w:r w:rsidR="003A0C40" w:rsidRPr="00742FBF">
        <w:rPr>
          <w:rFonts w:ascii="PT Astra Serif" w:hAnsi="PT Astra Serif"/>
          <w:color w:val="000000" w:themeColor="text1"/>
          <w:sz w:val="26"/>
          <w:szCs w:val="26"/>
        </w:rPr>
        <w:t>фонд</w:t>
      </w:r>
      <w:r w:rsidR="00032859" w:rsidRPr="00742FBF">
        <w:rPr>
          <w:rFonts w:ascii="PT Astra Serif" w:hAnsi="PT Astra Serif"/>
          <w:color w:val="000000" w:themeColor="text1"/>
          <w:sz w:val="26"/>
          <w:szCs w:val="26"/>
        </w:rPr>
        <w:t>а</w:t>
      </w:r>
      <w:r w:rsidR="004D5C59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оплаты труда работников муниципального бюджетного учреждения </w:t>
      </w:r>
      <w:r w:rsidR="006C4DA3" w:rsidRPr="00742FBF">
        <w:rPr>
          <w:rFonts w:ascii="PT Astra Serif" w:hAnsi="PT Astra Serif"/>
          <w:color w:val="000000" w:themeColor="text1"/>
          <w:sz w:val="26"/>
          <w:szCs w:val="26"/>
        </w:rPr>
        <w:t>дополнительного образования</w:t>
      </w:r>
      <w:proofErr w:type="gramEnd"/>
      <w:r w:rsidR="006C4DA3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спортивная</w:t>
      </w:r>
      <w:r w:rsidR="004D5C59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школа «Центр Югорского спорта»</w:t>
      </w:r>
      <w:r w:rsidR="007A50BC"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4D5C59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увеличением расходов на содержание учреждения на коэффициент инфляции</w:t>
      </w:r>
      <w:r w:rsidR="00325050" w:rsidRPr="00742FBF">
        <w:rPr>
          <w:rFonts w:ascii="PT Astra Serif" w:hAnsi="PT Astra Serif"/>
          <w:color w:val="000000" w:themeColor="text1"/>
          <w:sz w:val="26"/>
          <w:szCs w:val="26"/>
        </w:rPr>
        <w:t>.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Кроме того, в 202</w:t>
      </w:r>
      <w:r w:rsidR="0075469D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году </w:t>
      </w:r>
      <w:r w:rsidR="0075469D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увеличился объем субсидии </w:t>
      </w:r>
      <w:r w:rsidR="00D57902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из бюджета автономного округа </w:t>
      </w:r>
      <w:r w:rsidR="0075469D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на обеспечение образовательных организаций, осуществляющих подготовку спортивного резерва. </w:t>
      </w:r>
    </w:p>
    <w:p w:rsidR="00692C94" w:rsidRPr="00742FBF" w:rsidRDefault="00692C94" w:rsidP="00692C94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Снижение расходов по разделу 1200 «Средства массовой информации» на 2024 год по сравнению с 2023 годом обусловлено </w:t>
      </w:r>
      <w:r w:rsidR="000C7773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реорганизацией </w:t>
      </w:r>
      <w:r w:rsidR="00DE643A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муниципального </w:t>
      </w:r>
      <w:r w:rsidR="000C7773" w:rsidRPr="00742FBF">
        <w:rPr>
          <w:rFonts w:ascii="PT Astra Serif" w:hAnsi="PT Astra Serif"/>
          <w:color w:val="000000" w:themeColor="text1"/>
          <w:sz w:val="26"/>
          <w:szCs w:val="26"/>
        </w:rPr>
        <w:t>унитарного предприятия г. Югорска «Югорский информационно – издательский центр»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в муниципальн</w:t>
      </w:r>
      <w:r w:rsidR="000C7773" w:rsidRPr="00742FBF">
        <w:rPr>
          <w:rFonts w:ascii="PT Astra Serif" w:hAnsi="PT Astra Serif"/>
          <w:color w:val="000000" w:themeColor="text1"/>
          <w:sz w:val="26"/>
          <w:szCs w:val="26"/>
        </w:rPr>
        <w:t>ое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бюджетно</w:t>
      </w:r>
      <w:r w:rsidR="000C7773" w:rsidRPr="00742FBF">
        <w:rPr>
          <w:rFonts w:ascii="PT Astra Serif" w:hAnsi="PT Astra Serif"/>
          <w:color w:val="000000" w:themeColor="text1"/>
          <w:sz w:val="26"/>
          <w:szCs w:val="26"/>
        </w:rPr>
        <w:t>е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учреждени</w:t>
      </w:r>
      <w:r w:rsidR="000C7773" w:rsidRPr="00742FBF">
        <w:rPr>
          <w:rFonts w:ascii="PT Astra Serif" w:hAnsi="PT Astra Serif"/>
          <w:color w:val="000000" w:themeColor="text1"/>
          <w:sz w:val="26"/>
          <w:szCs w:val="26"/>
        </w:rPr>
        <w:t>е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«Югорский </w:t>
      </w:r>
      <w:proofErr w:type="spellStart"/>
      <w:r w:rsidRPr="00742FBF">
        <w:rPr>
          <w:rFonts w:ascii="PT Astra Serif" w:hAnsi="PT Astra Serif"/>
          <w:color w:val="000000" w:themeColor="text1"/>
          <w:sz w:val="26"/>
          <w:szCs w:val="26"/>
        </w:rPr>
        <w:t>медиацентр</w:t>
      </w:r>
      <w:proofErr w:type="spellEnd"/>
      <w:r w:rsidRPr="00742FBF">
        <w:rPr>
          <w:rFonts w:ascii="PT Astra Serif" w:hAnsi="PT Astra Serif"/>
          <w:color w:val="000000" w:themeColor="text1"/>
          <w:sz w:val="26"/>
          <w:szCs w:val="26"/>
        </w:rPr>
        <w:t>».</w:t>
      </w:r>
    </w:p>
    <w:p w:rsidR="00FE0100" w:rsidRPr="00742FBF" w:rsidRDefault="00FE0100" w:rsidP="00FE0100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Увеличение расходов по разделу 1300 «Обслуживание государственного (муниципального) долга» на 2024 год по сравнению с 2023 </w:t>
      </w:r>
      <w:proofErr w:type="gramStart"/>
      <w:r w:rsidRPr="00742FBF">
        <w:rPr>
          <w:rFonts w:ascii="PT Astra Serif" w:hAnsi="PT Astra Serif"/>
          <w:color w:val="000000" w:themeColor="text1"/>
          <w:sz w:val="26"/>
          <w:szCs w:val="26"/>
        </w:rPr>
        <w:t>годом</w:t>
      </w:r>
      <w:proofErr w:type="gramEnd"/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обусловлено </w:t>
      </w:r>
      <w:r w:rsidR="00126259" w:rsidRPr="00742FBF">
        <w:rPr>
          <w:rFonts w:ascii="PT Astra Serif" w:hAnsi="PT Astra Serif"/>
          <w:color w:val="000000" w:themeColor="text1"/>
          <w:sz w:val="26"/>
          <w:szCs w:val="26"/>
        </w:rPr>
        <w:t xml:space="preserve">прогнозируемым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увеличением расходов на обслуживание муниципального долга.</w:t>
      </w:r>
    </w:p>
    <w:p w:rsidR="00912D01" w:rsidRPr="00742FBF" w:rsidRDefault="00912D01" w:rsidP="0098556A">
      <w:pPr>
        <w:ind w:firstLine="708"/>
        <w:jc w:val="both"/>
        <w:rPr>
          <w:rFonts w:ascii="PT Astra Serif" w:hAnsi="PT Astra Serif"/>
          <w:sz w:val="26"/>
          <w:szCs w:val="26"/>
        </w:rPr>
      </w:pPr>
    </w:p>
    <w:p w:rsidR="009525A8" w:rsidRPr="00742FBF" w:rsidRDefault="000213EB" w:rsidP="00353602">
      <w:pPr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Таблица 78</w:t>
      </w:r>
    </w:p>
    <w:p w:rsidR="009525A8" w:rsidRPr="00742FBF" w:rsidRDefault="009525A8" w:rsidP="00353602">
      <w:pPr>
        <w:jc w:val="right"/>
        <w:rPr>
          <w:rFonts w:ascii="PT Astra Serif" w:hAnsi="PT Astra Serif"/>
          <w:sz w:val="26"/>
          <w:szCs w:val="26"/>
        </w:rPr>
      </w:pPr>
    </w:p>
    <w:p w:rsidR="00325050" w:rsidRPr="00742FBF" w:rsidRDefault="009525A8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 xml:space="preserve">Структура расходов бюджета города Югорска </w:t>
      </w:r>
    </w:p>
    <w:p w:rsidR="009525A8" w:rsidRPr="00742FBF" w:rsidRDefault="009525A8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на 202</w:t>
      </w:r>
      <w:r w:rsidR="00160C4A" w:rsidRPr="00742FBF">
        <w:rPr>
          <w:rFonts w:ascii="PT Astra Serif" w:hAnsi="PT Astra Serif"/>
          <w:b/>
          <w:sz w:val="26"/>
          <w:szCs w:val="26"/>
        </w:rPr>
        <w:t>4</w:t>
      </w:r>
      <w:r w:rsidRPr="00742FBF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160C4A" w:rsidRPr="00742FBF">
        <w:rPr>
          <w:rFonts w:ascii="PT Astra Serif" w:hAnsi="PT Astra Serif"/>
          <w:b/>
          <w:sz w:val="26"/>
          <w:szCs w:val="26"/>
        </w:rPr>
        <w:t>5</w:t>
      </w:r>
      <w:r w:rsidRPr="00742FBF">
        <w:rPr>
          <w:rFonts w:ascii="PT Astra Serif" w:hAnsi="PT Astra Serif"/>
          <w:b/>
          <w:sz w:val="26"/>
          <w:szCs w:val="26"/>
        </w:rPr>
        <w:t xml:space="preserve"> и 202</w:t>
      </w:r>
      <w:r w:rsidR="00160C4A" w:rsidRPr="00742FBF">
        <w:rPr>
          <w:rFonts w:ascii="PT Astra Serif" w:hAnsi="PT Astra Serif"/>
          <w:b/>
          <w:sz w:val="26"/>
          <w:szCs w:val="26"/>
        </w:rPr>
        <w:t>6</w:t>
      </w:r>
      <w:r w:rsidRPr="00742FBF">
        <w:rPr>
          <w:rFonts w:ascii="PT Astra Serif" w:hAnsi="PT Astra Serif"/>
          <w:b/>
          <w:sz w:val="26"/>
          <w:szCs w:val="26"/>
        </w:rPr>
        <w:t xml:space="preserve"> годов в функциональном разрезе</w:t>
      </w:r>
    </w:p>
    <w:p w:rsidR="009525A8" w:rsidRPr="00742FBF" w:rsidRDefault="009525A8" w:rsidP="00353602">
      <w:pPr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(%)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4220"/>
        <w:gridCol w:w="980"/>
        <w:gridCol w:w="1478"/>
        <w:gridCol w:w="1559"/>
        <w:gridCol w:w="1417"/>
      </w:tblGrid>
      <w:tr w:rsidR="00752CA8" w:rsidRPr="00742FBF" w:rsidTr="00372138">
        <w:trPr>
          <w:trHeight w:val="603"/>
          <w:tblHeader/>
        </w:trPr>
        <w:tc>
          <w:tcPr>
            <w:tcW w:w="4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Раздел</w:t>
            </w:r>
          </w:p>
        </w:tc>
        <w:tc>
          <w:tcPr>
            <w:tcW w:w="14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2024 год (проект)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2025 год (проект)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2026 год (проект)</w:t>
            </w:r>
          </w:p>
        </w:tc>
      </w:tr>
      <w:tr w:rsidR="00752CA8" w:rsidRPr="00742FBF" w:rsidTr="00372138">
        <w:trPr>
          <w:trHeight w:val="451"/>
        </w:trPr>
        <w:tc>
          <w:tcPr>
            <w:tcW w:w="4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Общегосударственные вопросы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01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9,23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11,67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13,88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Национальная оборона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02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240C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</w:t>
            </w:r>
            <w:r w:rsidR="00240C02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0,30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Национальная безопасность и правоохранительная деятельность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03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0,25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Национальная экономика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04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11,24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BD5E65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7,0</w:t>
            </w:r>
            <w:r w:rsidR="00BD5E65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5,75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Жилищно-коммунальное хозяйство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05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10,98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7,06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6,95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Охрана окружающей среды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06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0,05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Образование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07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54,32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58,32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55,54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Культура, кинематография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08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4,75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4,90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5,34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Здравоохранение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09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0,03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Социальная политика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2,65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3,42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4,25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Физическая культура и спорт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5,08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5,85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6,34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Средства массовой информации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BD5E65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0,70</w:t>
            </w:r>
          </w:p>
        </w:tc>
      </w:tr>
      <w:tr w:rsidR="00752CA8" w:rsidRPr="00742FBF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Обслуживание государственного  (муниципального) долга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240C02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742FBF" w:rsidRDefault="00BD5E65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0,62</w:t>
            </w:r>
          </w:p>
        </w:tc>
      </w:tr>
      <w:tr w:rsidR="00752CA8" w:rsidRPr="00752CA8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42FBF" w:rsidRDefault="00752CA8" w:rsidP="00752CA8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52CA8" w:rsidRDefault="00752CA8" w:rsidP="00752CA8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100,00</w:t>
            </w:r>
          </w:p>
        </w:tc>
      </w:tr>
    </w:tbl>
    <w:p w:rsidR="00752CA8" w:rsidRDefault="00752CA8" w:rsidP="0072254A">
      <w:pPr>
        <w:rPr>
          <w:rFonts w:ascii="PT Astra Serif" w:hAnsi="PT Astra Serif"/>
          <w:sz w:val="26"/>
          <w:szCs w:val="26"/>
        </w:rPr>
      </w:pPr>
    </w:p>
    <w:p w:rsidR="002D37CC" w:rsidRPr="000213EB" w:rsidRDefault="002D37CC" w:rsidP="00353602">
      <w:pPr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lastRenderedPageBreak/>
        <w:t xml:space="preserve">Диаграмма </w:t>
      </w:r>
      <w:r w:rsidR="003B6E88" w:rsidRPr="000213EB">
        <w:rPr>
          <w:rFonts w:ascii="PT Astra Serif" w:hAnsi="PT Astra Serif"/>
          <w:sz w:val="26"/>
          <w:szCs w:val="26"/>
        </w:rPr>
        <w:t>8</w:t>
      </w:r>
    </w:p>
    <w:p w:rsidR="009525A8" w:rsidRPr="005A4F0A" w:rsidRDefault="009525A8" w:rsidP="00353602">
      <w:pPr>
        <w:jc w:val="right"/>
        <w:rPr>
          <w:rFonts w:ascii="PT Astra Serif" w:hAnsi="PT Astra Serif"/>
          <w:sz w:val="26"/>
          <w:szCs w:val="26"/>
        </w:rPr>
      </w:pPr>
    </w:p>
    <w:p w:rsidR="002D37CC" w:rsidRPr="004F268D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Структура расходов бюджета города Югорска на 202</w:t>
      </w:r>
      <w:r w:rsidR="00160C4A" w:rsidRPr="004F268D">
        <w:rPr>
          <w:rFonts w:ascii="PT Astra Serif" w:hAnsi="PT Astra Serif"/>
          <w:b/>
          <w:sz w:val="26"/>
          <w:szCs w:val="26"/>
        </w:rPr>
        <w:t>4</w:t>
      </w:r>
      <w:r w:rsidRPr="004F268D">
        <w:rPr>
          <w:rFonts w:ascii="PT Astra Serif" w:hAnsi="PT Astra Serif"/>
          <w:b/>
          <w:sz w:val="26"/>
          <w:szCs w:val="26"/>
        </w:rPr>
        <w:t xml:space="preserve"> год </w:t>
      </w:r>
    </w:p>
    <w:p w:rsidR="002D37CC" w:rsidRPr="00912D01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в функциональном разрезе</w:t>
      </w:r>
      <w:r w:rsidRPr="00912D01">
        <w:rPr>
          <w:rFonts w:ascii="PT Astra Serif" w:hAnsi="PT Astra Serif"/>
          <w:b/>
          <w:sz w:val="26"/>
          <w:szCs w:val="26"/>
        </w:rPr>
        <w:t xml:space="preserve"> </w:t>
      </w:r>
    </w:p>
    <w:p w:rsidR="001903A0" w:rsidRPr="00912D01" w:rsidRDefault="001903A0" w:rsidP="00353602">
      <w:pPr>
        <w:jc w:val="both"/>
        <w:rPr>
          <w:rFonts w:ascii="PT Astra Serif" w:hAnsi="PT Astra Serif"/>
          <w:sz w:val="24"/>
          <w:szCs w:val="24"/>
        </w:rPr>
      </w:pPr>
    </w:p>
    <w:p w:rsidR="001903A0" w:rsidRPr="00912D01" w:rsidRDefault="00800EF0" w:rsidP="00B45496">
      <w:pPr>
        <w:jc w:val="both"/>
        <w:rPr>
          <w:rFonts w:ascii="PT Astra Serif" w:hAnsi="PT Astra Serif"/>
          <w:noProof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19495" cy="440499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40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FA3" w:rsidRDefault="00C12FA3" w:rsidP="00B45496">
      <w:pPr>
        <w:jc w:val="both"/>
        <w:rPr>
          <w:rFonts w:ascii="PT Astra Serif" w:hAnsi="PT Astra Serif"/>
          <w:sz w:val="24"/>
          <w:szCs w:val="24"/>
        </w:rPr>
      </w:pPr>
    </w:p>
    <w:p w:rsidR="009525A8" w:rsidRPr="00742FBF" w:rsidRDefault="009525A8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Значительную долю расходов в функциональном разрезе, как в абсолютном, так и в относительном выражении занимают расходы на образование (с учетом межбюджетных трансфертов). На</w:t>
      </w:r>
      <w:r w:rsidR="005573F3" w:rsidRPr="00742FBF">
        <w:rPr>
          <w:rFonts w:ascii="PT Astra Serif" w:hAnsi="PT Astra Serif"/>
          <w:sz w:val="26"/>
          <w:szCs w:val="26"/>
        </w:rPr>
        <w:t xml:space="preserve"> 202</w:t>
      </w:r>
      <w:r w:rsidR="00160C4A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 они составили </w:t>
      </w:r>
      <w:r w:rsidR="005573F3" w:rsidRPr="00742FBF">
        <w:rPr>
          <w:rFonts w:ascii="PT Astra Serif" w:hAnsi="PT Astra Serif"/>
          <w:sz w:val="26"/>
          <w:szCs w:val="26"/>
        </w:rPr>
        <w:t>2</w:t>
      </w:r>
      <w:r w:rsidR="00A25B61" w:rsidRPr="00742FBF">
        <w:rPr>
          <w:rFonts w:ascii="PT Astra Serif" w:hAnsi="PT Astra Serif"/>
          <w:sz w:val="26"/>
          <w:szCs w:val="26"/>
        </w:rPr>
        <w:t> 698 303,1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</w:t>
      </w:r>
      <w:r w:rsidR="00A25B61" w:rsidRPr="00742FBF">
        <w:rPr>
          <w:rFonts w:ascii="PT Astra Serif" w:hAnsi="PT Astra Serif"/>
          <w:sz w:val="26"/>
          <w:szCs w:val="26"/>
        </w:rPr>
        <w:t>54,3</w:t>
      </w:r>
      <w:r w:rsidRPr="00742FBF">
        <w:rPr>
          <w:rFonts w:ascii="PT Astra Serif" w:hAnsi="PT Astra Serif"/>
          <w:sz w:val="26"/>
          <w:szCs w:val="26"/>
        </w:rPr>
        <w:t xml:space="preserve">% </w:t>
      </w:r>
      <w:r w:rsidR="00254C63" w:rsidRPr="00742FBF">
        <w:rPr>
          <w:rFonts w:ascii="PT Astra Serif" w:hAnsi="PT Astra Serif"/>
          <w:sz w:val="26"/>
          <w:szCs w:val="26"/>
        </w:rPr>
        <w:t>от</w:t>
      </w:r>
      <w:r w:rsidR="005573F3" w:rsidRPr="00742FBF">
        <w:rPr>
          <w:rFonts w:ascii="PT Astra Serif" w:hAnsi="PT Astra Serif"/>
          <w:sz w:val="26"/>
          <w:szCs w:val="26"/>
        </w:rPr>
        <w:t xml:space="preserve"> общих расход</w:t>
      </w:r>
      <w:r w:rsidR="00254C63" w:rsidRPr="00742FBF">
        <w:rPr>
          <w:rFonts w:ascii="PT Astra Serif" w:hAnsi="PT Astra Serif"/>
          <w:sz w:val="26"/>
          <w:szCs w:val="26"/>
        </w:rPr>
        <w:t>ов</w:t>
      </w:r>
      <w:r w:rsidR="005573F3" w:rsidRPr="00742FBF">
        <w:rPr>
          <w:rFonts w:ascii="PT Astra Serif" w:hAnsi="PT Astra Serif"/>
          <w:sz w:val="26"/>
          <w:szCs w:val="26"/>
        </w:rPr>
        <w:t xml:space="preserve"> бюджета, на 202</w:t>
      </w:r>
      <w:r w:rsidR="00160C4A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 – </w:t>
      </w:r>
      <w:r w:rsidR="005573F3" w:rsidRPr="00742FBF">
        <w:rPr>
          <w:rFonts w:ascii="PT Astra Serif" w:hAnsi="PT Astra Serif"/>
          <w:sz w:val="26"/>
          <w:szCs w:val="26"/>
        </w:rPr>
        <w:t>2</w:t>
      </w:r>
      <w:r w:rsidR="00A25B61" w:rsidRPr="00742FBF">
        <w:rPr>
          <w:rFonts w:ascii="PT Astra Serif" w:hAnsi="PT Astra Serif"/>
          <w:sz w:val="26"/>
          <w:szCs w:val="26"/>
        </w:rPr>
        <w:t> 456 286,1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</w:t>
      </w:r>
      <w:r w:rsidR="00A25B61" w:rsidRPr="00742FBF">
        <w:rPr>
          <w:rFonts w:ascii="PT Astra Serif" w:hAnsi="PT Astra Serif"/>
          <w:sz w:val="26"/>
          <w:szCs w:val="26"/>
        </w:rPr>
        <w:t>58,3</w:t>
      </w:r>
      <w:r w:rsidRPr="00742FBF">
        <w:rPr>
          <w:rFonts w:ascii="PT Astra Serif" w:hAnsi="PT Astra Serif"/>
          <w:sz w:val="26"/>
          <w:szCs w:val="26"/>
        </w:rPr>
        <w:t xml:space="preserve">% </w:t>
      </w:r>
      <w:r w:rsidR="00254C63" w:rsidRPr="00742FBF">
        <w:rPr>
          <w:rFonts w:ascii="PT Astra Serif" w:hAnsi="PT Astra Serif"/>
          <w:sz w:val="26"/>
          <w:szCs w:val="26"/>
        </w:rPr>
        <w:t>от</w:t>
      </w:r>
      <w:r w:rsidRPr="00742FBF">
        <w:rPr>
          <w:rFonts w:ascii="PT Astra Serif" w:hAnsi="PT Astra Serif"/>
          <w:sz w:val="26"/>
          <w:szCs w:val="26"/>
        </w:rPr>
        <w:t xml:space="preserve"> общих расход</w:t>
      </w:r>
      <w:r w:rsidR="00254C63" w:rsidRPr="00742FBF">
        <w:rPr>
          <w:rFonts w:ascii="PT Astra Serif" w:hAnsi="PT Astra Serif"/>
          <w:sz w:val="26"/>
          <w:szCs w:val="26"/>
        </w:rPr>
        <w:t>ов</w:t>
      </w:r>
      <w:r w:rsidRPr="00742FBF">
        <w:rPr>
          <w:rFonts w:ascii="PT Astra Serif" w:hAnsi="PT Astra Serif"/>
          <w:sz w:val="26"/>
          <w:szCs w:val="26"/>
        </w:rPr>
        <w:t xml:space="preserve"> бюджета, на 202</w:t>
      </w:r>
      <w:r w:rsidR="00160C4A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– </w:t>
      </w:r>
      <w:r w:rsidR="005573F3" w:rsidRPr="00742FBF">
        <w:rPr>
          <w:rFonts w:ascii="PT Astra Serif" w:hAnsi="PT Astra Serif"/>
          <w:sz w:val="26"/>
          <w:szCs w:val="26"/>
        </w:rPr>
        <w:t>2</w:t>
      </w:r>
      <w:r w:rsidR="00866D01" w:rsidRPr="00742FBF">
        <w:rPr>
          <w:rFonts w:ascii="PT Astra Serif" w:hAnsi="PT Astra Serif"/>
          <w:sz w:val="26"/>
          <w:szCs w:val="26"/>
        </w:rPr>
        <w:t> 15</w:t>
      </w:r>
      <w:r w:rsidR="00A25B61" w:rsidRPr="00742FBF">
        <w:rPr>
          <w:rFonts w:ascii="PT Astra Serif" w:hAnsi="PT Astra Serif"/>
          <w:sz w:val="26"/>
          <w:szCs w:val="26"/>
        </w:rPr>
        <w:t>7 380,5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5</w:t>
      </w:r>
      <w:r w:rsidR="00866D01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>,</w:t>
      </w:r>
      <w:r w:rsidR="00A25B61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% </w:t>
      </w:r>
      <w:r w:rsidR="00254C63" w:rsidRPr="00742FBF">
        <w:rPr>
          <w:rFonts w:ascii="PT Astra Serif" w:hAnsi="PT Astra Serif"/>
          <w:sz w:val="26"/>
          <w:szCs w:val="26"/>
        </w:rPr>
        <w:t>от</w:t>
      </w:r>
      <w:r w:rsidRPr="00742FBF">
        <w:rPr>
          <w:rFonts w:ascii="PT Astra Serif" w:hAnsi="PT Astra Serif"/>
          <w:sz w:val="26"/>
          <w:szCs w:val="26"/>
        </w:rPr>
        <w:t xml:space="preserve"> общих расход</w:t>
      </w:r>
      <w:r w:rsidR="00254C63" w:rsidRPr="00742FBF">
        <w:rPr>
          <w:rFonts w:ascii="PT Astra Serif" w:hAnsi="PT Astra Serif"/>
          <w:sz w:val="26"/>
          <w:szCs w:val="26"/>
        </w:rPr>
        <w:t>ов</w:t>
      </w:r>
      <w:r w:rsidRPr="00742FBF">
        <w:rPr>
          <w:rFonts w:ascii="PT Astra Serif" w:hAnsi="PT Astra Serif"/>
          <w:sz w:val="26"/>
          <w:szCs w:val="26"/>
        </w:rPr>
        <w:t xml:space="preserve"> бюджета.</w:t>
      </w:r>
    </w:p>
    <w:p w:rsidR="009525A8" w:rsidRPr="00742FBF" w:rsidRDefault="009525A8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 xml:space="preserve">Вторыми по значимости в структуре расходов бюджета являются расходы на </w:t>
      </w:r>
      <w:r w:rsidR="004826C1" w:rsidRPr="00742FBF">
        <w:rPr>
          <w:rFonts w:ascii="PT Astra Serif" w:hAnsi="PT Astra Serif"/>
          <w:sz w:val="26"/>
          <w:szCs w:val="26"/>
        </w:rPr>
        <w:t>жилищно – коммунальное хозяйство</w:t>
      </w:r>
      <w:r w:rsidR="005949D6" w:rsidRPr="00742FBF">
        <w:rPr>
          <w:rFonts w:ascii="PT Astra Serif" w:hAnsi="PT Astra Serif"/>
          <w:sz w:val="26"/>
          <w:szCs w:val="26"/>
        </w:rPr>
        <w:t>, которые сложились на 202</w:t>
      </w:r>
      <w:r w:rsidR="000F4132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 в сумме </w:t>
      </w:r>
      <w:r w:rsidR="00D276FF" w:rsidRPr="00742FBF">
        <w:rPr>
          <w:rFonts w:ascii="PT Astra Serif" w:hAnsi="PT Astra Serif"/>
          <w:sz w:val="26"/>
          <w:szCs w:val="26"/>
        </w:rPr>
        <w:t xml:space="preserve">               </w:t>
      </w:r>
      <w:r w:rsidR="00A25B61" w:rsidRPr="00742FBF">
        <w:rPr>
          <w:rFonts w:ascii="PT Astra Serif" w:hAnsi="PT Astra Serif"/>
          <w:sz w:val="26"/>
          <w:szCs w:val="26"/>
        </w:rPr>
        <w:t>545 474,2</w:t>
      </w:r>
      <w:r w:rsidRPr="00742FBF">
        <w:rPr>
          <w:rFonts w:ascii="PT Astra Serif" w:hAnsi="PT Astra Serif"/>
          <w:sz w:val="26"/>
          <w:szCs w:val="26"/>
        </w:rPr>
        <w:t xml:space="preserve"> тыс. рублей, что составляет </w:t>
      </w:r>
      <w:r w:rsidR="00A25B61" w:rsidRPr="00742FBF">
        <w:rPr>
          <w:rFonts w:ascii="PT Astra Serif" w:hAnsi="PT Astra Serif"/>
          <w:sz w:val="26"/>
          <w:szCs w:val="26"/>
        </w:rPr>
        <w:t>11,0</w:t>
      </w:r>
      <w:r w:rsidRPr="00742FBF">
        <w:rPr>
          <w:rFonts w:ascii="PT Astra Serif" w:hAnsi="PT Astra Serif"/>
          <w:sz w:val="26"/>
          <w:szCs w:val="26"/>
        </w:rPr>
        <w:t xml:space="preserve">% </w:t>
      </w:r>
      <w:r w:rsidR="00414312" w:rsidRPr="00742FBF">
        <w:rPr>
          <w:rFonts w:ascii="PT Astra Serif" w:hAnsi="PT Astra Serif"/>
          <w:sz w:val="26"/>
          <w:szCs w:val="26"/>
        </w:rPr>
        <w:t>от</w:t>
      </w:r>
      <w:r w:rsidR="005949D6" w:rsidRPr="00742FBF">
        <w:rPr>
          <w:rFonts w:ascii="PT Astra Serif" w:hAnsi="PT Astra Serif"/>
          <w:sz w:val="26"/>
          <w:szCs w:val="26"/>
        </w:rPr>
        <w:t xml:space="preserve"> общих расход</w:t>
      </w:r>
      <w:r w:rsidR="00414312" w:rsidRPr="00742FBF">
        <w:rPr>
          <w:rFonts w:ascii="PT Astra Serif" w:hAnsi="PT Astra Serif"/>
          <w:sz w:val="26"/>
          <w:szCs w:val="26"/>
        </w:rPr>
        <w:t>ов</w:t>
      </w:r>
      <w:r w:rsidR="005949D6" w:rsidRPr="00742FBF">
        <w:rPr>
          <w:rFonts w:ascii="PT Astra Serif" w:hAnsi="PT Astra Serif"/>
          <w:sz w:val="26"/>
          <w:szCs w:val="26"/>
        </w:rPr>
        <w:t xml:space="preserve"> бюджета, на 202</w:t>
      </w:r>
      <w:r w:rsidR="000F4132" w:rsidRPr="00742FBF">
        <w:rPr>
          <w:rFonts w:ascii="PT Astra Serif" w:hAnsi="PT Astra Serif"/>
          <w:sz w:val="26"/>
          <w:szCs w:val="26"/>
        </w:rPr>
        <w:t>5</w:t>
      </w:r>
      <w:r w:rsidR="005949D6" w:rsidRPr="00742FBF">
        <w:rPr>
          <w:rFonts w:ascii="PT Astra Serif" w:hAnsi="PT Astra Serif"/>
          <w:sz w:val="26"/>
          <w:szCs w:val="26"/>
        </w:rPr>
        <w:t xml:space="preserve"> </w:t>
      </w:r>
      <w:r w:rsidRPr="00742FBF">
        <w:rPr>
          <w:rFonts w:ascii="PT Astra Serif" w:hAnsi="PT Astra Serif"/>
          <w:sz w:val="26"/>
          <w:szCs w:val="26"/>
        </w:rPr>
        <w:t xml:space="preserve">год – </w:t>
      </w:r>
      <w:r w:rsidR="00A25B61" w:rsidRPr="00742FBF">
        <w:rPr>
          <w:rFonts w:ascii="PT Astra Serif" w:hAnsi="PT Astra Serif"/>
          <w:sz w:val="26"/>
          <w:szCs w:val="26"/>
        </w:rPr>
        <w:t>297 529,0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</w:t>
      </w:r>
      <w:r w:rsidR="00A25B61" w:rsidRPr="00742FBF">
        <w:rPr>
          <w:rFonts w:ascii="PT Astra Serif" w:hAnsi="PT Astra Serif"/>
          <w:sz w:val="26"/>
          <w:szCs w:val="26"/>
        </w:rPr>
        <w:t>7,1</w:t>
      </w:r>
      <w:r w:rsidR="006B3538" w:rsidRPr="00742FBF">
        <w:rPr>
          <w:rFonts w:ascii="PT Astra Serif" w:hAnsi="PT Astra Serif"/>
          <w:sz w:val="26"/>
          <w:szCs w:val="26"/>
        </w:rPr>
        <w:t>% от</w:t>
      </w:r>
      <w:r w:rsidRPr="00742FBF">
        <w:rPr>
          <w:rFonts w:ascii="PT Astra Serif" w:hAnsi="PT Astra Serif"/>
          <w:sz w:val="26"/>
          <w:szCs w:val="26"/>
        </w:rPr>
        <w:t xml:space="preserve"> общих расход</w:t>
      </w:r>
      <w:r w:rsidR="006B3538" w:rsidRPr="00742FBF">
        <w:rPr>
          <w:rFonts w:ascii="PT Astra Serif" w:hAnsi="PT Astra Serif"/>
          <w:sz w:val="26"/>
          <w:szCs w:val="26"/>
        </w:rPr>
        <w:t>ов</w:t>
      </w:r>
      <w:r w:rsidRPr="00742FBF">
        <w:rPr>
          <w:rFonts w:ascii="PT Astra Serif" w:hAnsi="PT Astra Serif"/>
          <w:sz w:val="26"/>
          <w:szCs w:val="26"/>
        </w:rPr>
        <w:t xml:space="preserve"> бюджета, на 202</w:t>
      </w:r>
      <w:r w:rsidR="000F4132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 – </w:t>
      </w:r>
      <w:r w:rsidR="00D276FF" w:rsidRPr="00742FBF">
        <w:rPr>
          <w:rFonts w:ascii="PT Astra Serif" w:hAnsi="PT Astra Serif"/>
          <w:sz w:val="26"/>
          <w:szCs w:val="26"/>
        </w:rPr>
        <w:t xml:space="preserve">                 </w:t>
      </w:r>
      <w:r w:rsidR="00A25B61" w:rsidRPr="00742FBF">
        <w:rPr>
          <w:rFonts w:ascii="PT Astra Serif" w:hAnsi="PT Astra Serif"/>
          <w:sz w:val="26"/>
          <w:szCs w:val="26"/>
        </w:rPr>
        <w:t>270 111,1</w:t>
      </w:r>
      <w:r w:rsidRPr="00742FBF">
        <w:rPr>
          <w:rFonts w:ascii="PT Astra Serif" w:hAnsi="PT Astra Serif"/>
          <w:sz w:val="26"/>
          <w:szCs w:val="26"/>
        </w:rPr>
        <w:t xml:space="preserve"> тыс. рублей или </w:t>
      </w:r>
      <w:r w:rsidR="002B0203" w:rsidRPr="00742FBF">
        <w:rPr>
          <w:rFonts w:ascii="PT Astra Serif" w:hAnsi="PT Astra Serif"/>
          <w:sz w:val="26"/>
          <w:szCs w:val="26"/>
        </w:rPr>
        <w:t>7,0</w:t>
      </w:r>
      <w:r w:rsidR="006B3538" w:rsidRPr="00742FBF">
        <w:rPr>
          <w:rFonts w:ascii="PT Astra Serif" w:hAnsi="PT Astra Serif"/>
          <w:sz w:val="26"/>
          <w:szCs w:val="26"/>
        </w:rPr>
        <w:t>% от</w:t>
      </w:r>
      <w:r w:rsidRPr="00742FBF">
        <w:rPr>
          <w:rFonts w:ascii="PT Astra Serif" w:hAnsi="PT Astra Serif"/>
          <w:sz w:val="26"/>
          <w:szCs w:val="26"/>
        </w:rPr>
        <w:t xml:space="preserve"> общих расход</w:t>
      </w:r>
      <w:r w:rsidR="006B3538" w:rsidRPr="00742FBF">
        <w:rPr>
          <w:rFonts w:ascii="PT Astra Serif" w:hAnsi="PT Astra Serif"/>
          <w:sz w:val="26"/>
          <w:szCs w:val="26"/>
        </w:rPr>
        <w:t>ов</w:t>
      </w:r>
      <w:r w:rsidRPr="00742FBF">
        <w:rPr>
          <w:rFonts w:ascii="PT Astra Serif" w:hAnsi="PT Astra Serif"/>
          <w:sz w:val="26"/>
          <w:szCs w:val="26"/>
        </w:rPr>
        <w:t xml:space="preserve"> бюджета.</w:t>
      </w:r>
      <w:proofErr w:type="gramEnd"/>
    </w:p>
    <w:p w:rsidR="009525A8" w:rsidRPr="004F268D" w:rsidRDefault="009525A8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>В целом расходы на социальную сферу (образование, культуру, здравоохранение, физическую культуру и спорт, социальную политику) составили в 202</w:t>
      </w:r>
      <w:r w:rsidR="00160C4A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году </w:t>
      </w:r>
      <w:r w:rsidR="00C12FA3" w:rsidRPr="00742FBF">
        <w:rPr>
          <w:rFonts w:ascii="PT Astra Serif" w:hAnsi="PT Astra Serif"/>
          <w:sz w:val="26"/>
          <w:szCs w:val="26"/>
        </w:rPr>
        <w:t>6</w:t>
      </w:r>
      <w:r w:rsidR="00A25B61" w:rsidRPr="00742FBF">
        <w:rPr>
          <w:rFonts w:ascii="PT Astra Serif" w:hAnsi="PT Astra Serif"/>
          <w:sz w:val="26"/>
          <w:szCs w:val="26"/>
        </w:rPr>
        <w:t>6</w:t>
      </w:r>
      <w:r w:rsidR="00C12FA3" w:rsidRPr="00742FBF">
        <w:rPr>
          <w:rFonts w:ascii="PT Astra Serif" w:hAnsi="PT Astra Serif"/>
          <w:sz w:val="26"/>
          <w:szCs w:val="26"/>
        </w:rPr>
        <w:t>,</w:t>
      </w:r>
      <w:r w:rsidR="00A25B61" w:rsidRPr="00742FBF">
        <w:rPr>
          <w:rFonts w:ascii="PT Astra Serif" w:hAnsi="PT Astra Serif"/>
          <w:sz w:val="26"/>
          <w:szCs w:val="26"/>
        </w:rPr>
        <w:t>8</w:t>
      </w:r>
      <w:r w:rsidR="00B24F84" w:rsidRPr="00742FBF">
        <w:rPr>
          <w:rFonts w:ascii="PT Astra Serif" w:hAnsi="PT Astra Serif"/>
          <w:sz w:val="26"/>
          <w:szCs w:val="26"/>
        </w:rPr>
        <w:t>% от</w:t>
      </w:r>
      <w:r w:rsidRPr="00742FBF">
        <w:rPr>
          <w:rFonts w:ascii="PT Astra Serif" w:hAnsi="PT Astra Serif"/>
          <w:sz w:val="26"/>
          <w:szCs w:val="26"/>
        </w:rPr>
        <w:t xml:space="preserve"> общ</w:t>
      </w:r>
      <w:r w:rsidR="00B24F84" w:rsidRPr="00742FBF">
        <w:rPr>
          <w:rFonts w:ascii="PT Astra Serif" w:hAnsi="PT Astra Serif"/>
          <w:sz w:val="26"/>
          <w:szCs w:val="26"/>
        </w:rPr>
        <w:t>его</w:t>
      </w:r>
      <w:r w:rsidRPr="00742FBF">
        <w:rPr>
          <w:rFonts w:ascii="PT Astra Serif" w:hAnsi="PT Astra Serif"/>
          <w:sz w:val="26"/>
          <w:szCs w:val="26"/>
        </w:rPr>
        <w:t xml:space="preserve"> объем</w:t>
      </w:r>
      <w:r w:rsidR="00B24F84" w:rsidRPr="00742FBF">
        <w:rPr>
          <w:rFonts w:ascii="PT Astra Serif" w:hAnsi="PT Astra Serif"/>
          <w:sz w:val="26"/>
          <w:szCs w:val="26"/>
        </w:rPr>
        <w:t>а</w:t>
      </w:r>
      <w:r w:rsidRPr="00742FBF">
        <w:rPr>
          <w:rFonts w:ascii="PT Astra Serif" w:hAnsi="PT Astra Serif"/>
          <w:sz w:val="26"/>
          <w:szCs w:val="26"/>
        </w:rPr>
        <w:t xml:space="preserve"> расходов бюджета города или </w:t>
      </w:r>
      <w:r w:rsidR="00A25B61" w:rsidRPr="00742FBF">
        <w:rPr>
          <w:rFonts w:ascii="PT Astra Serif" w:hAnsi="PT Astra Serif"/>
          <w:sz w:val="26"/>
          <w:szCs w:val="26"/>
        </w:rPr>
        <w:t>3 319 547,9</w:t>
      </w:r>
      <w:r w:rsidRPr="00742FBF">
        <w:rPr>
          <w:rFonts w:ascii="PT Astra Serif" w:hAnsi="PT Astra Serif"/>
          <w:sz w:val="26"/>
          <w:szCs w:val="26"/>
        </w:rPr>
        <w:t xml:space="preserve"> тыс. рублей, </w:t>
      </w:r>
      <w:r w:rsidR="008F5AEB" w:rsidRPr="00742FBF">
        <w:rPr>
          <w:rFonts w:ascii="PT Astra Serif" w:hAnsi="PT Astra Serif"/>
          <w:sz w:val="26"/>
          <w:szCs w:val="26"/>
        </w:rPr>
        <w:t>7</w:t>
      </w:r>
      <w:r w:rsidR="00A25B61" w:rsidRPr="00742FBF">
        <w:rPr>
          <w:rFonts w:ascii="PT Astra Serif" w:hAnsi="PT Astra Serif"/>
          <w:sz w:val="26"/>
          <w:szCs w:val="26"/>
        </w:rPr>
        <w:t>2</w:t>
      </w:r>
      <w:r w:rsidRPr="00742FBF">
        <w:rPr>
          <w:rFonts w:ascii="PT Astra Serif" w:hAnsi="PT Astra Serif"/>
          <w:sz w:val="26"/>
          <w:szCs w:val="26"/>
        </w:rPr>
        <w:t>,</w:t>
      </w:r>
      <w:r w:rsidR="00A25B61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% или </w:t>
      </w:r>
      <w:r w:rsidR="00A25B61" w:rsidRPr="00742FBF">
        <w:rPr>
          <w:rFonts w:ascii="PT Astra Serif" w:hAnsi="PT Astra Serif"/>
          <w:sz w:val="26"/>
          <w:szCs w:val="26"/>
        </w:rPr>
        <w:t>3 054 297,8</w:t>
      </w:r>
      <w:r w:rsidRPr="00742FBF">
        <w:rPr>
          <w:rFonts w:ascii="PT Astra Serif" w:hAnsi="PT Astra Serif"/>
          <w:sz w:val="26"/>
          <w:szCs w:val="26"/>
        </w:rPr>
        <w:t xml:space="preserve"> тыс. рублей в 202</w:t>
      </w:r>
      <w:r w:rsidR="00160C4A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 году, </w:t>
      </w:r>
      <w:r w:rsidR="00C12FA3" w:rsidRPr="00742FBF">
        <w:rPr>
          <w:rFonts w:ascii="PT Astra Serif" w:hAnsi="PT Astra Serif"/>
          <w:sz w:val="26"/>
          <w:szCs w:val="26"/>
        </w:rPr>
        <w:t>7</w:t>
      </w:r>
      <w:r w:rsidR="008F5AEB" w:rsidRPr="00742FBF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>,</w:t>
      </w:r>
      <w:r w:rsidR="00A25B61" w:rsidRPr="00742FBF">
        <w:rPr>
          <w:rFonts w:ascii="PT Astra Serif" w:hAnsi="PT Astra Serif"/>
          <w:sz w:val="26"/>
          <w:szCs w:val="26"/>
        </w:rPr>
        <w:t>5</w:t>
      </w:r>
      <w:r w:rsidRPr="00742FBF">
        <w:rPr>
          <w:rFonts w:ascii="PT Astra Serif" w:hAnsi="PT Astra Serif"/>
          <w:sz w:val="26"/>
          <w:szCs w:val="26"/>
        </w:rPr>
        <w:t xml:space="preserve">% или </w:t>
      </w:r>
      <w:r w:rsidR="00157C59" w:rsidRPr="00742FBF">
        <w:rPr>
          <w:rFonts w:ascii="PT Astra Serif" w:hAnsi="PT Astra Serif"/>
          <w:sz w:val="26"/>
          <w:szCs w:val="26"/>
        </w:rPr>
        <w:t>2 77</w:t>
      </w:r>
      <w:r w:rsidR="00A25B61" w:rsidRPr="00742FBF">
        <w:rPr>
          <w:rFonts w:ascii="PT Astra Serif" w:hAnsi="PT Astra Serif"/>
          <w:sz w:val="26"/>
          <w:szCs w:val="26"/>
        </w:rPr>
        <w:t>7 515,1</w:t>
      </w:r>
      <w:r w:rsidR="00160C4A" w:rsidRPr="00742FBF">
        <w:rPr>
          <w:rFonts w:ascii="PT Astra Serif" w:hAnsi="PT Astra Serif"/>
          <w:sz w:val="26"/>
          <w:szCs w:val="26"/>
        </w:rPr>
        <w:t xml:space="preserve"> тыс. рублей в 2026</w:t>
      </w:r>
      <w:r w:rsidRPr="00742FBF">
        <w:rPr>
          <w:rFonts w:ascii="PT Astra Serif" w:hAnsi="PT Astra Serif"/>
          <w:sz w:val="26"/>
          <w:szCs w:val="26"/>
        </w:rPr>
        <w:t xml:space="preserve"> году, что говорит о социальной ориентированности бюджета</w:t>
      </w:r>
      <w:r w:rsidRPr="004F268D">
        <w:rPr>
          <w:rFonts w:ascii="PT Astra Serif" w:hAnsi="PT Astra Serif"/>
          <w:sz w:val="26"/>
          <w:szCs w:val="26"/>
        </w:rPr>
        <w:t xml:space="preserve"> на предстоящий</w:t>
      </w:r>
      <w:proofErr w:type="gramEnd"/>
      <w:r w:rsidRPr="004F268D">
        <w:rPr>
          <w:rFonts w:ascii="PT Astra Serif" w:hAnsi="PT Astra Serif"/>
          <w:sz w:val="26"/>
          <w:szCs w:val="26"/>
        </w:rPr>
        <w:t xml:space="preserve"> среднесрочный период. </w:t>
      </w:r>
    </w:p>
    <w:p w:rsidR="009525A8" w:rsidRPr="00742FBF" w:rsidRDefault="009525A8" w:rsidP="00353602">
      <w:pPr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2A45C3">
        <w:rPr>
          <w:rFonts w:ascii="PT Astra Serif" w:hAnsi="PT Astra Serif"/>
          <w:color w:val="000000" w:themeColor="text1"/>
          <w:sz w:val="26"/>
          <w:szCs w:val="26"/>
        </w:rPr>
        <w:t xml:space="preserve">На развитие отраслей экономического блока – на жилищно-коммунальное, дорожное, сельское, лесное хозяйство, транспорт и охрану окружающей среды </w:t>
      </w:r>
      <w:r w:rsidRPr="002A45C3">
        <w:rPr>
          <w:rFonts w:ascii="PT Astra Serif" w:hAnsi="PT Astra Serif"/>
          <w:color w:val="000000" w:themeColor="text1"/>
          <w:sz w:val="26"/>
          <w:szCs w:val="26"/>
        </w:rPr>
        <w:lastRenderedPageBreak/>
        <w:t xml:space="preserve">планируется 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направить в 202</w:t>
      </w:r>
      <w:r w:rsidR="00160C4A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году </w:t>
      </w:r>
      <w:r w:rsidR="00766D2F" w:rsidRPr="00742FBF">
        <w:rPr>
          <w:rFonts w:ascii="PT Astra Serif" w:hAnsi="PT Astra Serif"/>
          <w:color w:val="000000" w:themeColor="text1"/>
          <w:sz w:val="26"/>
          <w:szCs w:val="26"/>
        </w:rPr>
        <w:t>1 1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1</w:t>
      </w:r>
      <w:r w:rsidR="00766D2F" w:rsidRPr="00742FBF">
        <w:rPr>
          <w:rFonts w:ascii="PT Astra Serif" w:hAnsi="PT Astra Serif"/>
          <w:color w:val="000000" w:themeColor="text1"/>
          <w:sz w:val="26"/>
          <w:szCs w:val="26"/>
        </w:rPr>
        <w:t>5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 383,2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что составляет </w:t>
      </w:r>
      <w:r w:rsidR="00766D2F" w:rsidRPr="00742FBF">
        <w:rPr>
          <w:rFonts w:ascii="PT Astra Serif" w:hAnsi="PT Astra Serif"/>
          <w:color w:val="000000" w:themeColor="text1"/>
          <w:sz w:val="26"/>
          <w:szCs w:val="26"/>
        </w:rPr>
        <w:t>2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2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% </w:t>
      </w:r>
      <w:r w:rsidR="00113304" w:rsidRPr="00742FBF">
        <w:rPr>
          <w:rFonts w:ascii="PT Astra Serif" w:hAnsi="PT Astra Serif"/>
          <w:color w:val="000000" w:themeColor="text1"/>
          <w:sz w:val="26"/>
          <w:szCs w:val="26"/>
        </w:rPr>
        <w:t>от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общих расход</w:t>
      </w:r>
      <w:r w:rsidR="00113304" w:rsidRPr="00742FBF">
        <w:rPr>
          <w:rFonts w:ascii="PT Astra Serif" w:hAnsi="PT Astra Serif"/>
          <w:color w:val="000000" w:themeColor="text1"/>
          <w:sz w:val="26"/>
          <w:szCs w:val="26"/>
        </w:rPr>
        <w:t>ов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бюджета, в 202</w:t>
      </w:r>
      <w:r w:rsidR="00160C4A" w:rsidRPr="00742FBF"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году – </w:t>
      </w:r>
      <w:r w:rsidR="00766D2F" w:rsidRPr="00742FBF">
        <w:rPr>
          <w:rFonts w:ascii="PT Astra Serif" w:hAnsi="PT Astra Serif"/>
          <w:color w:val="000000" w:themeColor="text1"/>
          <w:sz w:val="26"/>
          <w:szCs w:val="26"/>
        </w:rPr>
        <w:t>59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4 141,7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или </w:t>
      </w:r>
      <w:r w:rsidR="00A533D6" w:rsidRPr="00742FBF">
        <w:rPr>
          <w:rFonts w:ascii="PT Astra Serif" w:hAnsi="PT Astra Serif"/>
          <w:color w:val="000000" w:themeColor="text1"/>
          <w:sz w:val="26"/>
          <w:szCs w:val="26"/>
        </w:rPr>
        <w:t>1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1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% </w:t>
      </w:r>
      <w:r w:rsidR="00113304" w:rsidRPr="00742FBF">
        <w:rPr>
          <w:rFonts w:ascii="PT Astra Serif" w:hAnsi="PT Astra Serif"/>
          <w:color w:val="000000" w:themeColor="text1"/>
          <w:sz w:val="26"/>
          <w:szCs w:val="26"/>
        </w:rPr>
        <w:t>от общих расходов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бюджета, в 202</w:t>
      </w:r>
      <w:r w:rsidR="00160C4A" w:rsidRPr="00742FBF"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году – 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49</w:t>
      </w:r>
      <w:r w:rsidR="002B0203" w:rsidRPr="00742FBF">
        <w:rPr>
          <w:rFonts w:ascii="PT Astra Serif" w:hAnsi="PT Astra Serif"/>
          <w:color w:val="000000" w:themeColor="text1"/>
          <w:sz w:val="26"/>
          <w:szCs w:val="26"/>
        </w:rPr>
        <w:t>5 201,2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или 1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2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>,</w:t>
      </w:r>
      <w:r w:rsidR="002A45C3" w:rsidRPr="00742FBF">
        <w:rPr>
          <w:rFonts w:ascii="PT Astra Serif" w:hAnsi="PT Astra Serif"/>
          <w:color w:val="000000" w:themeColor="text1"/>
          <w:sz w:val="26"/>
          <w:szCs w:val="26"/>
        </w:rPr>
        <w:t>7</w:t>
      </w:r>
      <w:r w:rsidR="00113304" w:rsidRPr="00742FBF">
        <w:rPr>
          <w:rFonts w:ascii="PT Astra Serif" w:hAnsi="PT Astra Serif"/>
          <w:color w:val="000000" w:themeColor="text1"/>
          <w:sz w:val="26"/>
          <w:szCs w:val="26"/>
        </w:rPr>
        <w:t>% от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общих расход</w:t>
      </w:r>
      <w:r w:rsidR="00113304" w:rsidRPr="00742FBF">
        <w:rPr>
          <w:rFonts w:ascii="PT Astra Serif" w:hAnsi="PT Astra Serif"/>
          <w:color w:val="000000" w:themeColor="text1"/>
          <w:sz w:val="26"/>
          <w:szCs w:val="26"/>
        </w:rPr>
        <w:t>ов</w:t>
      </w:r>
      <w:r w:rsidRPr="00742FBF">
        <w:rPr>
          <w:rFonts w:ascii="PT Astra Serif" w:hAnsi="PT Astra Serif"/>
          <w:color w:val="000000" w:themeColor="text1"/>
          <w:sz w:val="26"/>
          <w:szCs w:val="26"/>
        </w:rPr>
        <w:t xml:space="preserve"> бюджета. </w:t>
      </w:r>
      <w:proofErr w:type="gramEnd"/>
    </w:p>
    <w:p w:rsidR="002D37CC" w:rsidRPr="000213EB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Прирост (снижение) расходов бюджета города Югорска на 202</w:t>
      </w:r>
      <w:r w:rsidR="005E0437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 xml:space="preserve"> - 202</w:t>
      </w:r>
      <w:r w:rsidR="005E0437" w:rsidRPr="00742FBF">
        <w:rPr>
          <w:rFonts w:ascii="PT Astra Serif" w:hAnsi="PT Astra Serif"/>
          <w:sz w:val="26"/>
          <w:szCs w:val="26"/>
        </w:rPr>
        <w:t>6</w:t>
      </w:r>
      <w:r w:rsidRPr="00742FBF">
        <w:rPr>
          <w:rFonts w:ascii="PT Astra Serif" w:hAnsi="PT Astra Serif"/>
          <w:sz w:val="26"/>
          <w:szCs w:val="26"/>
        </w:rPr>
        <w:t xml:space="preserve"> годы по сравнению с 202</w:t>
      </w:r>
      <w:r w:rsidR="005E0437" w:rsidRPr="00742FBF">
        <w:rPr>
          <w:rFonts w:ascii="PT Astra Serif" w:hAnsi="PT Astra Serif"/>
          <w:sz w:val="26"/>
          <w:szCs w:val="26"/>
        </w:rPr>
        <w:t>3</w:t>
      </w:r>
      <w:r w:rsidRPr="00742FBF">
        <w:rPr>
          <w:rFonts w:ascii="PT Astra Serif" w:hAnsi="PT Astra Serif"/>
          <w:sz w:val="26"/>
          <w:szCs w:val="26"/>
        </w:rPr>
        <w:t xml:space="preserve"> годом в функциональном разрезе приведен в приложении</w:t>
      </w:r>
      <w:r w:rsidRPr="000213EB">
        <w:rPr>
          <w:rFonts w:ascii="PT Astra Serif" w:hAnsi="PT Astra Serif"/>
          <w:sz w:val="26"/>
          <w:szCs w:val="26"/>
        </w:rPr>
        <w:t xml:space="preserve"> 4 к настоящей пояснительной записке. </w:t>
      </w:r>
    </w:p>
    <w:p w:rsidR="002D37CC" w:rsidRPr="000213EB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>Расходы бюджета города Югорска на 202</w:t>
      </w:r>
      <w:r w:rsidR="005E0437" w:rsidRPr="000213EB">
        <w:rPr>
          <w:rFonts w:ascii="PT Astra Serif" w:hAnsi="PT Astra Serif"/>
          <w:sz w:val="26"/>
          <w:szCs w:val="26"/>
        </w:rPr>
        <w:t>4</w:t>
      </w:r>
      <w:r w:rsidRPr="000213EB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5E0437" w:rsidRPr="000213EB">
        <w:rPr>
          <w:rFonts w:ascii="PT Astra Serif" w:hAnsi="PT Astra Serif"/>
          <w:sz w:val="26"/>
          <w:szCs w:val="26"/>
        </w:rPr>
        <w:t>5</w:t>
      </w:r>
      <w:r w:rsidRPr="000213EB">
        <w:rPr>
          <w:rFonts w:ascii="PT Astra Serif" w:hAnsi="PT Astra Serif"/>
          <w:sz w:val="26"/>
          <w:szCs w:val="26"/>
        </w:rPr>
        <w:t xml:space="preserve"> и 202</w:t>
      </w:r>
      <w:r w:rsidR="005E0437" w:rsidRPr="000213EB">
        <w:rPr>
          <w:rFonts w:ascii="PT Astra Serif" w:hAnsi="PT Astra Serif"/>
          <w:sz w:val="26"/>
          <w:szCs w:val="26"/>
        </w:rPr>
        <w:t>6</w:t>
      </w:r>
      <w:r w:rsidRPr="000213EB">
        <w:rPr>
          <w:rFonts w:ascii="PT Astra Serif" w:hAnsi="PT Astra Serif"/>
          <w:sz w:val="26"/>
          <w:szCs w:val="26"/>
        </w:rPr>
        <w:t xml:space="preserve"> годов в ведомственном разрезе представлены ниже.</w:t>
      </w:r>
    </w:p>
    <w:p w:rsidR="00B4266A" w:rsidRPr="000213EB" w:rsidRDefault="00B4266A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2D37CC" w:rsidRPr="000213EB" w:rsidRDefault="00993EDF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>Таблица</w:t>
      </w:r>
      <w:r w:rsidR="000213EB">
        <w:rPr>
          <w:rFonts w:ascii="PT Astra Serif" w:hAnsi="PT Astra Serif"/>
          <w:sz w:val="26"/>
          <w:szCs w:val="26"/>
        </w:rPr>
        <w:t xml:space="preserve"> 79</w:t>
      </w:r>
    </w:p>
    <w:p w:rsidR="0095217A" w:rsidRPr="004F268D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 xml:space="preserve">Расходы бюджета города Югорска </w:t>
      </w:r>
    </w:p>
    <w:p w:rsidR="002D37CC" w:rsidRPr="004F268D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на 202</w:t>
      </w:r>
      <w:r w:rsidR="005E0437" w:rsidRPr="004F268D">
        <w:rPr>
          <w:rFonts w:ascii="PT Astra Serif" w:hAnsi="PT Astra Serif"/>
          <w:b/>
          <w:sz w:val="26"/>
          <w:szCs w:val="26"/>
        </w:rPr>
        <w:t>4</w:t>
      </w:r>
      <w:r w:rsidRPr="004F268D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5E0437" w:rsidRPr="004F268D">
        <w:rPr>
          <w:rFonts w:ascii="PT Astra Serif" w:hAnsi="PT Astra Serif"/>
          <w:b/>
          <w:sz w:val="26"/>
          <w:szCs w:val="26"/>
        </w:rPr>
        <w:t>5</w:t>
      </w:r>
      <w:r w:rsidRPr="004F268D">
        <w:rPr>
          <w:rFonts w:ascii="PT Astra Serif" w:hAnsi="PT Astra Serif"/>
          <w:b/>
          <w:sz w:val="26"/>
          <w:szCs w:val="26"/>
        </w:rPr>
        <w:t xml:space="preserve"> и 202</w:t>
      </w:r>
      <w:r w:rsidR="005E0437" w:rsidRPr="004F268D">
        <w:rPr>
          <w:rFonts w:ascii="PT Astra Serif" w:hAnsi="PT Astra Serif"/>
          <w:b/>
          <w:sz w:val="26"/>
          <w:szCs w:val="26"/>
        </w:rPr>
        <w:t>6</w:t>
      </w:r>
      <w:r w:rsidRPr="004F268D">
        <w:rPr>
          <w:rFonts w:ascii="PT Astra Serif" w:hAnsi="PT Astra Serif"/>
          <w:b/>
          <w:sz w:val="26"/>
          <w:szCs w:val="26"/>
        </w:rPr>
        <w:t xml:space="preserve"> годов в разрезе ведомств</w:t>
      </w:r>
    </w:p>
    <w:p w:rsidR="00B4266A" w:rsidRPr="004F268D" w:rsidRDefault="00B4266A" w:rsidP="00353602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09176A" w:rsidRDefault="002D37CC" w:rsidP="0009176A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4F268D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694"/>
        <w:gridCol w:w="709"/>
        <w:gridCol w:w="1276"/>
        <w:gridCol w:w="1417"/>
        <w:gridCol w:w="1276"/>
        <w:gridCol w:w="1276"/>
        <w:gridCol w:w="1275"/>
      </w:tblGrid>
      <w:tr w:rsidR="0009176A" w:rsidRPr="0009176A" w:rsidTr="002E5D8D">
        <w:trPr>
          <w:trHeight w:val="253"/>
          <w:tblHeader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Наименование ведомства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Код ведомства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 xml:space="preserve">2023 год (решение от 20.12.2022 </w:t>
            </w: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br/>
              <w:t>№ 128)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 xml:space="preserve">2023 год (решение от 17.10.2023 </w:t>
            </w: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br/>
              <w:t>№ 078)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sz w:val="22"/>
                <w:szCs w:val="22"/>
              </w:rPr>
              <w:t>2024 год (проект)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sz w:val="22"/>
                <w:szCs w:val="22"/>
              </w:rPr>
              <w:t>2025 год (проект)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sz w:val="22"/>
                <w:szCs w:val="22"/>
              </w:rPr>
              <w:t>2026 год (проект)</w:t>
            </w:r>
          </w:p>
        </w:tc>
      </w:tr>
      <w:tr w:rsidR="0009176A" w:rsidRPr="0009176A" w:rsidTr="002E5D8D">
        <w:trPr>
          <w:trHeight w:val="253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РАСХОДЫ - ВСЕГО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3 772 922,2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4 853 473,0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176A" w:rsidRPr="00742FBF" w:rsidRDefault="002E5D8D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4 967 762,9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176A" w:rsidRPr="00742FBF" w:rsidRDefault="002E5D8D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4 211 381,6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176A" w:rsidRPr="00742FBF" w:rsidRDefault="002E5D8D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42FBF">
              <w:rPr>
                <w:rFonts w:ascii="PT Astra Serif" w:hAnsi="PT Astra Serif"/>
                <w:b/>
                <w:bCs/>
                <w:sz w:val="22"/>
                <w:szCs w:val="22"/>
              </w:rPr>
              <w:t>3 884 242,5</w:t>
            </w: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Дума города Югорска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010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10 214,3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10 432,3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11 170,7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11 472,7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11 472,7</w:t>
            </w: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Администрация города Югорска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040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512 035,1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529 588,3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9176A" w:rsidRPr="00742FBF" w:rsidRDefault="00FC7279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560 794,9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9176A" w:rsidRPr="00742FBF" w:rsidRDefault="00FC7279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539 055,8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09176A" w:rsidRPr="00742FBF" w:rsidRDefault="00FC7279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540 681,6</w:t>
            </w: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Департамент финансов администрации города Югорска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050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58 434,0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43 032,7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71 053,0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FC7279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12</w:t>
            </w:r>
            <w:r w:rsidR="00FC7279" w:rsidRPr="00742FBF">
              <w:rPr>
                <w:rFonts w:ascii="PT Astra Serif" w:hAnsi="PT Astra Serif"/>
                <w:sz w:val="22"/>
                <w:szCs w:val="22"/>
              </w:rPr>
              <w:t>2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="00FC7279" w:rsidRPr="00742FBF">
              <w:rPr>
                <w:rFonts w:ascii="PT Astra Serif" w:hAnsi="PT Astra Serif"/>
                <w:sz w:val="22"/>
                <w:szCs w:val="22"/>
              </w:rPr>
              <w:t>5</w:t>
            </w:r>
            <w:r w:rsidRPr="00742FBF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FC7279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17</w:t>
            </w:r>
            <w:r w:rsidR="00FC7279" w:rsidRPr="00742FBF">
              <w:rPr>
                <w:rFonts w:ascii="PT Astra Serif" w:hAnsi="PT Astra Serif"/>
                <w:sz w:val="22"/>
                <w:szCs w:val="22"/>
              </w:rPr>
              <w:t>0</w:t>
            </w:r>
            <w:r w:rsidRPr="00742FBF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="00FC7279" w:rsidRPr="00742FBF">
              <w:rPr>
                <w:rFonts w:ascii="PT Astra Serif" w:hAnsi="PT Astra Serif"/>
                <w:sz w:val="22"/>
                <w:szCs w:val="22"/>
              </w:rPr>
              <w:t>4</w:t>
            </w:r>
            <w:r w:rsidRPr="00742FBF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070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83 540,7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862 444,8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9176A" w:rsidRPr="00742FBF" w:rsidRDefault="00FC7279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155 696,8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9176A" w:rsidRPr="00742FBF" w:rsidRDefault="00FC7279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170 722,7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09176A" w:rsidRPr="00742FBF" w:rsidRDefault="00FC7279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191 930,7</w:t>
            </w: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Управление образования администрации города Югорска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1 960 293,3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2 040 632,6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9176A" w:rsidRPr="00742FBF" w:rsidRDefault="002E5D8D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1 995 765,1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9176A" w:rsidRPr="00742FBF" w:rsidRDefault="002E5D8D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2 030 077,9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09176A" w:rsidRPr="00742FBF" w:rsidRDefault="0060356B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2 00</w:t>
            </w:r>
            <w:r w:rsidR="002E5D8D" w:rsidRPr="00742FBF">
              <w:rPr>
                <w:rFonts w:ascii="PT Astra Serif" w:hAnsi="PT Astra Serif"/>
                <w:sz w:val="22"/>
                <w:szCs w:val="22"/>
              </w:rPr>
              <w:t>8 470,5</w:t>
            </w: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Управление культуры администрации города Югорска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277 201,8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296 539,3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328 045,2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307 645,7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308 513,6</w:t>
            </w: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Управление социальной политики администрации города Югорска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247 206,8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265 908,2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318 675,0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312 531,6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312 561,6</w:t>
            </w: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Контрольно - счетная палата города Югорска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10 142,0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10 142,0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10 872,5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11 200,5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11 200,5</w:t>
            </w:r>
          </w:p>
        </w:tc>
      </w:tr>
      <w:tr w:rsidR="0009176A" w:rsidRPr="0009176A" w:rsidTr="002E5D8D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Департамент жилищно-коммунального и строительного комплекса администрации города Югорска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460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613 854,2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742FBF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794 752,8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9176A" w:rsidRPr="00742FBF" w:rsidRDefault="002E5D8D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1 515 689,7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9176A" w:rsidRPr="00742FBF" w:rsidRDefault="002E5D8D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706 174,7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09176A" w:rsidRPr="00742FBF" w:rsidRDefault="002E5D8D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42FBF">
              <w:rPr>
                <w:rFonts w:ascii="PT Astra Serif" w:hAnsi="PT Astra Serif"/>
                <w:sz w:val="22"/>
                <w:szCs w:val="22"/>
              </w:rPr>
              <w:t>329 011,3</w:t>
            </w:r>
          </w:p>
        </w:tc>
      </w:tr>
    </w:tbl>
    <w:p w:rsidR="0009176A" w:rsidRDefault="0009176A" w:rsidP="00353602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97208E" w:rsidRDefault="0097208E" w:rsidP="0009176A">
      <w:pPr>
        <w:ind w:right="-1"/>
        <w:rPr>
          <w:rFonts w:ascii="PT Astra Serif" w:hAnsi="PT Astra Serif"/>
          <w:sz w:val="26"/>
          <w:szCs w:val="26"/>
        </w:rPr>
      </w:pPr>
    </w:p>
    <w:p w:rsidR="000B376C" w:rsidRDefault="000B376C" w:rsidP="00353602">
      <w:pPr>
        <w:ind w:left="-709"/>
        <w:jc w:val="right"/>
        <w:rPr>
          <w:rFonts w:ascii="PT Astra Serif" w:hAnsi="PT Astra Serif"/>
          <w:noProof/>
          <w:sz w:val="26"/>
          <w:szCs w:val="26"/>
          <w:highlight w:val="red"/>
        </w:rPr>
      </w:pPr>
    </w:p>
    <w:p w:rsidR="000213EB" w:rsidRDefault="000213EB" w:rsidP="00353602">
      <w:pPr>
        <w:ind w:left="-709"/>
        <w:jc w:val="right"/>
        <w:rPr>
          <w:rFonts w:ascii="PT Astra Serif" w:hAnsi="PT Astra Serif"/>
          <w:noProof/>
          <w:sz w:val="26"/>
          <w:szCs w:val="26"/>
        </w:rPr>
      </w:pPr>
    </w:p>
    <w:p w:rsidR="002D37CC" w:rsidRPr="005A4F0A" w:rsidRDefault="003B6E88" w:rsidP="00353602">
      <w:pPr>
        <w:ind w:left="-709"/>
        <w:jc w:val="right"/>
        <w:rPr>
          <w:rFonts w:ascii="PT Astra Serif" w:hAnsi="PT Astra Serif"/>
          <w:noProof/>
          <w:sz w:val="26"/>
          <w:szCs w:val="26"/>
        </w:rPr>
      </w:pPr>
      <w:r w:rsidRPr="000213EB">
        <w:rPr>
          <w:rFonts w:ascii="PT Astra Serif" w:hAnsi="PT Astra Serif"/>
          <w:noProof/>
          <w:sz w:val="26"/>
          <w:szCs w:val="26"/>
        </w:rPr>
        <w:lastRenderedPageBreak/>
        <w:t>Диаграмма 9</w:t>
      </w:r>
    </w:p>
    <w:p w:rsidR="00791C3B" w:rsidRPr="005A4F0A" w:rsidRDefault="00791C3B" w:rsidP="00353602">
      <w:pPr>
        <w:ind w:left="-709"/>
        <w:jc w:val="right"/>
        <w:rPr>
          <w:rFonts w:ascii="PT Astra Serif" w:hAnsi="PT Astra Serif"/>
          <w:noProof/>
          <w:sz w:val="26"/>
          <w:szCs w:val="26"/>
        </w:rPr>
      </w:pPr>
    </w:p>
    <w:p w:rsidR="0095217A" w:rsidRPr="004F268D" w:rsidRDefault="002D37CC" w:rsidP="00353602">
      <w:pPr>
        <w:jc w:val="center"/>
        <w:rPr>
          <w:rFonts w:ascii="PT Astra Serif" w:hAnsi="PT Astra Serif"/>
          <w:b/>
          <w:noProof/>
          <w:sz w:val="26"/>
          <w:szCs w:val="26"/>
        </w:rPr>
      </w:pPr>
      <w:r w:rsidRPr="004F268D">
        <w:rPr>
          <w:rFonts w:ascii="PT Astra Serif" w:hAnsi="PT Astra Serif"/>
          <w:b/>
          <w:noProof/>
          <w:sz w:val="26"/>
          <w:szCs w:val="26"/>
        </w:rPr>
        <w:t>Структура расходов бюджета города Югорска</w:t>
      </w:r>
    </w:p>
    <w:p w:rsidR="002D37CC" w:rsidRDefault="002D37CC" w:rsidP="00353602">
      <w:pPr>
        <w:jc w:val="center"/>
        <w:rPr>
          <w:rFonts w:ascii="PT Astra Serif" w:hAnsi="PT Astra Serif"/>
          <w:b/>
          <w:noProof/>
          <w:sz w:val="26"/>
          <w:szCs w:val="26"/>
        </w:rPr>
      </w:pPr>
      <w:r w:rsidRPr="004F268D">
        <w:rPr>
          <w:rFonts w:ascii="PT Astra Serif" w:hAnsi="PT Astra Serif"/>
          <w:b/>
          <w:noProof/>
          <w:sz w:val="26"/>
          <w:szCs w:val="26"/>
        </w:rPr>
        <w:t xml:space="preserve"> на 202</w:t>
      </w:r>
      <w:r w:rsidR="005E0437" w:rsidRPr="004F268D">
        <w:rPr>
          <w:rFonts w:ascii="PT Astra Serif" w:hAnsi="PT Astra Serif"/>
          <w:b/>
          <w:noProof/>
          <w:sz w:val="26"/>
          <w:szCs w:val="26"/>
        </w:rPr>
        <w:t>4</w:t>
      </w:r>
      <w:r w:rsidRPr="004F268D">
        <w:rPr>
          <w:rFonts w:ascii="PT Astra Serif" w:hAnsi="PT Astra Serif"/>
          <w:b/>
          <w:noProof/>
          <w:sz w:val="26"/>
          <w:szCs w:val="26"/>
        </w:rPr>
        <w:t xml:space="preserve"> год в ведомственном разрезе</w:t>
      </w:r>
    </w:p>
    <w:p w:rsidR="004F268D" w:rsidRDefault="004F268D" w:rsidP="00353602">
      <w:pPr>
        <w:jc w:val="center"/>
        <w:rPr>
          <w:rFonts w:ascii="PT Astra Serif" w:hAnsi="PT Astra Serif"/>
          <w:b/>
          <w:noProof/>
          <w:sz w:val="26"/>
          <w:szCs w:val="26"/>
        </w:rPr>
      </w:pPr>
    </w:p>
    <w:p w:rsidR="004F268D" w:rsidRPr="00912D01" w:rsidRDefault="00800EF0" w:rsidP="00353602">
      <w:pPr>
        <w:jc w:val="center"/>
        <w:rPr>
          <w:rFonts w:ascii="PT Astra Serif" w:hAnsi="PT Astra Serif"/>
          <w:b/>
          <w:noProof/>
          <w:sz w:val="24"/>
          <w:szCs w:val="24"/>
        </w:rPr>
      </w:pPr>
      <w:r>
        <w:rPr>
          <w:rFonts w:ascii="PT Astra Serif" w:hAnsi="PT Astra Serif"/>
          <w:b/>
          <w:noProof/>
          <w:sz w:val="24"/>
          <w:szCs w:val="24"/>
        </w:rPr>
        <w:drawing>
          <wp:inline distT="0" distB="0" distL="0" distR="0">
            <wp:extent cx="6119495" cy="4448810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4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7CC" w:rsidRPr="00912D01" w:rsidRDefault="002D37CC" w:rsidP="00353602">
      <w:pPr>
        <w:jc w:val="right"/>
        <w:rPr>
          <w:rFonts w:ascii="PT Astra Serif" w:hAnsi="PT Astra Serif"/>
          <w:bCs/>
          <w:sz w:val="24"/>
          <w:szCs w:val="24"/>
        </w:rPr>
      </w:pPr>
    </w:p>
    <w:p w:rsidR="004F268D" w:rsidRDefault="004F268D" w:rsidP="00353602">
      <w:pPr>
        <w:jc w:val="right"/>
        <w:rPr>
          <w:rFonts w:ascii="PT Astra Serif" w:hAnsi="PT Astra Serif"/>
          <w:bCs/>
          <w:sz w:val="26"/>
          <w:szCs w:val="26"/>
          <w:highlight w:val="red"/>
        </w:rPr>
      </w:pPr>
    </w:p>
    <w:p w:rsidR="002D37CC" w:rsidRDefault="002D37CC" w:rsidP="00353602">
      <w:pPr>
        <w:jc w:val="right"/>
        <w:rPr>
          <w:rFonts w:ascii="PT Astra Serif" w:hAnsi="PT Astra Serif"/>
          <w:bCs/>
          <w:sz w:val="26"/>
          <w:szCs w:val="26"/>
        </w:rPr>
      </w:pPr>
      <w:r w:rsidRPr="000213EB">
        <w:rPr>
          <w:rFonts w:ascii="PT Astra Serif" w:hAnsi="PT Astra Serif"/>
          <w:bCs/>
          <w:sz w:val="26"/>
          <w:szCs w:val="26"/>
        </w:rPr>
        <w:t>Таблица 8</w:t>
      </w:r>
      <w:r w:rsidR="000213EB">
        <w:rPr>
          <w:rFonts w:ascii="PT Astra Serif" w:hAnsi="PT Astra Serif"/>
          <w:bCs/>
          <w:sz w:val="26"/>
          <w:szCs w:val="26"/>
        </w:rPr>
        <w:t>0</w:t>
      </w:r>
    </w:p>
    <w:p w:rsidR="0095217A" w:rsidRPr="00912D01" w:rsidRDefault="0095217A" w:rsidP="00353602">
      <w:pPr>
        <w:jc w:val="right"/>
        <w:rPr>
          <w:rFonts w:ascii="PT Astra Serif" w:hAnsi="PT Astra Serif"/>
          <w:bCs/>
          <w:sz w:val="26"/>
          <w:szCs w:val="26"/>
        </w:rPr>
      </w:pPr>
    </w:p>
    <w:p w:rsidR="001D3F64" w:rsidRPr="004F268D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4F268D">
        <w:rPr>
          <w:rFonts w:ascii="PT Astra Serif" w:hAnsi="PT Astra Serif"/>
          <w:b/>
          <w:bCs/>
          <w:sz w:val="26"/>
          <w:szCs w:val="26"/>
        </w:rPr>
        <w:t xml:space="preserve">Распределение расходов бюджета города </w:t>
      </w:r>
    </w:p>
    <w:p w:rsidR="001D3F64" w:rsidRPr="004F268D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4F268D">
        <w:rPr>
          <w:rFonts w:ascii="PT Astra Serif" w:hAnsi="PT Astra Serif"/>
          <w:b/>
          <w:bCs/>
          <w:sz w:val="26"/>
          <w:szCs w:val="26"/>
        </w:rPr>
        <w:t>на 202</w:t>
      </w:r>
      <w:r w:rsidR="005E0437" w:rsidRPr="004F268D">
        <w:rPr>
          <w:rFonts w:ascii="PT Astra Serif" w:hAnsi="PT Astra Serif"/>
          <w:b/>
          <w:bCs/>
          <w:sz w:val="26"/>
          <w:szCs w:val="26"/>
        </w:rPr>
        <w:t>4</w:t>
      </w:r>
      <w:r w:rsidR="00A75EA1" w:rsidRPr="004F268D">
        <w:rPr>
          <w:rFonts w:ascii="PT Astra Serif" w:hAnsi="PT Astra Serif"/>
          <w:b/>
          <w:bCs/>
          <w:sz w:val="26"/>
          <w:szCs w:val="26"/>
        </w:rPr>
        <w:t xml:space="preserve"> год и на плановый период 202</w:t>
      </w:r>
      <w:r w:rsidR="005E0437" w:rsidRPr="004F268D">
        <w:rPr>
          <w:rFonts w:ascii="PT Astra Serif" w:hAnsi="PT Astra Serif"/>
          <w:b/>
          <w:bCs/>
          <w:sz w:val="26"/>
          <w:szCs w:val="26"/>
        </w:rPr>
        <w:t>5</w:t>
      </w:r>
      <w:r w:rsidRPr="004F268D">
        <w:rPr>
          <w:rFonts w:ascii="PT Astra Serif" w:hAnsi="PT Astra Serif"/>
          <w:b/>
          <w:bCs/>
          <w:sz w:val="26"/>
          <w:szCs w:val="26"/>
        </w:rPr>
        <w:t xml:space="preserve"> и 202</w:t>
      </w:r>
      <w:r w:rsidR="005E0437" w:rsidRPr="004F268D">
        <w:rPr>
          <w:rFonts w:ascii="PT Astra Serif" w:hAnsi="PT Astra Serif"/>
          <w:b/>
          <w:bCs/>
          <w:sz w:val="26"/>
          <w:szCs w:val="26"/>
        </w:rPr>
        <w:t>6</w:t>
      </w:r>
      <w:r w:rsidRPr="004F268D">
        <w:rPr>
          <w:rFonts w:ascii="PT Astra Serif" w:hAnsi="PT Astra Serif"/>
          <w:b/>
          <w:bCs/>
          <w:sz w:val="26"/>
          <w:szCs w:val="26"/>
        </w:rPr>
        <w:t xml:space="preserve"> годов </w:t>
      </w:r>
    </w:p>
    <w:p w:rsidR="002D37CC" w:rsidRPr="004F268D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4F268D">
        <w:rPr>
          <w:rFonts w:ascii="PT Astra Serif" w:hAnsi="PT Astra Serif"/>
          <w:b/>
          <w:bCs/>
          <w:sz w:val="26"/>
          <w:szCs w:val="26"/>
        </w:rPr>
        <w:t>в разрезе групп, статей операций сектора государственного управления</w:t>
      </w:r>
    </w:p>
    <w:p w:rsidR="00D124DD" w:rsidRPr="004F268D" w:rsidRDefault="00D124DD" w:rsidP="002F3EEC">
      <w:pPr>
        <w:rPr>
          <w:rFonts w:ascii="PT Astra Serif" w:hAnsi="PT Astra Serif"/>
          <w:b/>
          <w:bCs/>
          <w:sz w:val="26"/>
          <w:szCs w:val="26"/>
        </w:rPr>
      </w:pPr>
    </w:p>
    <w:p w:rsidR="00E56CAD" w:rsidRDefault="002D37CC" w:rsidP="00F14B2E">
      <w:pPr>
        <w:ind w:right="-2" w:firstLine="709"/>
        <w:jc w:val="right"/>
        <w:rPr>
          <w:rFonts w:ascii="PT Astra Serif" w:hAnsi="PT Astra Serif"/>
          <w:bCs/>
          <w:sz w:val="26"/>
          <w:szCs w:val="26"/>
        </w:rPr>
      </w:pPr>
      <w:r w:rsidRPr="004F268D">
        <w:rPr>
          <w:rFonts w:ascii="PT Astra Serif" w:hAnsi="PT Astra Serif"/>
          <w:bCs/>
          <w:sz w:val="26"/>
          <w:szCs w:val="26"/>
        </w:rPr>
        <w:t>(тыс. рублей)</w:t>
      </w:r>
    </w:p>
    <w:tbl>
      <w:tblPr>
        <w:tblW w:w="9781" w:type="dxa"/>
        <w:tblInd w:w="-34" w:type="dxa"/>
        <w:tblLook w:val="04A0" w:firstRow="1" w:lastRow="0" w:firstColumn="1" w:lastColumn="0" w:noHBand="0" w:noVBand="1"/>
      </w:tblPr>
      <w:tblGrid>
        <w:gridCol w:w="4247"/>
        <w:gridCol w:w="1079"/>
        <w:gridCol w:w="1420"/>
        <w:gridCol w:w="1420"/>
        <w:gridCol w:w="1615"/>
      </w:tblGrid>
      <w:tr w:rsidR="00E56CAD" w:rsidRPr="00E56CAD" w:rsidTr="00F14B2E">
        <w:trPr>
          <w:tblHeader/>
        </w:trPr>
        <w:tc>
          <w:tcPr>
            <w:tcW w:w="4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КОСГУ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2024 год</w:t>
            </w: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br/>
              <w:t>(оценка)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2025 год (оценка)</w:t>
            </w:r>
          </w:p>
        </w:tc>
        <w:tc>
          <w:tcPr>
            <w:tcW w:w="16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2026 год (оценка)</w:t>
            </w:r>
          </w:p>
        </w:tc>
      </w:tr>
      <w:tr w:rsidR="00E56CAD" w:rsidRPr="00E56CAD" w:rsidTr="0060356B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РАСХОДЫ - ВСЕГО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4 967 762,9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4 211 381,6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3 884 242,5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РАСХОДЫ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4 643 530,6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4 121 524,2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3 794 555,4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Оплата труда, начисления на выплаты по оплате труда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52010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581 667,4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590 477,4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591 190,7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Оплата работ, услуг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220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1 324 239,8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E3C2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736 891,</w:t>
            </w:r>
            <w:r w:rsidR="00EE3C28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9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359 893,0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Обслуживание государственного (муниципального) долга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742FBF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21 053,0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742FBF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24 000,0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742FBF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24 000,0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Безвозмездные перечисления текущего характера организациям 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2 532 431,9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E56CAD" w:rsidP="00EE3C2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2 535</w:t>
            </w:r>
            <w:r w:rsidR="0060356B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993,</w:t>
            </w:r>
            <w:r w:rsidR="00EE3C28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9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60356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2 536 269,4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Социальное обеспечение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260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149 557,5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E56CAD" w:rsidP="0060356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153</w:t>
            </w:r>
            <w:r w:rsidR="0060356B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 862,3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175 025,8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Безвозмездные перечисления капитального характера организациям 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280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24 733,9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22 322,2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742FBF" w:rsidRDefault="0060356B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2 3</w:t>
            </w:r>
            <w:r w:rsidR="00E56CAD" w:rsidRPr="00742FBF">
              <w:rPr>
                <w:rFonts w:ascii="PT Astra Serif" w:hAnsi="PT Astra Serif"/>
                <w:color w:val="000000"/>
                <w:sz w:val="24"/>
                <w:szCs w:val="24"/>
              </w:rPr>
              <w:t>00,0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Прочие расходы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290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742FBF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7 847,1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742FBF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7 476,5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742FBF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color w:val="000000"/>
                <w:sz w:val="24"/>
                <w:szCs w:val="24"/>
              </w:rPr>
              <w:t>7 476,5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ПОСТУПЛЕНИЕ НЕФИНАНСОВЫХ АКТИВОВ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520103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324 232,3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89 857,4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742FBF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89 687,1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Увеличение стоимости основных средств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310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310 252,6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79 180,8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78 521,0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Увеличение стоимости материальных запасов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340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520103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13 979,7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10 676,6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11 166,1</w:t>
            </w:r>
          </w:p>
        </w:tc>
      </w:tr>
    </w:tbl>
    <w:p w:rsidR="00E56CAD" w:rsidRDefault="00E56CAD" w:rsidP="00353602">
      <w:pPr>
        <w:ind w:right="-2" w:firstLine="709"/>
        <w:jc w:val="right"/>
        <w:rPr>
          <w:rFonts w:ascii="PT Astra Serif" w:hAnsi="PT Astra Serif"/>
          <w:bCs/>
          <w:sz w:val="26"/>
          <w:szCs w:val="26"/>
        </w:rPr>
      </w:pPr>
    </w:p>
    <w:p w:rsidR="00372138" w:rsidRDefault="00372138" w:rsidP="00353602">
      <w:pPr>
        <w:jc w:val="right"/>
        <w:rPr>
          <w:rFonts w:ascii="PT Astra Serif" w:hAnsi="PT Astra Serif"/>
          <w:bCs/>
          <w:sz w:val="26"/>
          <w:szCs w:val="26"/>
          <w:highlight w:val="red"/>
        </w:rPr>
      </w:pPr>
    </w:p>
    <w:p w:rsidR="002D37CC" w:rsidRPr="005A4F0A" w:rsidRDefault="003B6E88" w:rsidP="00353602">
      <w:pPr>
        <w:jc w:val="right"/>
        <w:rPr>
          <w:rFonts w:ascii="PT Astra Serif" w:hAnsi="PT Astra Serif"/>
          <w:bCs/>
          <w:sz w:val="26"/>
          <w:szCs w:val="26"/>
        </w:rPr>
      </w:pPr>
      <w:r w:rsidRPr="000213EB">
        <w:rPr>
          <w:rFonts w:ascii="PT Astra Serif" w:hAnsi="PT Astra Serif"/>
          <w:bCs/>
          <w:sz w:val="26"/>
          <w:szCs w:val="26"/>
        </w:rPr>
        <w:t>Диаграмма 10</w:t>
      </w:r>
    </w:p>
    <w:p w:rsidR="009525A8" w:rsidRPr="005A4F0A" w:rsidRDefault="009525A8" w:rsidP="00353602">
      <w:pPr>
        <w:jc w:val="right"/>
        <w:rPr>
          <w:rFonts w:ascii="PT Astra Serif" w:hAnsi="PT Astra Serif"/>
          <w:bCs/>
          <w:sz w:val="26"/>
          <w:szCs w:val="26"/>
        </w:rPr>
      </w:pPr>
    </w:p>
    <w:p w:rsidR="002D37CC" w:rsidRPr="00912D01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4F268D">
        <w:rPr>
          <w:rFonts w:ascii="PT Astra Serif" w:hAnsi="PT Astra Serif"/>
          <w:b/>
          <w:bCs/>
          <w:sz w:val="26"/>
          <w:szCs w:val="26"/>
        </w:rPr>
        <w:t>Расходы бюджета города на 202</w:t>
      </w:r>
      <w:r w:rsidR="005E0437" w:rsidRPr="004F268D">
        <w:rPr>
          <w:rFonts w:ascii="PT Astra Serif" w:hAnsi="PT Astra Serif"/>
          <w:b/>
          <w:bCs/>
          <w:sz w:val="26"/>
          <w:szCs w:val="26"/>
        </w:rPr>
        <w:t>4</w:t>
      </w:r>
      <w:r w:rsidRPr="004F268D">
        <w:rPr>
          <w:rFonts w:ascii="PT Astra Serif" w:hAnsi="PT Astra Serif"/>
          <w:b/>
          <w:bCs/>
          <w:sz w:val="26"/>
          <w:szCs w:val="26"/>
        </w:rPr>
        <w:t xml:space="preserve"> год в разрезе групп, статей операций сектора государственного управления, тыс. рублей</w:t>
      </w:r>
    </w:p>
    <w:p w:rsidR="002D37CC" w:rsidRPr="00912D01" w:rsidRDefault="002D37CC" w:rsidP="00353602">
      <w:pPr>
        <w:jc w:val="right"/>
        <w:rPr>
          <w:rFonts w:ascii="PT Astra Serif" w:hAnsi="PT Astra Serif"/>
          <w:bCs/>
          <w:sz w:val="24"/>
          <w:szCs w:val="24"/>
        </w:rPr>
      </w:pPr>
    </w:p>
    <w:p w:rsidR="002D37CC" w:rsidRPr="00912D01" w:rsidRDefault="00800EF0" w:rsidP="00353602">
      <w:pPr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19495" cy="3746500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1DC" w:rsidRPr="00912D01" w:rsidRDefault="00E801DC" w:rsidP="00353602">
      <w:pPr>
        <w:jc w:val="right"/>
        <w:rPr>
          <w:rFonts w:ascii="PT Astra Serif" w:hAnsi="PT Astra Serif"/>
          <w:sz w:val="24"/>
          <w:szCs w:val="24"/>
        </w:rPr>
      </w:pPr>
    </w:p>
    <w:p w:rsidR="0006119A" w:rsidRPr="00742FBF" w:rsidRDefault="0006119A" w:rsidP="00353602">
      <w:pPr>
        <w:ind w:firstLine="708"/>
        <w:jc w:val="both"/>
        <w:rPr>
          <w:rFonts w:ascii="PT Astra Serif" w:hAnsi="PT Astra Serif"/>
          <w:bCs/>
          <w:sz w:val="26"/>
          <w:szCs w:val="26"/>
        </w:rPr>
      </w:pPr>
      <w:proofErr w:type="gramStart"/>
      <w:r w:rsidRPr="004F268D">
        <w:rPr>
          <w:rFonts w:ascii="PT Astra Serif" w:hAnsi="PT Astra Serif"/>
          <w:bCs/>
          <w:sz w:val="26"/>
          <w:szCs w:val="26"/>
        </w:rPr>
        <w:t>Расходы</w:t>
      </w:r>
      <w:r w:rsidRPr="004F268D">
        <w:rPr>
          <w:rFonts w:ascii="PT Astra Serif" w:hAnsi="PT Astra Serif"/>
          <w:b/>
          <w:bCs/>
          <w:sz w:val="26"/>
          <w:szCs w:val="26"/>
        </w:rPr>
        <w:t xml:space="preserve"> </w:t>
      </w:r>
      <w:r w:rsidRPr="004F268D">
        <w:rPr>
          <w:rFonts w:ascii="PT Astra Serif" w:hAnsi="PT Astra Serif"/>
          <w:bCs/>
          <w:sz w:val="26"/>
          <w:szCs w:val="26"/>
        </w:rPr>
        <w:t>по статьям операций сектора государственного управления 240 «</w:t>
      </w:r>
      <w:r w:rsidRPr="00742FBF">
        <w:rPr>
          <w:rFonts w:ascii="PT Astra Serif" w:hAnsi="PT Astra Serif"/>
          <w:bCs/>
          <w:sz w:val="26"/>
          <w:szCs w:val="26"/>
        </w:rPr>
        <w:t xml:space="preserve">Безвозмездные перечисления текущего характера организациям», </w:t>
      </w:r>
      <w:r w:rsidR="00100D54" w:rsidRPr="00742FBF">
        <w:rPr>
          <w:rFonts w:ascii="PT Astra Serif" w:hAnsi="PT Astra Serif"/>
          <w:bCs/>
          <w:sz w:val="26"/>
          <w:szCs w:val="26"/>
        </w:rPr>
        <w:t xml:space="preserve">220 «Оплата работ, услуг»,  </w:t>
      </w:r>
      <w:r w:rsidRPr="00742FBF">
        <w:rPr>
          <w:rFonts w:ascii="PT Astra Serif" w:hAnsi="PT Astra Serif"/>
          <w:bCs/>
          <w:sz w:val="26"/>
          <w:szCs w:val="26"/>
        </w:rPr>
        <w:t xml:space="preserve">210 «Оплата труда, начисления на выплаты по оплате труда» занимают лидирующую позицию в структуре расходов бюджета по экономическому содержанию и составляют </w:t>
      </w:r>
      <w:r w:rsidR="0077089B" w:rsidRPr="00742FBF">
        <w:rPr>
          <w:rFonts w:ascii="PT Astra Serif" w:hAnsi="PT Astra Serif"/>
          <w:bCs/>
          <w:sz w:val="26"/>
          <w:szCs w:val="26"/>
        </w:rPr>
        <w:t>2</w:t>
      </w:r>
      <w:r w:rsidR="00100D54" w:rsidRPr="00742FBF">
        <w:rPr>
          <w:rFonts w:ascii="PT Astra Serif" w:hAnsi="PT Astra Serif"/>
          <w:bCs/>
          <w:sz w:val="26"/>
          <w:szCs w:val="26"/>
        </w:rPr>
        <w:t> 53</w:t>
      </w:r>
      <w:r w:rsidR="00A25B61" w:rsidRPr="00742FBF">
        <w:rPr>
          <w:rFonts w:ascii="PT Astra Serif" w:hAnsi="PT Astra Serif"/>
          <w:bCs/>
          <w:sz w:val="26"/>
          <w:szCs w:val="26"/>
        </w:rPr>
        <w:t>2 431,9</w:t>
      </w:r>
      <w:r w:rsidRPr="00742FBF">
        <w:rPr>
          <w:rFonts w:ascii="PT Astra Serif" w:hAnsi="PT Astra Serif"/>
          <w:bCs/>
          <w:sz w:val="26"/>
          <w:szCs w:val="26"/>
        </w:rPr>
        <w:t xml:space="preserve"> тыс. рублей, </w:t>
      </w:r>
      <w:r w:rsidR="00A25B61" w:rsidRPr="00742FBF">
        <w:rPr>
          <w:rFonts w:ascii="PT Astra Serif" w:hAnsi="PT Astra Serif"/>
          <w:bCs/>
          <w:sz w:val="26"/>
          <w:szCs w:val="26"/>
        </w:rPr>
        <w:t>1 324 239,8</w:t>
      </w:r>
      <w:r w:rsidRPr="00742FBF">
        <w:rPr>
          <w:rFonts w:ascii="PT Astra Serif" w:hAnsi="PT Astra Serif"/>
          <w:bCs/>
          <w:sz w:val="26"/>
          <w:szCs w:val="26"/>
        </w:rPr>
        <w:t xml:space="preserve"> тыс. рублей и </w:t>
      </w:r>
      <w:r w:rsidR="00100D54" w:rsidRPr="00742FBF">
        <w:rPr>
          <w:rFonts w:ascii="PT Astra Serif" w:hAnsi="PT Astra Serif"/>
          <w:bCs/>
          <w:sz w:val="26"/>
          <w:szCs w:val="26"/>
        </w:rPr>
        <w:t>5</w:t>
      </w:r>
      <w:r w:rsidR="00A25B61" w:rsidRPr="00742FBF">
        <w:rPr>
          <w:rFonts w:ascii="PT Astra Serif" w:hAnsi="PT Astra Serif"/>
          <w:bCs/>
          <w:sz w:val="26"/>
          <w:szCs w:val="26"/>
        </w:rPr>
        <w:t>8</w:t>
      </w:r>
      <w:r w:rsidR="00100D54" w:rsidRPr="00742FBF">
        <w:rPr>
          <w:rFonts w:ascii="PT Astra Serif" w:hAnsi="PT Astra Serif"/>
          <w:bCs/>
          <w:sz w:val="26"/>
          <w:szCs w:val="26"/>
        </w:rPr>
        <w:t>1</w:t>
      </w:r>
      <w:r w:rsidR="00A25B61" w:rsidRPr="00742FBF">
        <w:rPr>
          <w:rFonts w:ascii="PT Astra Serif" w:hAnsi="PT Astra Serif"/>
          <w:bCs/>
          <w:sz w:val="26"/>
          <w:szCs w:val="26"/>
        </w:rPr>
        <w:t> 667,4</w:t>
      </w:r>
      <w:r w:rsidRPr="00742FBF">
        <w:rPr>
          <w:rFonts w:ascii="PT Astra Serif" w:hAnsi="PT Astra Serif"/>
          <w:bCs/>
          <w:sz w:val="26"/>
          <w:szCs w:val="26"/>
        </w:rPr>
        <w:t xml:space="preserve"> тыс. рублей или </w:t>
      </w:r>
      <w:r w:rsidR="00100D54" w:rsidRPr="00742FBF">
        <w:rPr>
          <w:rFonts w:ascii="PT Astra Serif" w:hAnsi="PT Astra Serif"/>
          <w:bCs/>
          <w:sz w:val="26"/>
          <w:szCs w:val="26"/>
        </w:rPr>
        <w:t>5</w:t>
      </w:r>
      <w:r w:rsidR="001A04D7" w:rsidRPr="00742FBF">
        <w:rPr>
          <w:rFonts w:ascii="PT Astra Serif" w:hAnsi="PT Astra Serif"/>
          <w:bCs/>
          <w:sz w:val="26"/>
          <w:szCs w:val="26"/>
        </w:rPr>
        <w:t>1</w:t>
      </w:r>
      <w:r w:rsidRPr="00742FBF">
        <w:rPr>
          <w:rFonts w:ascii="PT Astra Serif" w:hAnsi="PT Astra Serif"/>
          <w:bCs/>
          <w:sz w:val="26"/>
          <w:szCs w:val="26"/>
        </w:rPr>
        <w:t>,</w:t>
      </w:r>
      <w:r w:rsidR="001A04D7" w:rsidRPr="00742FBF">
        <w:rPr>
          <w:rFonts w:ascii="PT Astra Serif" w:hAnsi="PT Astra Serif"/>
          <w:bCs/>
          <w:sz w:val="26"/>
          <w:szCs w:val="26"/>
        </w:rPr>
        <w:t>0</w:t>
      </w:r>
      <w:r w:rsidRPr="00742FBF">
        <w:rPr>
          <w:rFonts w:ascii="PT Astra Serif" w:hAnsi="PT Astra Serif"/>
          <w:bCs/>
          <w:sz w:val="26"/>
          <w:szCs w:val="26"/>
        </w:rPr>
        <w:t xml:space="preserve">%, </w:t>
      </w:r>
      <w:r w:rsidR="001A04D7" w:rsidRPr="00742FBF">
        <w:rPr>
          <w:rFonts w:ascii="PT Astra Serif" w:hAnsi="PT Astra Serif"/>
          <w:bCs/>
          <w:sz w:val="26"/>
          <w:szCs w:val="26"/>
        </w:rPr>
        <w:t>26,7</w:t>
      </w:r>
      <w:r w:rsidRPr="00742FBF">
        <w:rPr>
          <w:rFonts w:ascii="PT Astra Serif" w:hAnsi="PT Astra Serif"/>
          <w:bCs/>
          <w:sz w:val="26"/>
          <w:szCs w:val="26"/>
        </w:rPr>
        <w:t>% и 1</w:t>
      </w:r>
      <w:r w:rsidR="001A04D7" w:rsidRPr="00742FBF">
        <w:rPr>
          <w:rFonts w:ascii="PT Astra Serif" w:hAnsi="PT Astra Serif"/>
          <w:bCs/>
          <w:sz w:val="26"/>
          <w:szCs w:val="26"/>
        </w:rPr>
        <w:t>1</w:t>
      </w:r>
      <w:r w:rsidRPr="00742FBF">
        <w:rPr>
          <w:rFonts w:ascii="PT Astra Serif" w:hAnsi="PT Astra Serif"/>
          <w:bCs/>
          <w:sz w:val="26"/>
          <w:szCs w:val="26"/>
        </w:rPr>
        <w:t>,</w:t>
      </w:r>
      <w:r w:rsidR="001A04D7" w:rsidRPr="00742FBF">
        <w:rPr>
          <w:rFonts w:ascii="PT Astra Serif" w:hAnsi="PT Astra Serif"/>
          <w:bCs/>
          <w:sz w:val="26"/>
          <w:szCs w:val="26"/>
        </w:rPr>
        <w:t>7</w:t>
      </w:r>
      <w:r w:rsidRPr="00742FBF">
        <w:rPr>
          <w:rFonts w:ascii="PT Astra Serif" w:hAnsi="PT Astra Serif"/>
          <w:bCs/>
          <w:sz w:val="26"/>
          <w:szCs w:val="26"/>
        </w:rPr>
        <w:t>% соответственно.</w:t>
      </w:r>
      <w:proofErr w:type="gramEnd"/>
    </w:p>
    <w:p w:rsidR="0006119A" w:rsidRPr="005A4F0A" w:rsidRDefault="0006119A" w:rsidP="00353602">
      <w:pPr>
        <w:jc w:val="both"/>
        <w:rPr>
          <w:rFonts w:ascii="PT Astra Serif" w:hAnsi="PT Astra Serif"/>
          <w:bCs/>
          <w:sz w:val="26"/>
          <w:szCs w:val="26"/>
        </w:rPr>
      </w:pPr>
      <w:r w:rsidRPr="00742FBF">
        <w:rPr>
          <w:rFonts w:ascii="PT Astra Serif" w:hAnsi="PT Astra Serif"/>
          <w:b/>
          <w:bCs/>
          <w:sz w:val="26"/>
          <w:szCs w:val="26"/>
        </w:rPr>
        <w:tab/>
      </w:r>
      <w:r w:rsidRPr="00742FBF">
        <w:rPr>
          <w:rFonts w:ascii="PT Astra Serif" w:hAnsi="PT Astra Serif"/>
          <w:bCs/>
          <w:sz w:val="26"/>
          <w:szCs w:val="26"/>
        </w:rPr>
        <w:t>В составе</w:t>
      </w:r>
      <w:r w:rsidRPr="00742FBF">
        <w:rPr>
          <w:rFonts w:ascii="PT Astra Serif" w:hAnsi="PT Astra Serif"/>
          <w:b/>
          <w:bCs/>
          <w:sz w:val="26"/>
          <w:szCs w:val="26"/>
        </w:rPr>
        <w:t xml:space="preserve"> </w:t>
      </w:r>
      <w:r w:rsidRPr="00742FBF">
        <w:rPr>
          <w:rFonts w:ascii="PT Astra Serif" w:hAnsi="PT Astra Serif"/>
          <w:bCs/>
          <w:sz w:val="26"/>
          <w:szCs w:val="26"/>
        </w:rPr>
        <w:t>расходов по статье 240 «Безвозмездные перечисления текущего характера организациям» запланированы расходы на предоставление субсидий муниципальным автономным и бюджетным учреждениям на финансовое</w:t>
      </w:r>
      <w:r w:rsidRPr="004F268D">
        <w:rPr>
          <w:rFonts w:ascii="PT Astra Serif" w:hAnsi="PT Astra Serif"/>
          <w:bCs/>
          <w:sz w:val="26"/>
          <w:szCs w:val="26"/>
        </w:rPr>
        <w:t xml:space="preserve"> обеспечение </w:t>
      </w:r>
      <w:r w:rsidRPr="004F268D">
        <w:rPr>
          <w:rFonts w:ascii="PT Astra Serif" w:hAnsi="PT Astra Serif"/>
          <w:bCs/>
          <w:sz w:val="26"/>
          <w:szCs w:val="26"/>
        </w:rPr>
        <w:lastRenderedPageBreak/>
        <w:t xml:space="preserve">муниципальных заданий на оказание муниципальных услуг (выполнение работ).  </w:t>
      </w:r>
      <w:proofErr w:type="gramStart"/>
      <w:r w:rsidRPr="004F268D">
        <w:rPr>
          <w:rFonts w:ascii="PT Astra Serif" w:hAnsi="PT Astra Serif"/>
          <w:bCs/>
          <w:sz w:val="26"/>
          <w:szCs w:val="26"/>
        </w:rPr>
        <w:t>Сведения о планируемых на 202</w:t>
      </w:r>
      <w:r w:rsidR="005E0437" w:rsidRPr="004F268D">
        <w:rPr>
          <w:rFonts w:ascii="PT Astra Serif" w:hAnsi="PT Astra Serif"/>
          <w:bCs/>
          <w:sz w:val="26"/>
          <w:szCs w:val="26"/>
        </w:rPr>
        <w:t>4</w:t>
      </w:r>
      <w:r w:rsidRPr="004F268D">
        <w:rPr>
          <w:rFonts w:ascii="PT Astra Serif" w:hAnsi="PT Astra Serif"/>
          <w:bCs/>
          <w:sz w:val="26"/>
          <w:szCs w:val="26"/>
        </w:rPr>
        <w:t xml:space="preserve"> год и на плановый период 202</w:t>
      </w:r>
      <w:r w:rsidR="005E0437" w:rsidRPr="004F268D">
        <w:rPr>
          <w:rFonts w:ascii="PT Astra Serif" w:hAnsi="PT Astra Serif"/>
          <w:bCs/>
          <w:sz w:val="26"/>
          <w:szCs w:val="26"/>
        </w:rPr>
        <w:t>5</w:t>
      </w:r>
      <w:r w:rsidRPr="004F268D">
        <w:rPr>
          <w:rFonts w:ascii="PT Astra Serif" w:hAnsi="PT Astra Serif"/>
          <w:bCs/>
          <w:sz w:val="26"/>
          <w:szCs w:val="26"/>
        </w:rPr>
        <w:t xml:space="preserve"> и 202</w:t>
      </w:r>
      <w:r w:rsidR="005E0437" w:rsidRPr="004F268D">
        <w:rPr>
          <w:rFonts w:ascii="PT Astra Serif" w:hAnsi="PT Astra Serif"/>
          <w:bCs/>
          <w:sz w:val="26"/>
          <w:szCs w:val="26"/>
        </w:rPr>
        <w:t>6</w:t>
      </w:r>
      <w:r w:rsidRPr="004F268D">
        <w:rPr>
          <w:rFonts w:ascii="PT Astra Serif" w:hAnsi="PT Astra Serif"/>
          <w:bCs/>
          <w:sz w:val="26"/>
          <w:szCs w:val="26"/>
        </w:rPr>
        <w:t xml:space="preserve"> годов объемах оказания муниципальных услуг (работ) муниципальными бюджетными и автономными </w:t>
      </w:r>
      <w:r w:rsidRPr="002D4BDF">
        <w:rPr>
          <w:rFonts w:ascii="PT Astra Serif" w:hAnsi="PT Astra Serif"/>
          <w:bCs/>
          <w:sz w:val="26"/>
          <w:szCs w:val="26"/>
        </w:rPr>
        <w:t>учреждениями города Югорска, а также планируемых объемах субсидий на их финансовое обеспечение в сравнении с ожидаемым исполнением за 202</w:t>
      </w:r>
      <w:r w:rsidR="005E0437" w:rsidRPr="002D4BDF">
        <w:rPr>
          <w:rFonts w:ascii="PT Astra Serif" w:hAnsi="PT Astra Serif"/>
          <w:bCs/>
          <w:sz w:val="26"/>
          <w:szCs w:val="26"/>
        </w:rPr>
        <w:t>3</w:t>
      </w:r>
      <w:r w:rsidRPr="002D4BDF">
        <w:rPr>
          <w:rFonts w:ascii="PT Astra Serif" w:hAnsi="PT Astra Serif"/>
          <w:bCs/>
          <w:sz w:val="26"/>
          <w:szCs w:val="26"/>
        </w:rPr>
        <w:t xml:space="preserve"> год и отчетом за 202</w:t>
      </w:r>
      <w:r w:rsidR="005E0437" w:rsidRPr="002D4BDF">
        <w:rPr>
          <w:rFonts w:ascii="PT Astra Serif" w:hAnsi="PT Astra Serif"/>
          <w:bCs/>
          <w:sz w:val="26"/>
          <w:szCs w:val="26"/>
        </w:rPr>
        <w:t>2</w:t>
      </w:r>
      <w:r w:rsidRPr="002D4BDF">
        <w:rPr>
          <w:rFonts w:ascii="PT Astra Serif" w:hAnsi="PT Astra Serif"/>
          <w:bCs/>
          <w:sz w:val="26"/>
          <w:szCs w:val="26"/>
        </w:rPr>
        <w:t xml:space="preserve"> год представлен</w:t>
      </w:r>
      <w:r w:rsidR="004C370A" w:rsidRPr="002D4BDF">
        <w:rPr>
          <w:rFonts w:ascii="PT Astra Serif" w:hAnsi="PT Astra Serif"/>
          <w:bCs/>
          <w:sz w:val="26"/>
          <w:szCs w:val="26"/>
        </w:rPr>
        <w:t>ы</w:t>
      </w:r>
      <w:r w:rsidRPr="002D4BDF">
        <w:rPr>
          <w:rFonts w:ascii="PT Astra Serif" w:hAnsi="PT Astra Serif"/>
          <w:bCs/>
          <w:sz w:val="26"/>
          <w:szCs w:val="26"/>
        </w:rPr>
        <w:t xml:space="preserve"> в приложении 1</w:t>
      </w:r>
      <w:r w:rsidR="002C3293" w:rsidRPr="002D4BDF">
        <w:rPr>
          <w:rFonts w:ascii="PT Astra Serif" w:hAnsi="PT Astra Serif"/>
          <w:bCs/>
          <w:sz w:val="26"/>
          <w:szCs w:val="26"/>
        </w:rPr>
        <w:t>0</w:t>
      </w:r>
      <w:r w:rsidRPr="002D4BDF">
        <w:rPr>
          <w:rFonts w:ascii="PT Astra Serif" w:hAnsi="PT Astra Serif"/>
          <w:bCs/>
          <w:sz w:val="26"/>
          <w:szCs w:val="26"/>
        </w:rPr>
        <w:t xml:space="preserve"> к настоящей пояснительной записке.</w:t>
      </w:r>
      <w:proofErr w:type="gramEnd"/>
    </w:p>
    <w:p w:rsidR="00AE7AC5" w:rsidRPr="005A4F0A" w:rsidRDefault="00AE7AC5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BC0B22" w:rsidRPr="005A4F0A" w:rsidRDefault="00BC0B22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BC0B22" w:rsidRPr="005A4F0A" w:rsidRDefault="00BC0B22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BC0B22" w:rsidRDefault="00BC0B22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0B1CC5" w:rsidRDefault="000B1CC5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0B1CC5" w:rsidRDefault="00DA6407" w:rsidP="00DA6407">
      <w:pPr>
        <w:spacing w:after="200" w:line="276" w:lineRule="auto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br w:type="page"/>
      </w:r>
    </w:p>
    <w:p w:rsidR="00751B6E" w:rsidRPr="007E55F3" w:rsidRDefault="00751B6E" w:rsidP="00751B6E">
      <w:pPr>
        <w:jc w:val="center"/>
        <w:rPr>
          <w:rFonts w:ascii="PT Astra Serif" w:hAnsi="PT Astra Serif"/>
          <w:b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lastRenderedPageBreak/>
        <w:t>Межбюджетные трансферты из федерального бюджета и бюджета автономного округа, предоставляемые на 2024 год и на плановый период 2025 и 2026 годов</w:t>
      </w:r>
    </w:p>
    <w:p w:rsidR="00751B6E" w:rsidRPr="007E55F3" w:rsidRDefault="00751B6E" w:rsidP="00751B6E">
      <w:pPr>
        <w:jc w:val="center"/>
        <w:rPr>
          <w:rFonts w:ascii="PT Astra Serif" w:hAnsi="PT Astra Serif"/>
          <w:b/>
          <w:sz w:val="26"/>
          <w:szCs w:val="26"/>
        </w:rPr>
      </w:pP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В соответствии с бюджетной классификацией Российской Федерации субвенции, субсидии, иные межбюджетные трансферты, имеющие целевое назначение, отражены в соответствующих разделах и подразделах классификации расходов бюджета города Югорска.</w:t>
      </w: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751B6E" w:rsidRPr="007E55F3" w:rsidRDefault="00751B6E" w:rsidP="00751B6E">
      <w:pPr>
        <w:autoSpaceDE w:val="0"/>
        <w:autoSpaceDN w:val="0"/>
        <w:adjustRightInd w:val="0"/>
        <w:ind w:left="7080"/>
        <w:jc w:val="right"/>
        <w:rPr>
          <w:rFonts w:ascii="PT Astra Serif" w:hAnsi="PT Astra Serif"/>
          <w:sz w:val="26"/>
          <w:szCs w:val="26"/>
        </w:rPr>
      </w:pPr>
      <w:r w:rsidRPr="002D4BDF">
        <w:rPr>
          <w:rFonts w:ascii="PT Astra Serif" w:hAnsi="PT Astra Serif"/>
          <w:sz w:val="26"/>
          <w:szCs w:val="26"/>
        </w:rPr>
        <w:t>Диаграмма 11</w:t>
      </w:r>
    </w:p>
    <w:p w:rsidR="00751B6E" w:rsidRPr="007E55F3" w:rsidRDefault="00751B6E" w:rsidP="00751B6E">
      <w:pPr>
        <w:autoSpaceDE w:val="0"/>
        <w:autoSpaceDN w:val="0"/>
        <w:adjustRightInd w:val="0"/>
        <w:ind w:left="7080"/>
        <w:jc w:val="right"/>
        <w:rPr>
          <w:rFonts w:ascii="PT Astra Serif" w:hAnsi="PT Astra Serif"/>
          <w:sz w:val="26"/>
          <w:szCs w:val="26"/>
        </w:rPr>
      </w:pPr>
    </w:p>
    <w:p w:rsidR="00751B6E" w:rsidRPr="007E55F3" w:rsidRDefault="00751B6E" w:rsidP="00751B6E">
      <w:pPr>
        <w:ind w:firstLine="709"/>
        <w:jc w:val="center"/>
        <w:rPr>
          <w:rFonts w:ascii="PT Astra Serif" w:hAnsi="PT Astra Serif"/>
          <w:b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t xml:space="preserve">Межбюджетные трансферты по муниципальному образованию </w:t>
      </w:r>
    </w:p>
    <w:p w:rsidR="00751B6E" w:rsidRPr="00E66DE6" w:rsidRDefault="00751B6E" w:rsidP="00751B6E">
      <w:pPr>
        <w:ind w:firstLine="709"/>
        <w:jc w:val="center"/>
        <w:rPr>
          <w:rFonts w:ascii="PT Astra Serif" w:hAnsi="PT Astra Serif"/>
          <w:b/>
          <w:color w:val="FF0000"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t>город Югорск на 2023 - 2026 годы</w:t>
      </w:r>
    </w:p>
    <w:p w:rsidR="00751B6E" w:rsidRPr="00912D01" w:rsidRDefault="00751B6E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тыс. рублей</w:t>
      </w:r>
    </w:p>
    <w:p w:rsidR="00751B6E" w:rsidRPr="00912D01" w:rsidRDefault="004B2F48" w:rsidP="00751B6E">
      <w:pPr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19495" cy="3641348"/>
            <wp:effectExtent l="0" t="0" r="0" b="0"/>
            <wp:docPr id="5" name="Рисунок 5" descr="Z:\Муллабаева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Муллабаева\Снимок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641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B6E" w:rsidRPr="00912D01" w:rsidRDefault="00751B6E" w:rsidP="00751B6E">
      <w:pPr>
        <w:jc w:val="both"/>
        <w:rPr>
          <w:rFonts w:ascii="PT Astra Serif" w:hAnsi="PT Astra Serif"/>
          <w:sz w:val="24"/>
          <w:szCs w:val="24"/>
        </w:rPr>
      </w:pPr>
    </w:p>
    <w:p w:rsidR="00751B6E" w:rsidRPr="00742FBF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194215">
        <w:rPr>
          <w:rFonts w:ascii="PT Astra Serif" w:hAnsi="PT Astra Serif"/>
          <w:sz w:val="26"/>
          <w:szCs w:val="26"/>
        </w:rPr>
        <w:t>Общий объем межбюджетных трансфертов из бюджета автономного округа и федерального бюджета без учета дотаций муниципальному образованию город</w:t>
      </w:r>
      <w:r w:rsidRPr="00742FBF">
        <w:rPr>
          <w:rFonts w:ascii="PT Astra Serif" w:hAnsi="PT Astra Serif"/>
          <w:sz w:val="26"/>
          <w:szCs w:val="26"/>
        </w:rPr>
        <w:t xml:space="preserve"> Югорск сложился на 2024 год в сумме 2</w:t>
      </w:r>
      <w:r w:rsidR="003D443A" w:rsidRPr="00742FBF">
        <w:rPr>
          <w:rFonts w:ascii="PT Astra Serif" w:hAnsi="PT Astra Serif"/>
          <w:sz w:val="26"/>
          <w:szCs w:val="26"/>
        </w:rPr>
        <w:t> 702 226,3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2025 год в сумме            2</w:t>
      </w:r>
      <w:r w:rsidR="003D443A" w:rsidRPr="00742FBF">
        <w:rPr>
          <w:rFonts w:ascii="PT Astra Serif" w:hAnsi="PT Astra Serif"/>
          <w:sz w:val="26"/>
          <w:szCs w:val="26"/>
        </w:rPr>
        <w:t> 251 673,3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2026 год в сумме 1</w:t>
      </w:r>
      <w:r w:rsidR="003D443A" w:rsidRPr="00742FBF">
        <w:rPr>
          <w:rFonts w:ascii="PT Astra Serif" w:hAnsi="PT Astra Serif"/>
          <w:sz w:val="26"/>
          <w:szCs w:val="26"/>
        </w:rPr>
        <w:t> </w:t>
      </w:r>
      <w:r w:rsidRPr="00742FBF">
        <w:rPr>
          <w:rFonts w:ascii="PT Astra Serif" w:hAnsi="PT Astra Serif"/>
          <w:sz w:val="26"/>
          <w:szCs w:val="26"/>
        </w:rPr>
        <w:t>9</w:t>
      </w:r>
      <w:r w:rsidR="003D443A" w:rsidRPr="00742FBF">
        <w:rPr>
          <w:rFonts w:ascii="PT Astra Serif" w:hAnsi="PT Astra Serif"/>
          <w:sz w:val="26"/>
          <w:szCs w:val="26"/>
        </w:rPr>
        <w:t>48 778,2</w:t>
      </w:r>
      <w:r w:rsidRPr="00742FBF">
        <w:rPr>
          <w:rFonts w:ascii="PT Astra Serif" w:hAnsi="PT Astra Serif"/>
          <w:sz w:val="26"/>
          <w:szCs w:val="26"/>
        </w:rPr>
        <w:t xml:space="preserve"> тыс. рублей. Структура межбюджетных трансфертов представлена ниже в таблице 8</w:t>
      </w:r>
      <w:r w:rsidR="002D4BDF" w:rsidRPr="00742FBF">
        <w:rPr>
          <w:rFonts w:ascii="PT Astra Serif" w:hAnsi="PT Astra Serif"/>
          <w:sz w:val="26"/>
          <w:szCs w:val="26"/>
        </w:rPr>
        <w:t>1</w:t>
      </w:r>
      <w:r w:rsidRPr="00742FBF">
        <w:rPr>
          <w:rFonts w:ascii="PT Astra Serif" w:hAnsi="PT Astra Serif"/>
          <w:sz w:val="26"/>
          <w:szCs w:val="26"/>
        </w:rPr>
        <w:t>:</w:t>
      </w:r>
    </w:p>
    <w:p w:rsidR="00751B6E" w:rsidRPr="00742FBF" w:rsidRDefault="00751B6E" w:rsidP="00751B6E">
      <w:pPr>
        <w:ind w:firstLine="708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Таблица </w:t>
      </w:r>
      <w:r w:rsidR="002D4BDF" w:rsidRPr="00742FBF">
        <w:rPr>
          <w:rFonts w:ascii="PT Astra Serif" w:hAnsi="PT Astra Serif"/>
          <w:sz w:val="26"/>
          <w:szCs w:val="26"/>
        </w:rPr>
        <w:t>81</w:t>
      </w:r>
    </w:p>
    <w:p w:rsidR="00751B6E" w:rsidRPr="00742FBF" w:rsidRDefault="00751B6E" w:rsidP="00751B6E">
      <w:pPr>
        <w:ind w:firstLine="708"/>
        <w:jc w:val="right"/>
        <w:rPr>
          <w:rFonts w:ascii="PT Astra Serif" w:hAnsi="PT Astra Serif"/>
          <w:sz w:val="26"/>
          <w:szCs w:val="26"/>
        </w:rPr>
      </w:pPr>
    </w:p>
    <w:p w:rsidR="00751B6E" w:rsidRPr="00742FBF" w:rsidRDefault="00751B6E" w:rsidP="00751B6E">
      <w:pPr>
        <w:ind w:firstLine="708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Структура межбюджетных трансфертов, предоставляемых бюджету города Югорска на 2024 год и на плановый период 2025 и 2026 годов</w:t>
      </w:r>
    </w:p>
    <w:p w:rsidR="00751B6E" w:rsidRPr="00742FBF" w:rsidRDefault="00751B6E" w:rsidP="00751B6E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742FBF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78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606"/>
        <w:gridCol w:w="1088"/>
        <w:gridCol w:w="1134"/>
        <w:gridCol w:w="1134"/>
        <w:gridCol w:w="1134"/>
        <w:gridCol w:w="1134"/>
        <w:gridCol w:w="709"/>
        <w:gridCol w:w="1134"/>
        <w:gridCol w:w="708"/>
      </w:tblGrid>
      <w:tr w:rsidR="00751B6E" w:rsidRPr="00742FBF" w:rsidTr="0095217A">
        <w:trPr>
          <w:trHeight w:val="20"/>
        </w:trPr>
        <w:tc>
          <w:tcPr>
            <w:tcW w:w="16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Наименование</w:t>
            </w:r>
          </w:p>
        </w:tc>
        <w:tc>
          <w:tcPr>
            <w:tcW w:w="10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2023 год (решение Думы от 20.12.2022 № 128)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 xml:space="preserve">2023 год (решение Думы от 17.10.2023 </w:t>
            </w:r>
            <w:r w:rsidRPr="00742FBF">
              <w:rPr>
                <w:rFonts w:ascii="PT Astra Serif" w:hAnsi="PT Astra Serif"/>
                <w:sz w:val="18"/>
                <w:szCs w:val="18"/>
              </w:rPr>
              <w:br/>
              <w:t>№ 78)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2024 год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2025 год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2026 год</w:t>
            </w:r>
          </w:p>
        </w:tc>
      </w:tr>
      <w:tr w:rsidR="00751B6E" w:rsidRPr="00742FBF" w:rsidTr="0095217A">
        <w:trPr>
          <w:trHeight w:val="20"/>
        </w:trPr>
        <w:tc>
          <w:tcPr>
            <w:tcW w:w="16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0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Проект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proofErr w:type="gramStart"/>
            <w:r w:rsidRPr="00742FBF">
              <w:rPr>
                <w:rFonts w:ascii="PT Astra Serif" w:hAnsi="PT Astra Serif"/>
                <w:sz w:val="18"/>
                <w:szCs w:val="18"/>
              </w:rPr>
              <w:t>в</w:t>
            </w:r>
            <w:proofErr w:type="gramEnd"/>
            <w:r w:rsidRPr="00742FBF">
              <w:rPr>
                <w:rFonts w:ascii="PT Astra Serif" w:hAnsi="PT Astra Serif"/>
                <w:sz w:val="18"/>
                <w:szCs w:val="18"/>
              </w:rPr>
              <w:t xml:space="preserve"> % </w:t>
            </w:r>
            <w:proofErr w:type="gramStart"/>
            <w:r w:rsidRPr="00742FBF">
              <w:rPr>
                <w:rFonts w:ascii="PT Astra Serif" w:hAnsi="PT Astra Serif"/>
                <w:sz w:val="18"/>
                <w:szCs w:val="18"/>
              </w:rPr>
              <w:t>к</w:t>
            </w:r>
            <w:proofErr w:type="gramEnd"/>
            <w:r w:rsidRPr="00742FBF">
              <w:rPr>
                <w:rFonts w:ascii="PT Astra Serif" w:hAnsi="PT Astra Serif"/>
                <w:sz w:val="18"/>
                <w:szCs w:val="18"/>
              </w:rPr>
              <w:t xml:space="preserve"> решению Думы от 20.12.2022 № 128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Проект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proofErr w:type="gramStart"/>
            <w:r w:rsidRPr="00742FBF">
              <w:rPr>
                <w:rFonts w:ascii="PT Astra Serif" w:hAnsi="PT Astra Serif"/>
                <w:sz w:val="18"/>
                <w:szCs w:val="18"/>
              </w:rPr>
              <w:t>в</w:t>
            </w:r>
            <w:proofErr w:type="gramEnd"/>
            <w:r w:rsidRPr="00742FBF">
              <w:rPr>
                <w:rFonts w:ascii="PT Astra Serif" w:hAnsi="PT Astra Serif"/>
                <w:sz w:val="18"/>
                <w:szCs w:val="18"/>
              </w:rPr>
              <w:t xml:space="preserve"> % </w:t>
            </w:r>
            <w:proofErr w:type="gramStart"/>
            <w:r w:rsidRPr="00742FBF">
              <w:rPr>
                <w:rFonts w:ascii="PT Astra Serif" w:hAnsi="PT Astra Serif"/>
                <w:sz w:val="18"/>
                <w:szCs w:val="18"/>
              </w:rPr>
              <w:t>к</w:t>
            </w:r>
            <w:proofErr w:type="gramEnd"/>
            <w:r w:rsidRPr="00742FBF">
              <w:rPr>
                <w:rFonts w:ascii="PT Astra Serif" w:hAnsi="PT Astra Serif"/>
                <w:sz w:val="18"/>
                <w:szCs w:val="18"/>
              </w:rPr>
              <w:t xml:space="preserve"> предыдущему году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Проект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proofErr w:type="gramStart"/>
            <w:r w:rsidRPr="00742FBF">
              <w:rPr>
                <w:rFonts w:ascii="PT Astra Serif" w:hAnsi="PT Astra Serif"/>
                <w:sz w:val="18"/>
                <w:szCs w:val="18"/>
              </w:rPr>
              <w:t>в</w:t>
            </w:r>
            <w:proofErr w:type="gramEnd"/>
            <w:r w:rsidRPr="00742FBF">
              <w:rPr>
                <w:rFonts w:ascii="PT Astra Serif" w:hAnsi="PT Astra Serif"/>
                <w:sz w:val="18"/>
                <w:szCs w:val="18"/>
              </w:rPr>
              <w:t xml:space="preserve"> % </w:t>
            </w:r>
            <w:proofErr w:type="gramStart"/>
            <w:r w:rsidRPr="00742FBF">
              <w:rPr>
                <w:rFonts w:ascii="PT Astra Serif" w:hAnsi="PT Astra Serif"/>
                <w:sz w:val="18"/>
                <w:szCs w:val="18"/>
              </w:rPr>
              <w:t>к</w:t>
            </w:r>
            <w:proofErr w:type="gramEnd"/>
            <w:r w:rsidRPr="00742FBF">
              <w:rPr>
                <w:rFonts w:ascii="PT Astra Serif" w:hAnsi="PT Astra Serif"/>
                <w:sz w:val="18"/>
                <w:szCs w:val="18"/>
              </w:rPr>
              <w:t xml:space="preserve"> предыдущему году</w:t>
            </w:r>
          </w:p>
        </w:tc>
      </w:tr>
      <w:tr w:rsidR="00751B6E" w:rsidRPr="00742FBF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 xml:space="preserve">Межбюджетные </w:t>
            </w:r>
            <w:r w:rsidRPr="00742FBF">
              <w:rPr>
                <w:rFonts w:ascii="PT Astra Serif" w:hAnsi="PT Astra Serif"/>
                <w:sz w:val="18"/>
                <w:szCs w:val="18"/>
              </w:rPr>
              <w:lastRenderedPageBreak/>
              <w:t>трансферты, всего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lastRenderedPageBreak/>
              <w:t>1 931 231,0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2 683 055,9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F039A0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2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 702 226,3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F039A0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39,9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F039A0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2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 251 673,3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F039A0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83,3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F039A0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 </w:t>
            </w:r>
            <w:r w:rsidRPr="00742FBF">
              <w:rPr>
                <w:rFonts w:ascii="PT Astra Serif" w:hAnsi="PT Astra Serif"/>
                <w:sz w:val="18"/>
                <w:szCs w:val="18"/>
              </w:rPr>
              <w:t>9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48 778,2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F039A0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86</w:t>
            </w:r>
            <w:r w:rsidR="00751B6E" w:rsidRPr="00742FBF">
              <w:rPr>
                <w:rFonts w:ascii="PT Astra Serif" w:hAnsi="PT Astra Serif"/>
                <w:sz w:val="18"/>
                <w:szCs w:val="18"/>
              </w:rPr>
              <w:t>,5</w:t>
            </w:r>
          </w:p>
        </w:tc>
      </w:tr>
      <w:tr w:rsidR="00751B6E" w:rsidRPr="00742FBF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lastRenderedPageBreak/>
              <w:t>в том числе: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субсидии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305 434,3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1 015 666,5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F039A0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1 108 635,4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F039A0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363,0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F039A0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577 552,2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F039A0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52,1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F039A0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2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71 589,6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B168AB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47,0</w:t>
            </w:r>
          </w:p>
        </w:tc>
      </w:tr>
      <w:tr w:rsidR="00751B6E" w:rsidRPr="00742FBF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субвенции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1 583 533,6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1 621 979,1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F039A0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 </w:t>
            </w:r>
            <w:r w:rsidRPr="00742FBF">
              <w:rPr>
                <w:rFonts w:ascii="PT Astra Serif" w:hAnsi="PT Astra Serif"/>
                <w:sz w:val="18"/>
                <w:szCs w:val="18"/>
              </w:rPr>
              <w:t>55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8 074,5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F039A0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98,4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F039A0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 </w:t>
            </w:r>
            <w:r w:rsidRPr="00742FBF">
              <w:rPr>
                <w:rFonts w:ascii="PT Astra Serif" w:hAnsi="PT Astra Serif"/>
                <w:sz w:val="18"/>
                <w:szCs w:val="18"/>
              </w:rPr>
              <w:t>63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8 694,7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F039A0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105,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F039A0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 </w:t>
            </w:r>
            <w:r w:rsidRPr="00742FBF">
              <w:rPr>
                <w:rFonts w:ascii="PT Astra Serif" w:hAnsi="PT Astra Serif"/>
                <w:sz w:val="18"/>
                <w:szCs w:val="18"/>
              </w:rPr>
              <w:t>6</w:t>
            </w:r>
            <w:r w:rsidR="00F039A0" w:rsidRPr="00742FBF">
              <w:rPr>
                <w:rFonts w:ascii="PT Astra Serif" w:hAnsi="PT Astra Serif"/>
                <w:sz w:val="18"/>
                <w:szCs w:val="18"/>
              </w:rPr>
              <w:t>41 722,2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B168AB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100,</w:t>
            </w:r>
            <w:r w:rsidR="00B168AB" w:rsidRPr="00742FBF">
              <w:rPr>
                <w:rFonts w:ascii="PT Astra Serif" w:hAnsi="PT Astra Serif"/>
                <w:sz w:val="18"/>
                <w:szCs w:val="18"/>
              </w:rPr>
              <w:t>2</w:t>
            </w:r>
          </w:p>
        </w:tc>
      </w:tr>
      <w:tr w:rsidR="00751B6E" w:rsidRPr="00742FBF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иные межбюджетные трансферты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42 263,1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45 410,3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35 516,4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84,0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35 426,4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99,7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35 466,4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42FBF">
              <w:rPr>
                <w:rFonts w:ascii="PT Astra Serif" w:hAnsi="PT Astra Serif"/>
                <w:sz w:val="18"/>
                <w:szCs w:val="18"/>
              </w:rPr>
              <w:t>100,1</w:t>
            </w:r>
          </w:p>
        </w:tc>
      </w:tr>
    </w:tbl>
    <w:p w:rsidR="00751B6E" w:rsidRPr="00742FBF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</w:p>
    <w:p w:rsidR="00751B6E" w:rsidRPr="00742FBF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  <w:r w:rsidRPr="00742FBF">
        <w:rPr>
          <w:rFonts w:ascii="PT Astra Serif" w:hAnsi="PT Astra Serif"/>
          <w:b/>
          <w:i/>
          <w:sz w:val="26"/>
          <w:szCs w:val="26"/>
        </w:rPr>
        <w:t>Субсидии</w:t>
      </w:r>
    </w:p>
    <w:p w:rsidR="00751B6E" w:rsidRPr="00742FBF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</w:p>
    <w:p w:rsidR="00751B6E" w:rsidRPr="00742FBF" w:rsidRDefault="00751B6E" w:rsidP="00751B6E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Субсидии из бюджета автономного округа предоставляются на софинансирование расходов местного значения и являются одной из форм государственной поддержки в решении вопросов развития экономики и социальной сферы муниципального образования, формирования «бюджета развития». </w:t>
      </w:r>
    </w:p>
    <w:p w:rsidR="00751B6E" w:rsidRPr="00742FBF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Изменение объёма субсидий из бюджета автономного округа на 2024 год и на плановый период 2025 и 2026 годов по сравнению с 2023 годом обусловлено: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предоставлением в 2024 году субсидии на строительство (реконструкцию) автомобильных дорог общего пользования местного значения при реализации проектов по развитию территорий, предусматривающих строительство жилья (средства дорожного фонда Ханты-Мансийского автономного округа – Югры);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предоставлением</w:t>
      </w:r>
      <w:r w:rsidRPr="00742FBF">
        <w:t xml:space="preserve"> </w:t>
      </w:r>
      <w:r w:rsidR="00CD3091" w:rsidRPr="00742FBF">
        <w:rPr>
          <w:rFonts w:ascii="PT Astra Serif" w:hAnsi="PT Astra Serif"/>
          <w:sz w:val="26"/>
          <w:szCs w:val="26"/>
        </w:rPr>
        <w:t>в</w:t>
      </w:r>
      <w:r w:rsidR="00CD3091" w:rsidRPr="00742FBF">
        <w:t xml:space="preserve"> </w:t>
      </w:r>
      <w:r w:rsidR="00CD3091" w:rsidRPr="00742FBF">
        <w:rPr>
          <w:rFonts w:ascii="PT Astra Serif" w:hAnsi="PT Astra Serif"/>
          <w:sz w:val="26"/>
          <w:szCs w:val="26"/>
        </w:rPr>
        <w:t>2024 году</w:t>
      </w:r>
      <w:r w:rsidR="00CD3091" w:rsidRPr="00742FBF">
        <w:t xml:space="preserve"> </w:t>
      </w:r>
      <w:r w:rsidRPr="00742FBF">
        <w:rPr>
          <w:rFonts w:ascii="PT Astra Serif" w:eastAsia="Calibri" w:hAnsi="PT Astra Serif"/>
          <w:iCs/>
          <w:sz w:val="26"/>
          <w:szCs w:val="26"/>
        </w:rPr>
        <w:t xml:space="preserve">субсидии на приведение автомобильных дорог местного значения в нормативное состояние (средства дорожного фонда Ханты-Мансийского автономного округа – Югры);  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предоставлением субсидии на капитальный ремонт и ремонт автомобильных дорог общего пользования местного значения (средства дорожного фонда Ханты-Мансийского автономного округа – Югры);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предоставлением</w:t>
      </w:r>
      <w:r w:rsidRPr="00742FBF">
        <w:t xml:space="preserve"> </w:t>
      </w:r>
      <w:r w:rsidRPr="00742FBF">
        <w:rPr>
          <w:sz w:val="26"/>
          <w:szCs w:val="26"/>
        </w:rPr>
        <w:t>с</w:t>
      </w:r>
      <w:r w:rsidRPr="00742FBF">
        <w:rPr>
          <w:rFonts w:ascii="PT Astra Serif" w:eastAsia="Calibri" w:hAnsi="PT Astra Serif"/>
          <w:iCs/>
          <w:sz w:val="26"/>
          <w:szCs w:val="26"/>
        </w:rPr>
        <w:t>убсидии на обеспечение мероприятий по модернизации систем коммунальной инфраструктуры;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увеличением объема субсидии на реализацию полномочий в сфере жилищно-коммунального комплекса;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увеличением объема субсидии на переселение граждан из не предназначенных для проживания строений, созданных в период промышленного освоения Сибири и Дальнего Востока;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увеличением объема</w:t>
      </w:r>
      <w:r w:rsidRPr="00742FBF">
        <w:t xml:space="preserve"> </w:t>
      </w:r>
      <w:r w:rsidRPr="00742FBF">
        <w:rPr>
          <w:sz w:val="26"/>
          <w:szCs w:val="26"/>
        </w:rPr>
        <w:t>с</w:t>
      </w:r>
      <w:r w:rsidRPr="00742FBF">
        <w:rPr>
          <w:rFonts w:ascii="PT Astra Serif" w:eastAsia="Calibri" w:hAnsi="PT Astra Serif"/>
          <w:iCs/>
          <w:sz w:val="26"/>
          <w:szCs w:val="26"/>
        </w:rPr>
        <w:t>убсидии на реализацию полномочий в области строительства и жилищных отношений;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увеличением объема субсидии на реализацию мероприятий по обеспечению жильем молодых семей;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увеличением объема</w:t>
      </w:r>
      <w:r w:rsidRPr="00742FBF">
        <w:t xml:space="preserve"> </w:t>
      </w:r>
      <w:r w:rsidRPr="00742FBF">
        <w:rPr>
          <w:sz w:val="26"/>
          <w:szCs w:val="26"/>
        </w:rPr>
        <w:t>с</w:t>
      </w:r>
      <w:r w:rsidRPr="00742FBF">
        <w:rPr>
          <w:rFonts w:ascii="PT Astra Serif" w:eastAsia="Calibri" w:hAnsi="PT Astra Serif"/>
          <w:iCs/>
          <w:sz w:val="26"/>
          <w:szCs w:val="26"/>
        </w:rPr>
        <w:t>убсидии на софинансирование расходов муниципальных образований по развитию сети спортивных объектов шаговой доступности;</w:t>
      </w:r>
    </w:p>
    <w:p w:rsidR="008B4B2A" w:rsidRPr="00742FBF" w:rsidRDefault="008B4B2A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proofErr w:type="gramStart"/>
      <w:r w:rsidRPr="00742FBF">
        <w:rPr>
          <w:rFonts w:ascii="PT Astra Serif" w:eastAsia="Calibri" w:hAnsi="PT Astra Serif"/>
          <w:iCs/>
          <w:sz w:val="26"/>
          <w:szCs w:val="26"/>
        </w:rPr>
        <w:t>- увеличением объема 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организациях;</w:t>
      </w:r>
      <w:proofErr w:type="gramEnd"/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 xml:space="preserve">- предоставлением субсидии на капитальный ремонт и оснащение </w:t>
      </w:r>
      <w:proofErr w:type="spellStart"/>
      <w:r w:rsidRPr="00742FBF">
        <w:rPr>
          <w:rFonts w:ascii="PT Astra Serif" w:eastAsia="Calibri" w:hAnsi="PT Astra Serif"/>
          <w:iCs/>
          <w:sz w:val="26"/>
          <w:szCs w:val="26"/>
        </w:rPr>
        <w:t>немонтируемыми</w:t>
      </w:r>
      <w:proofErr w:type="spellEnd"/>
      <w:r w:rsidRPr="00742FBF">
        <w:rPr>
          <w:rFonts w:ascii="PT Astra Serif" w:eastAsia="Calibri" w:hAnsi="PT Astra Serif"/>
          <w:iCs/>
          <w:sz w:val="26"/>
          <w:szCs w:val="26"/>
        </w:rPr>
        <w:t xml:space="preserve"> средствами обучения и воспитания объектов муниципальных общеобразовательных организаций и субсидии на реализацию мероприятий по модернизации школьных систем образования; 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переименованием субсидии на</w:t>
      </w:r>
      <w:r w:rsidRPr="00742FBF">
        <w:t xml:space="preserve"> </w:t>
      </w:r>
      <w:r w:rsidRPr="00742FBF">
        <w:rPr>
          <w:rFonts w:ascii="PT Astra Serif" w:eastAsia="Calibri" w:hAnsi="PT Astra Serif"/>
          <w:iCs/>
          <w:sz w:val="26"/>
          <w:szCs w:val="26"/>
        </w:rPr>
        <w:t xml:space="preserve">обеспечение физкультурно-спортивных организаций, осуществляющих подготовку спортивного резерва, спортивным </w:t>
      </w:r>
      <w:r w:rsidRPr="00742FBF">
        <w:rPr>
          <w:rFonts w:ascii="PT Astra Serif" w:eastAsia="Calibri" w:hAnsi="PT Astra Serif"/>
          <w:iCs/>
          <w:sz w:val="26"/>
          <w:szCs w:val="26"/>
        </w:rPr>
        <w:lastRenderedPageBreak/>
        <w:t>оборудованием, экипировкой и инвентарем, медицинским сопровождением тренировочного процесса, тренировочными сборами и обеспечению их участия в соревнованиях на субсидию на софинансирование расходов муниципальных образований по обеспечению образовательных организаций, осуществляющих подготовку спортивного резерва, а также увеличением ее объема;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исключением субсидии на государственную поддержку отрасли культуры;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исключением субсидии на техническое оснащение региональных и муниципальных музеев.</w:t>
      </w:r>
    </w:p>
    <w:p w:rsidR="00751B6E" w:rsidRPr="00742FBF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 xml:space="preserve">Общий объем субсидий из бюджета автономного округа сложился на 2024 год в сумме </w:t>
      </w:r>
      <w:r w:rsidR="00B168AB" w:rsidRPr="00742FBF">
        <w:rPr>
          <w:rFonts w:ascii="PT Astra Serif" w:hAnsi="PT Astra Serif"/>
          <w:sz w:val="26"/>
          <w:szCs w:val="26"/>
        </w:rPr>
        <w:t xml:space="preserve">1 108 635,4 </w:t>
      </w:r>
      <w:r w:rsidRPr="00742FBF">
        <w:rPr>
          <w:rFonts w:ascii="PT Astra Serif" w:hAnsi="PT Astra Serif"/>
          <w:sz w:val="26"/>
          <w:szCs w:val="26"/>
        </w:rPr>
        <w:t xml:space="preserve">тыс. рублей, на 2025 год в сумме </w:t>
      </w:r>
      <w:r w:rsidR="00B168AB" w:rsidRPr="00742FBF">
        <w:rPr>
          <w:rFonts w:ascii="PT Astra Serif" w:hAnsi="PT Astra Serif"/>
          <w:sz w:val="26"/>
          <w:szCs w:val="26"/>
        </w:rPr>
        <w:t xml:space="preserve">577 552,2 </w:t>
      </w:r>
      <w:r w:rsidRPr="00742FBF">
        <w:rPr>
          <w:rFonts w:ascii="PT Astra Serif" w:hAnsi="PT Astra Serif"/>
          <w:sz w:val="26"/>
          <w:szCs w:val="26"/>
        </w:rPr>
        <w:t xml:space="preserve">тыс. рублей, на 2026 год в сумме </w:t>
      </w:r>
      <w:r w:rsidR="00B168AB" w:rsidRPr="00742FBF">
        <w:rPr>
          <w:rFonts w:ascii="PT Astra Serif" w:hAnsi="PT Astra Serif"/>
          <w:sz w:val="26"/>
          <w:szCs w:val="26"/>
        </w:rPr>
        <w:t>271 589,6</w:t>
      </w:r>
      <w:r w:rsidRPr="00742FBF">
        <w:rPr>
          <w:rFonts w:ascii="PT Astra Serif" w:hAnsi="PT Astra Serif"/>
          <w:sz w:val="26"/>
          <w:szCs w:val="26"/>
        </w:rPr>
        <w:t xml:space="preserve"> тыс. рублей, в том числе за счет средств федерального бюджета на 2024 год в сумме </w:t>
      </w:r>
      <w:r w:rsidR="00B168AB" w:rsidRPr="00742FBF">
        <w:rPr>
          <w:rFonts w:ascii="PT Astra Serif" w:hAnsi="PT Astra Serif"/>
          <w:sz w:val="26"/>
          <w:szCs w:val="26"/>
        </w:rPr>
        <w:t>113 445,0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2025 год в сумме </w:t>
      </w:r>
      <w:r w:rsidR="00B168AB" w:rsidRPr="00742FBF">
        <w:rPr>
          <w:rFonts w:ascii="PT Astra Serif" w:hAnsi="PT Astra Serif"/>
          <w:sz w:val="26"/>
          <w:szCs w:val="26"/>
        </w:rPr>
        <w:t>100 842,2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тыс. рублей, на 2026 год в сумме 3</w:t>
      </w:r>
      <w:r w:rsidR="00B168AB" w:rsidRPr="00742FBF">
        <w:rPr>
          <w:rFonts w:ascii="PT Astra Serif" w:hAnsi="PT Astra Serif"/>
          <w:sz w:val="26"/>
          <w:szCs w:val="26"/>
        </w:rPr>
        <w:t>5 127,4</w:t>
      </w:r>
      <w:r w:rsidRPr="00742FBF">
        <w:rPr>
          <w:rFonts w:ascii="PT Astra Serif" w:hAnsi="PT Astra Serif"/>
          <w:sz w:val="26"/>
          <w:szCs w:val="26"/>
        </w:rPr>
        <w:t xml:space="preserve"> тыс. рублей.</w:t>
      </w:r>
    </w:p>
    <w:p w:rsidR="00751B6E" w:rsidRPr="00742FBF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Объемы субсидий бюджету города Югорска предусматриваются по следующим направлениям. </w:t>
      </w:r>
    </w:p>
    <w:p w:rsidR="00751B6E" w:rsidRPr="00742FBF" w:rsidRDefault="002D4BDF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Таблица 82</w:t>
      </w:r>
    </w:p>
    <w:p w:rsidR="00751B6E" w:rsidRPr="00742FBF" w:rsidRDefault="00751B6E" w:rsidP="00751B6E">
      <w:pPr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 xml:space="preserve">Объемы субсидий бюджету города Югорска на 2024 год </w:t>
      </w:r>
      <w:r w:rsidRPr="00742FBF">
        <w:rPr>
          <w:rFonts w:ascii="PT Astra Serif" w:hAnsi="PT Astra Serif"/>
          <w:b/>
          <w:sz w:val="26"/>
          <w:szCs w:val="26"/>
        </w:rPr>
        <w:br/>
        <w:t>и на плановый период 2025 и 2026 годов</w:t>
      </w:r>
    </w:p>
    <w:p w:rsidR="00751B6E" w:rsidRPr="00742FBF" w:rsidRDefault="00751B6E" w:rsidP="00751B6E">
      <w:pPr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(тыс. рублей)</w:t>
      </w:r>
      <w:bookmarkStart w:id="1" w:name="RANGE!A1:F42"/>
      <w:bookmarkEnd w:id="1"/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827"/>
        <w:gridCol w:w="1356"/>
        <w:gridCol w:w="1276"/>
        <w:gridCol w:w="1275"/>
      </w:tblGrid>
      <w:tr w:rsidR="00776EAD" w:rsidRPr="00742FBF" w:rsidTr="0095217A">
        <w:trPr>
          <w:trHeight w:val="20"/>
          <w:tblHeader/>
        </w:trPr>
        <w:tc>
          <w:tcPr>
            <w:tcW w:w="5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2024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2025 год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2026 год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образования», всего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962BF7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55 879,3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962BF7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51 543,8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962BF7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51 572,4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организацию питания детей в возрасте от 6 до 17 лет (включительно) в лагерях с дневным пребыванием детей, в возрасте от 8 до 17 лет (включительно) – в палаточных лагерях, в возрасте от 14 до 17 лет (включительно) – в лагерях труда и отдыха с дневным пребыванием детей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9 114,4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9 114,4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9 114,4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образования, расположенных на территориях муниципальных образований Ханты-Мансийского автономного округа – Югры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4 368,0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4 368,0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4 368,0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дополнительное финансовое обеспечение мероприятий по организации питания обучающихся начальных классов с 1 по 4 классы частных общеобразовательных организаций, осуществляющих образовательную деятельность по имеющим государственную аккредитацию основным общеобразовательным программам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A2427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</w:t>
            </w:r>
            <w:r w:rsidR="00A24272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145,4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A2427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</w:t>
            </w:r>
            <w:r w:rsidR="00A24272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145,4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A2427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</w:t>
            </w:r>
            <w:r w:rsidR="00A24272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145,4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организацию бесплатного горячего питания обучающихся, получающих начальное общее 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образование в государственных и муниципальных образовательных организациях (федеральный бюджет)</w:t>
            </w:r>
            <w:proofErr w:type="gram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A2427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1</w:t>
            </w:r>
            <w:r w:rsidR="00A24272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5 800,5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A2427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</w:t>
            </w:r>
            <w:r w:rsidR="00A24272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3 363,0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A24272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10 100,4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 (бюджет автономного округа)</w:t>
            </w:r>
            <w:proofErr w:type="gram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A24272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23 700,7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A24272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</w:t>
            </w:r>
            <w:r w:rsidR="00751B6E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802,7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</w:t>
            </w:r>
            <w:r w:rsidR="00A24272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4 728,5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 в рамках регионального проекта «Патриотическое воспитание граждан Российской Федерации»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62BF7">
            <w:pPr>
              <w:jc w:val="center"/>
              <w:rPr>
                <w:rFonts w:ascii="PT Astra Serif" w:hAnsi="PT Astra Serif"/>
                <w:i/>
                <w:iCs/>
                <w:sz w:val="26"/>
                <w:szCs w:val="26"/>
              </w:rPr>
            </w:pPr>
            <w:r w:rsidRPr="00742FBF">
              <w:rPr>
                <w:rFonts w:ascii="PT Astra Serif" w:hAnsi="PT Astra Serif"/>
                <w:i/>
                <w:iCs/>
                <w:sz w:val="26"/>
                <w:szCs w:val="26"/>
              </w:rPr>
              <w:t>682,</w:t>
            </w:r>
            <w:r w:rsidR="00962BF7" w:rsidRPr="00742FBF">
              <w:rPr>
                <w:rFonts w:ascii="PT Astra Serif" w:hAnsi="PT Astra Serif"/>
                <w:i/>
                <w:iCs/>
                <w:sz w:val="26"/>
                <w:szCs w:val="26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62BF7">
            <w:pPr>
              <w:jc w:val="center"/>
              <w:rPr>
                <w:rFonts w:ascii="PT Astra Serif" w:hAnsi="PT Astra Serif"/>
                <w:i/>
                <w:iCs/>
                <w:sz w:val="26"/>
                <w:szCs w:val="26"/>
              </w:rPr>
            </w:pPr>
            <w:r w:rsidRPr="00742FBF">
              <w:rPr>
                <w:rFonts w:ascii="PT Astra Serif" w:hAnsi="PT Astra Serif"/>
                <w:i/>
                <w:iCs/>
                <w:sz w:val="26"/>
                <w:szCs w:val="26"/>
              </w:rPr>
              <w:t>682,</w:t>
            </w:r>
            <w:r w:rsidR="00962BF7" w:rsidRPr="00742FBF">
              <w:rPr>
                <w:rFonts w:ascii="PT Astra Serif" w:hAnsi="PT Astra Serif"/>
                <w:i/>
                <w:iCs/>
                <w:sz w:val="26"/>
                <w:szCs w:val="26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62BF7">
            <w:pPr>
              <w:jc w:val="center"/>
              <w:rPr>
                <w:rFonts w:ascii="PT Astra Serif" w:hAnsi="PT Astra Serif"/>
                <w:i/>
                <w:iCs/>
                <w:sz w:val="26"/>
                <w:szCs w:val="26"/>
              </w:rPr>
            </w:pPr>
            <w:r w:rsidRPr="00742FBF">
              <w:rPr>
                <w:rFonts w:ascii="PT Astra Serif" w:hAnsi="PT Astra Serif"/>
                <w:i/>
                <w:iCs/>
                <w:sz w:val="26"/>
                <w:szCs w:val="26"/>
              </w:rPr>
              <w:t>69</w:t>
            </w:r>
            <w:r w:rsidR="00962BF7" w:rsidRPr="00742FBF">
              <w:rPr>
                <w:rFonts w:ascii="PT Astra Serif" w:hAnsi="PT Astra Serif"/>
                <w:i/>
                <w:iCs/>
                <w:sz w:val="26"/>
                <w:szCs w:val="26"/>
              </w:rPr>
              <w:t>8</w:t>
            </w:r>
            <w:r w:rsidRPr="00742FBF">
              <w:rPr>
                <w:rFonts w:ascii="PT Astra Serif" w:hAnsi="PT Astra Serif"/>
                <w:i/>
                <w:iCs/>
                <w:sz w:val="26"/>
                <w:szCs w:val="26"/>
              </w:rPr>
              <w:t>,</w:t>
            </w:r>
            <w:r w:rsidR="00962BF7" w:rsidRPr="00742FBF">
              <w:rPr>
                <w:rFonts w:ascii="PT Astra Serif" w:hAnsi="PT Astra Serif"/>
                <w:i/>
                <w:iCs/>
                <w:sz w:val="26"/>
                <w:szCs w:val="26"/>
              </w:rPr>
              <w:t>2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 в рамках регионального проекта «Патриотическое воспитание граждан Российской Федерации»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62BF7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1 067,</w:t>
            </w:r>
            <w:r w:rsidR="00962BF7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E31EC0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1 067,</w:t>
            </w:r>
            <w:r w:rsidR="00E31EC0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E31EC0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1 41</w:t>
            </w:r>
            <w:r w:rsidR="00E31EC0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,</w:t>
            </w:r>
            <w:r w:rsidR="00E31EC0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5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«Культурное пространство»,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448,2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450,3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448,4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государственную поддержку отрасли культуры в рамках регионального проекта «Сохранение культурного и исторического наследия»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58,9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56,4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44,4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государственную поддержку отрасли культуры в рамках регионального проекта «Сохранение культурного и исторического наследия»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72,0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74,7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90,1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развитие сферы культуры в муниципальных образованиях Ханты-Мансийского автономного округа – Югры в рамках регионального проекта «Сохранение культурного и исторического наследия»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317,3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319,2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313,9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физической культуры и спорта»,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10 491,7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14 956,6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14 956,6</w:t>
            </w:r>
          </w:p>
        </w:tc>
      </w:tr>
      <w:tr w:rsidR="00776EAD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софинансирование расходов муниципальных образований по развитию сети спортивных объектов шаговой доступности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1 202,0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2 404,0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2 404,0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софинансирование расходов муниципальных образований по обеспечению образовательных организаций, осуществляющих 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подготовку спортивного резерва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9 289,7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12 552,6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12 552,6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lastRenderedPageBreak/>
              <w:t>Государственная программа Ханты-Мансийского автономного округа - Югры «Современная транспортная система»,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75 576,4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29 321,7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капитальный ремонт и ремонт автомобильных дорог общего пользования местного значения (средства дорожного фонда Ханты-Мансийского автономного округа – Югры) </w:t>
            </w:r>
          </w:p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(бюджет автономного округа)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3 848,7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29 321,7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приведение автомобильных дорог местного значения в нормативное состояние  (средства дорожного фонда Ханты-Мансийского автономного округа – Югры) </w:t>
            </w:r>
          </w:p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(бюджет автономного округа)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71 727,7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«Строительство»,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2D2823" w:rsidP="0095217A">
            <w:pPr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948 221,4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2D2823" w:rsidP="0095217A">
            <w:pPr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473 101,9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2D2823" w:rsidP="0095217A">
            <w:pPr>
              <w:jc w:val="center"/>
              <w:rPr>
                <w:sz w:val="24"/>
                <w:szCs w:val="24"/>
              </w:rPr>
            </w:pPr>
            <w:r w:rsidRPr="00742FBF">
              <w:rPr>
                <w:sz w:val="24"/>
                <w:szCs w:val="24"/>
              </w:rPr>
              <w:t>197 763,4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строительство (реконструкцию) автомобильных дорог общего пользования местного значения при реализации проектов по развитию территорий, предусматривающих строительство жилья (средства дорожного фонда Ханты-Мансийского автономного округа – Югры) в рамках регионального проекта «Жилье»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169 884,3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полномочий в области строительства и жилищных отношений (бюджет автономного округа)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51 260,4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53 767,2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53 767,2</w:t>
            </w:r>
          </w:p>
        </w:tc>
      </w:tr>
      <w:tr w:rsidR="00175838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полномочий в сфере жилищно-коммунального комплекса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C82775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14</w:t>
            </w:r>
            <w:r w:rsidR="00C82775" w:rsidRPr="00742FBF">
              <w:rPr>
                <w:i/>
                <w:iCs/>
                <w:sz w:val="24"/>
                <w:szCs w:val="24"/>
              </w:rPr>
              <w:t>9 696,6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C82775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 xml:space="preserve">11 </w:t>
            </w:r>
            <w:r w:rsidR="00751B6E" w:rsidRPr="00742FBF">
              <w:rPr>
                <w:i/>
                <w:iCs/>
                <w:sz w:val="24"/>
                <w:szCs w:val="24"/>
              </w:rPr>
              <w:t>0</w:t>
            </w:r>
            <w:r w:rsidRPr="00742FBF">
              <w:rPr>
                <w:i/>
                <w:iCs/>
                <w:sz w:val="24"/>
                <w:szCs w:val="24"/>
              </w:rPr>
              <w:t>42</w:t>
            </w:r>
            <w:r w:rsidR="00751B6E" w:rsidRPr="00742FBF">
              <w:rPr>
                <w:i/>
                <w:iCs/>
                <w:sz w:val="24"/>
                <w:szCs w:val="24"/>
              </w:rPr>
              <w:t>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175838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82775" w:rsidRPr="00742FBF" w:rsidRDefault="00C82775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обеспечение мероприятий по модернизации систем коммунальной инфраструктуры за счет средств, поступивших от публично-правовой компании «Фонд развития территорий»</w:t>
            </w:r>
            <w:r w:rsidR="004F1FC3" w:rsidRPr="00742FBF">
              <w:t xml:space="preserve"> </w:t>
            </w:r>
            <w:r w:rsidR="004F1FC3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2775" w:rsidRPr="00742FBF" w:rsidRDefault="004F1FC3" w:rsidP="00C82775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4 342,0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82775" w:rsidRPr="00742FBF" w:rsidRDefault="004F1FC3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82775" w:rsidRPr="00742FBF" w:rsidRDefault="004F1FC3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175838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обеспечение мероприятий по модернизации систем коммунальной инфраструктуры за счет средств бюджета Ханты-Мансийского автономного округа – Югры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4F1FC3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6 150,3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4F1FC3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53 022,0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4F1FC3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38 254,5</w:t>
            </w:r>
          </w:p>
        </w:tc>
      </w:tr>
      <w:tr w:rsidR="00175838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капитальный ремонт и оснащение </w:t>
            </w:r>
            <w:proofErr w:type="spellStart"/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немонтируемыми</w:t>
            </w:r>
            <w:proofErr w:type="spellEnd"/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средствами обучения и воспитания объектов муниципальных общеобразовательных организаций в рамках регионального проекта «Создание условий для обучения, отдыха и оздоровления детей и молодежи»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AE6AA1" w:rsidP="00AE6AA1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35</w:t>
            </w:r>
            <w:r w:rsidR="00751B6E" w:rsidRPr="00742FBF">
              <w:rPr>
                <w:i/>
                <w:iCs/>
                <w:sz w:val="24"/>
                <w:szCs w:val="24"/>
              </w:rPr>
              <w:t>0</w:t>
            </w:r>
            <w:r w:rsidRPr="00742FBF">
              <w:rPr>
                <w:i/>
                <w:iCs/>
                <w:sz w:val="24"/>
                <w:szCs w:val="24"/>
              </w:rPr>
              <w:t xml:space="preserve"> 233</w:t>
            </w:r>
            <w:r w:rsidR="00751B6E" w:rsidRPr="00742FBF">
              <w:rPr>
                <w:i/>
                <w:iCs/>
                <w:sz w:val="24"/>
                <w:szCs w:val="24"/>
              </w:rPr>
              <w:t>,</w:t>
            </w:r>
            <w:r w:rsidRPr="00742FBF">
              <w:rPr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AE6AA1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124 556,0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175838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A1" w:rsidRPr="00742FBF" w:rsidRDefault="00AE6AA1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 xml:space="preserve">Субсидии на реализацию мероприятий по модернизации школьных систем образования </w:t>
            </w:r>
            <w:r w:rsidR="00414DE8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в рамках регионального проекта «Создание условий для обучения, отдыха и оздоровления детей и молодежи» 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A1" w:rsidRPr="00742FBF" w:rsidRDefault="00AE6AA1" w:rsidP="00AE6AA1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64 585,0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A1" w:rsidRPr="00742FBF" w:rsidRDefault="00AE6AA1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62 247,6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A1" w:rsidRPr="00742FBF" w:rsidRDefault="00AE6AA1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реализацию мероприятий по модернизации школьных систем образования </w:t>
            </w:r>
            <w:r w:rsidR="00414DE8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в рамках регионального проекта «Создание условий для обучения, отдыха и оздоровления детей и молодежи» 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AE6AA1" w:rsidP="00AE6AA1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78 937,3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AE6AA1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82 514,3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175838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переселение граждан из не предназначенных для проживания строений, созданных в период промышленного освоения Сибири и Дальнего Востока в рамках регионального проекта «Содействие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жилищно-коммунальных услуг»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AE6AA1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22</w:t>
            </w:r>
            <w:r w:rsidR="00AE6AA1" w:rsidRPr="00742FBF">
              <w:rPr>
                <w:i/>
                <w:iCs/>
                <w:sz w:val="24"/>
                <w:szCs w:val="24"/>
              </w:rPr>
              <w:t> 366,5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AE6AA1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22</w:t>
            </w:r>
            <w:r w:rsidR="00AE6AA1" w:rsidRPr="00742FBF">
              <w:rPr>
                <w:i/>
                <w:iCs/>
                <w:sz w:val="24"/>
                <w:szCs w:val="24"/>
              </w:rPr>
              <w:t> </w:t>
            </w:r>
            <w:r w:rsidRPr="00742FBF">
              <w:rPr>
                <w:i/>
                <w:iCs/>
                <w:sz w:val="24"/>
                <w:szCs w:val="24"/>
              </w:rPr>
              <w:t>6</w:t>
            </w:r>
            <w:r w:rsidR="00AE6AA1" w:rsidRPr="00742FBF">
              <w:rPr>
                <w:i/>
                <w:iCs/>
                <w:sz w:val="24"/>
                <w:szCs w:val="24"/>
              </w:rPr>
              <w:t>97,5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AE6AA1" w:rsidP="00AE6AA1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22 923,2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переселение граждан из не предназначенных для проживания строений, созданных в период промышленного освоения Сибири и Дальнего Востока в рамках регионального проекта «Содействие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жилищно-коммунальных услуг»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AE6AA1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2</w:t>
            </w:r>
            <w:r w:rsidR="00AE6AA1" w:rsidRPr="00742FBF">
              <w:rPr>
                <w:i/>
                <w:iCs/>
                <w:sz w:val="24"/>
                <w:szCs w:val="24"/>
              </w:rPr>
              <w:t>7 336,8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AE6AA1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30 087,4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0F24F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46</w:t>
            </w:r>
            <w:r w:rsidR="000F24F2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541,1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мероприятий по обеспечению жильем молодых семей в рамках регионального проекта «Содействие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жилищно-коммунальных услуг»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1 835,9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1 795,1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1 361,2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мероприятий по обеспечению жильем молодых семей в рамках регионального проекта «Содействие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жилищно-коммунальных услуг»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21 593,1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42FBF">
              <w:rPr>
                <w:i/>
                <w:iCs/>
                <w:sz w:val="24"/>
                <w:szCs w:val="24"/>
              </w:rPr>
              <w:t>31 372,8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34 916,2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«Пространственное развитие и формирование комфортной городской среды»,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776EA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13</w:t>
            </w:r>
            <w:r w:rsidR="00776EAD" w:rsidRPr="00742FBF">
              <w:rPr>
                <w:rFonts w:ascii="PT Astra Serif" w:hAnsi="PT Astra Serif"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sz w:val="24"/>
                <w:szCs w:val="24"/>
              </w:rPr>
              <w:t>9</w:t>
            </w:r>
            <w:r w:rsidR="00776EAD" w:rsidRPr="00742FBF">
              <w:rPr>
                <w:rFonts w:ascii="PT Astra Serif" w:hAnsi="PT Astra Serif"/>
                <w:sz w:val="24"/>
                <w:szCs w:val="24"/>
              </w:rPr>
              <w:t>13,5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4 219,4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4 219,4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полномочий в области градостроительной деятельности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4 219,4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4 219,4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4 219,4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реализацию программ формирования 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современной городской среды в рамках регионального проекта «Формирование комфортной городской среды»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51B6E" w:rsidP="00671617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3</w:t>
            </w:r>
            <w:r w:rsidR="00671617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</w:t>
            </w:r>
            <w:r w:rsidR="00671617"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73,6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Субсидии на реализацию программ формирования современной городской среды в рамках регионального проекта «Формирование комфортной городской среды»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5 920,5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 «Развитие экономического потенциала»,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3 856,8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3 856,8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2 528,0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финансовую поддержку субъектов малого и среднего предпринимательства, впервые зарегистрированных и действующих менее одного года, развитие социального предпринимательства, в рамках регионального проекта «Создание условий для легкого старта и комфортного ведения бизнеса»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291,7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291,7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259,3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финансовую поддержку субъектов малого и среднего предпринимательства, в рамках регионального проекта «Акселерация субъектов малого и среднего предпринимательства»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3 565,1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3 565,1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2 268,7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 «Безопасность жизнедеятельности и профилактика правонарушений»,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101,4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101,7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101,4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создание условий для деятельности народных дружин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101,4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101,7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101,4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«Государственная национальная политика и профилактика экстремизма»,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146,7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мероприятий муниципальных программ в сфере укрепления межнационального и межконфессионального согласия, обеспечения социальной и культурной адаптации мигрантов, профилактики экстремизма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146,7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42FBF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Итого по субсидиям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76EAD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1 108 635,4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76EAD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577 552,2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42FBF" w:rsidRDefault="00751B6E" w:rsidP="00776EAD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</w:t>
            </w:r>
            <w:r w:rsidR="00776EAD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71 589,6</w:t>
            </w:r>
          </w:p>
        </w:tc>
      </w:tr>
    </w:tbl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  <w:r w:rsidRPr="00742FBF">
        <w:rPr>
          <w:rFonts w:ascii="PT Astra Serif" w:eastAsia="Calibri" w:hAnsi="PT Astra Serif"/>
          <w:sz w:val="26"/>
          <w:szCs w:val="26"/>
        </w:rPr>
        <w:t>Общее количество субсидий бюджету города Югорска в рамках государственных программ Ханты-Мансийского автономного округа - Югры составило на 2024 год и на плановый период 2025 и 2026 годов 2</w:t>
      </w:r>
      <w:r w:rsidR="00776EAD" w:rsidRPr="00742FBF">
        <w:rPr>
          <w:rFonts w:ascii="PT Astra Serif" w:eastAsia="Calibri" w:hAnsi="PT Astra Serif"/>
          <w:sz w:val="26"/>
          <w:szCs w:val="26"/>
        </w:rPr>
        <w:t>6</w:t>
      </w:r>
      <w:r w:rsidRPr="00742FBF">
        <w:rPr>
          <w:rFonts w:ascii="PT Astra Serif" w:eastAsia="Calibri" w:hAnsi="PT Astra Serif"/>
          <w:sz w:val="26"/>
          <w:szCs w:val="26"/>
        </w:rPr>
        <w:t xml:space="preserve"> единиц.</w:t>
      </w: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</w:p>
    <w:p w:rsidR="00751B6E" w:rsidRPr="00742FBF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  <w:r w:rsidRPr="00742FBF">
        <w:rPr>
          <w:rFonts w:ascii="PT Astra Serif" w:hAnsi="PT Astra Serif"/>
          <w:b/>
          <w:i/>
          <w:sz w:val="26"/>
          <w:szCs w:val="26"/>
        </w:rPr>
        <w:t>Субвенции</w:t>
      </w:r>
    </w:p>
    <w:p w:rsidR="00751B6E" w:rsidRPr="00742FBF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</w:p>
    <w:p w:rsidR="00751B6E" w:rsidRPr="00742FBF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lastRenderedPageBreak/>
        <w:t xml:space="preserve">Субвенции муниципальному образованию город Югорск предоставляются с целью финансового обеспечения переданных государственных полномочий и являются самыми весомыми в структуре межбюджетных трансфертов и составляют на 2024 год </w:t>
      </w:r>
      <w:r w:rsidR="00776EAD" w:rsidRPr="00742FBF">
        <w:rPr>
          <w:rFonts w:ascii="PT Astra Serif" w:hAnsi="PT Astra Serif"/>
          <w:sz w:val="26"/>
          <w:szCs w:val="26"/>
        </w:rPr>
        <w:t>57,7</w:t>
      </w:r>
      <w:r w:rsidRPr="00742FBF">
        <w:rPr>
          <w:rFonts w:ascii="PT Astra Serif" w:hAnsi="PT Astra Serif"/>
          <w:sz w:val="26"/>
          <w:szCs w:val="26"/>
        </w:rPr>
        <w:t xml:space="preserve">%, на 2025 год </w:t>
      </w:r>
      <w:r w:rsidR="00776EAD" w:rsidRPr="00742FBF">
        <w:rPr>
          <w:rFonts w:ascii="PT Astra Serif" w:hAnsi="PT Astra Serif"/>
          <w:sz w:val="26"/>
          <w:szCs w:val="26"/>
        </w:rPr>
        <w:t>72</w:t>
      </w:r>
      <w:r w:rsidRPr="00742FBF">
        <w:rPr>
          <w:rFonts w:ascii="PT Astra Serif" w:hAnsi="PT Astra Serif"/>
          <w:sz w:val="26"/>
          <w:szCs w:val="26"/>
        </w:rPr>
        <w:t>,</w:t>
      </w:r>
      <w:r w:rsidR="00776EAD" w:rsidRPr="00742FBF">
        <w:rPr>
          <w:rFonts w:ascii="PT Astra Serif" w:hAnsi="PT Astra Serif"/>
          <w:sz w:val="26"/>
          <w:szCs w:val="26"/>
        </w:rPr>
        <w:t>8</w:t>
      </w:r>
      <w:r w:rsidRPr="00742FBF">
        <w:rPr>
          <w:rFonts w:ascii="PT Astra Serif" w:hAnsi="PT Astra Serif"/>
          <w:sz w:val="26"/>
          <w:szCs w:val="26"/>
        </w:rPr>
        <w:t>%, на 2026 год 8</w:t>
      </w:r>
      <w:r w:rsidR="00776EAD" w:rsidRPr="00742FBF">
        <w:rPr>
          <w:rFonts w:ascii="PT Astra Serif" w:hAnsi="PT Astra Serif"/>
          <w:sz w:val="26"/>
          <w:szCs w:val="26"/>
        </w:rPr>
        <w:t>4</w:t>
      </w:r>
      <w:r w:rsidRPr="00742FBF">
        <w:rPr>
          <w:rFonts w:ascii="PT Astra Serif" w:hAnsi="PT Astra Serif"/>
          <w:sz w:val="26"/>
          <w:szCs w:val="26"/>
        </w:rPr>
        <w:t>,3%. Приоритетные направления их предоставления – это отрасли социальной сферы: образование и социальная политика.</w:t>
      </w:r>
    </w:p>
    <w:p w:rsidR="00751B6E" w:rsidRPr="00742FBF" w:rsidRDefault="00751B6E" w:rsidP="00751B6E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Изменение объёма субвенций из бюджета автономного округа на 2024 год и на плановый период 2025 и 2026 годов по сравнению с 2023 годом обусловлено:</w:t>
      </w:r>
    </w:p>
    <w:p w:rsidR="00751B6E" w:rsidRPr="00742FBF" w:rsidRDefault="00751B6E" w:rsidP="00751B6E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- исключением субвенции на поддержку и развитие малых форм хозяйствования;</w:t>
      </w:r>
    </w:p>
    <w:p w:rsidR="00751B6E" w:rsidRPr="00742FBF" w:rsidRDefault="00751B6E" w:rsidP="00751B6E">
      <w:pPr>
        <w:ind w:firstLine="708"/>
        <w:jc w:val="both"/>
        <w:rPr>
          <w:rFonts w:ascii="PT Astra Serif" w:eastAsia="Calibri" w:hAnsi="PT Astra Serif"/>
          <w:iCs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>- уменьшением объема субвенции 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</w:t>
      </w:r>
      <w:r w:rsidRPr="00742FBF">
        <w:rPr>
          <w:rFonts w:ascii="PT Astra Serif" w:eastAsia="Calibri" w:hAnsi="PT Astra Serif"/>
          <w:iCs/>
          <w:sz w:val="26"/>
          <w:szCs w:val="26"/>
        </w:rPr>
        <w:t>;</w:t>
      </w:r>
      <w:proofErr w:type="gramEnd"/>
    </w:p>
    <w:p w:rsidR="00751B6E" w:rsidRPr="00742FBF" w:rsidRDefault="00751B6E" w:rsidP="00751B6E">
      <w:pPr>
        <w:ind w:firstLine="708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уменьшением объема 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образования;</w:t>
      </w:r>
    </w:p>
    <w:p w:rsidR="00751B6E" w:rsidRPr="00742FBF" w:rsidRDefault="00751B6E" w:rsidP="00751B6E">
      <w:pPr>
        <w:ind w:firstLine="708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уменьшением объема субвенции</w:t>
      </w:r>
      <w:r w:rsidRPr="00742FBF">
        <w:t xml:space="preserve"> </w:t>
      </w:r>
      <w:r w:rsidRPr="00742FBF">
        <w:rPr>
          <w:rFonts w:ascii="PT Astra Serif" w:eastAsia="Calibri" w:hAnsi="PT Astra Serif"/>
          <w:iCs/>
          <w:sz w:val="26"/>
          <w:szCs w:val="26"/>
        </w:rPr>
        <w:t>на организацию мероприятий при осуществлении деятельности по обращению с животными без владельцев;</w:t>
      </w:r>
    </w:p>
    <w:p w:rsidR="00CD3091" w:rsidRPr="00742FBF" w:rsidRDefault="00CD3091" w:rsidP="00751B6E">
      <w:pPr>
        <w:ind w:firstLine="708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увеличением объема субвенции на осуществление первичного воинского учета органами местного самоуправления поселений, муниципальных и городских округов;</w:t>
      </w:r>
    </w:p>
    <w:p w:rsidR="00751B6E" w:rsidRPr="00742FBF" w:rsidRDefault="00751B6E" w:rsidP="00751B6E">
      <w:pPr>
        <w:ind w:firstLine="708"/>
        <w:jc w:val="both"/>
        <w:rPr>
          <w:rFonts w:ascii="PT Astra Serif" w:eastAsia="Calibri" w:hAnsi="PT Astra Serif"/>
          <w:iCs/>
          <w:sz w:val="26"/>
          <w:szCs w:val="26"/>
        </w:rPr>
      </w:pPr>
      <w:r w:rsidRPr="00742FBF">
        <w:rPr>
          <w:rFonts w:ascii="PT Astra Serif" w:eastAsia="Calibri" w:hAnsi="PT Astra Serif"/>
          <w:iCs/>
          <w:sz w:val="26"/>
          <w:szCs w:val="26"/>
        </w:rPr>
        <w:t>- увеличением объема субвенци</w:t>
      </w:r>
      <w:r w:rsidR="00CD3091" w:rsidRPr="00742FBF">
        <w:rPr>
          <w:rFonts w:ascii="PT Astra Serif" w:eastAsia="Calibri" w:hAnsi="PT Astra Serif"/>
          <w:iCs/>
          <w:sz w:val="26"/>
          <w:szCs w:val="26"/>
        </w:rPr>
        <w:t>й</w:t>
      </w:r>
      <w:r w:rsidRPr="00742FBF">
        <w:rPr>
          <w:rFonts w:ascii="PT Astra Serif" w:eastAsia="Calibri" w:hAnsi="PT Astra Serif"/>
          <w:iCs/>
          <w:sz w:val="26"/>
          <w:szCs w:val="26"/>
        </w:rPr>
        <w:t xml:space="preserve"> на осуществление переданных полномочий Российской Федерации на государственную регистрацию актов гражданского состояния.</w:t>
      </w:r>
    </w:p>
    <w:p w:rsidR="00751B6E" w:rsidRPr="00742FBF" w:rsidRDefault="00751B6E" w:rsidP="00751B6E">
      <w:pPr>
        <w:ind w:firstLine="708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t>Общий объем субвенций муниципальному образованию город Югорск на 2024 год составил в сумме 1</w:t>
      </w:r>
      <w:r w:rsidR="00671617" w:rsidRPr="00742FBF">
        <w:rPr>
          <w:rFonts w:ascii="PT Astra Serif" w:hAnsi="PT Astra Serif"/>
          <w:sz w:val="26"/>
          <w:szCs w:val="26"/>
        </w:rPr>
        <w:t> </w:t>
      </w:r>
      <w:r w:rsidRPr="00742FBF">
        <w:rPr>
          <w:rFonts w:ascii="PT Astra Serif" w:hAnsi="PT Astra Serif"/>
          <w:sz w:val="26"/>
          <w:szCs w:val="26"/>
        </w:rPr>
        <w:t>55</w:t>
      </w:r>
      <w:r w:rsidR="00671617" w:rsidRPr="00742FBF">
        <w:rPr>
          <w:rFonts w:ascii="PT Astra Serif" w:hAnsi="PT Astra Serif"/>
          <w:sz w:val="26"/>
          <w:szCs w:val="26"/>
        </w:rPr>
        <w:t>8 074,5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2025 год составил в сумме                  1</w:t>
      </w:r>
      <w:r w:rsidR="00671617" w:rsidRPr="00742FBF">
        <w:rPr>
          <w:rFonts w:ascii="PT Astra Serif" w:hAnsi="PT Astra Serif"/>
          <w:sz w:val="26"/>
          <w:szCs w:val="26"/>
        </w:rPr>
        <w:t> </w:t>
      </w:r>
      <w:r w:rsidRPr="00742FBF">
        <w:rPr>
          <w:rFonts w:ascii="PT Astra Serif" w:hAnsi="PT Astra Serif"/>
          <w:sz w:val="26"/>
          <w:szCs w:val="26"/>
        </w:rPr>
        <w:t>63</w:t>
      </w:r>
      <w:r w:rsidR="00671617" w:rsidRPr="00742FBF">
        <w:rPr>
          <w:rFonts w:ascii="PT Astra Serif" w:hAnsi="PT Astra Serif"/>
          <w:sz w:val="26"/>
          <w:szCs w:val="26"/>
        </w:rPr>
        <w:t>8 694,7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2026 год составил в сумме 1</w:t>
      </w:r>
      <w:r w:rsidR="00671617" w:rsidRPr="00742FBF">
        <w:rPr>
          <w:rFonts w:ascii="PT Astra Serif" w:hAnsi="PT Astra Serif"/>
          <w:sz w:val="26"/>
          <w:szCs w:val="26"/>
        </w:rPr>
        <w:t> </w:t>
      </w:r>
      <w:r w:rsidRPr="00742FBF">
        <w:rPr>
          <w:rFonts w:ascii="PT Astra Serif" w:hAnsi="PT Astra Serif"/>
          <w:sz w:val="26"/>
          <w:szCs w:val="26"/>
        </w:rPr>
        <w:t>6</w:t>
      </w:r>
      <w:r w:rsidR="00671617" w:rsidRPr="00742FBF">
        <w:rPr>
          <w:rFonts w:ascii="PT Astra Serif" w:hAnsi="PT Astra Serif"/>
          <w:sz w:val="26"/>
          <w:szCs w:val="26"/>
        </w:rPr>
        <w:t>41 722,2</w:t>
      </w:r>
      <w:r w:rsidRPr="00742FBF">
        <w:rPr>
          <w:rFonts w:ascii="PT Astra Serif" w:hAnsi="PT Astra Serif"/>
          <w:sz w:val="26"/>
          <w:szCs w:val="26"/>
        </w:rPr>
        <w:t xml:space="preserve"> тыс. рублей, в том числе за счет средств федерального бюджета на 2024 год в сумме </w:t>
      </w:r>
      <w:r w:rsidR="00776EAD" w:rsidRPr="00742FBF">
        <w:rPr>
          <w:rFonts w:ascii="PT Astra Serif" w:hAnsi="PT Astra Serif"/>
          <w:sz w:val="26"/>
          <w:szCs w:val="26"/>
        </w:rPr>
        <w:t>11 012,4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2025 год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в сумме 1</w:t>
      </w:r>
      <w:r w:rsidR="00776EAD" w:rsidRPr="00742FBF">
        <w:rPr>
          <w:rFonts w:ascii="PT Astra Serif" w:hAnsi="PT Astra Serif"/>
          <w:sz w:val="26"/>
          <w:szCs w:val="26"/>
        </w:rPr>
        <w:t>1 827,9</w:t>
      </w:r>
      <w:r w:rsidRPr="00742FBF">
        <w:rPr>
          <w:rFonts w:ascii="PT Astra Serif" w:hAnsi="PT Astra Serif"/>
          <w:sz w:val="26"/>
          <w:szCs w:val="26"/>
        </w:rPr>
        <w:t xml:space="preserve"> тыс. рублей, на 2026 год в сумме 1</w:t>
      </w:r>
      <w:r w:rsidR="00776EAD" w:rsidRPr="00742FBF">
        <w:rPr>
          <w:rFonts w:ascii="PT Astra Serif" w:hAnsi="PT Astra Serif"/>
          <w:sz w:val="26"/>
          <w:szCs w:val="26"/>
        </w:rPr>
        <w:t>2 512,4</w:t>
      </w:r>
      <w:r w:rsidRPr="00742FBF">
        <w:rPr>
          <w:rFonts w:ascii="PT Astra Serif" w:hAnsi="PT Astra Serif"/>
          <w:sz w:val="26"/>
          <w:szCs w:val="26"/>
        </w:rPr>
        <w:t xml:space="preserve"> тыс. рублей.</w:t>
      </w:r>
    </w:p>
    <w:p w:rsidR="00751B6E" w:rsidRPr="00742FBF" w:rsidRDefault="00751B6E" w:rsidP="004A5E4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Объемы субвенций бюджету города Югорска предусматриваются по следующим направлениям.</w:t>
      </w:r>
    </w:p>
    <w:p w:rsidR="00751B6E" w:rsidRPr="00742FBF" w:rsidRDefault="002D4BDF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Таблица 83</w:t>
      </w:r>
    </w:p>
    <w:p w:rsidR="00751B6E" w:rsidRPr="00742FBF" w:rsidRDefault="00751B6E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95217A" w:rsidRPr="00742FBF" w:rsidRDefault="00751B6E" w:rsidP="00751B6E">
      <w:pPr>
        <w:ind w:firstLine="709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 xml:space="preserve">Объемы субвенций бюджету города Югорска </w:t>
      </w:r>
    </w:p>
    <w:p w:rsidR="00751B6E" w:rsidRPr="00742FBF" w:rsidRDefault="00751B6E" w:rsidP="00751B6E">
      <w:pPr>
        <w:ind w:firstLine="709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751B6E" w:rsidRPr="00742FBF" w:rsidRDefault="00751B6E" w:rsidP="00751B6E">
      <w:pPr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402"/>
        <w:gridCol w:w="1398"/>
        <w:gridCol w:w="1437"/>
        <w:gridCol w:w="1417"/>
      </w:tblGrid>
      <w:tr w:rsidR="00751B6E" w:rsidRPr="00742FBF" w:rsidTr="0095217A">
        <w:trPr>
          <w:trHeight w:val="20"/>
          <w:tblHeader/>
        </w:trPr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bookmarkStart w:id="2" w:name="RANGE!A1:F55"/>
            <w:bookmarkEnd w:id="2"/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2024 год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2025 год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2026 год</w:t>
            </w:r>
          </w:p>
        </w:tc>
      </w:tr>
      <w:tr w:rsidR="00D137BF" w:rsidRPr="00742FBF" w:rsidTr="0095217A">
        <w:trPr>
          <w:trHeight w:val="20"/>
        </w:trPr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образования», всего: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D137BF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</w:t>
            </w:r>
            <w:r w:rsidR="00D137BF" w:rsidRPr="00742FBF">
              <w:rPr>
                <w:rFonts w:ascii="PT Astra Serif" w:hAnsi="PT Astra Serif"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sz w:val="24"/>
                <w:szCs w:val="24"/>
              </w:rPr>
              <w:t>5</w:t>
            </w:r>
            <w:r w:rsidR="00D137BF" w:rsidRPr="00742FBF">
              <w:rPr>
                <w:rFonts w:ascii="PT Astra Serif" w:hAnsi="PT Astra Serif"/>
                <w:sz w:val="24"/>
                <w:szCs w:val="24"/>
              </w:rPr>
              <w:t>16 588,5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D137BF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</w:t>
            </w:r>
            <w:r w:rsidR="00D137BF" w:rsidRPr="00742FBF">
              <w:rPr>
                <w:rFonts w:ascii="PT Astra Serif" w:hAnsi="PT Astra Serif"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sz w:val="24"/>
                <w:szCs w:val="24"/>
              </w:rPr>
              <w:t>5</w:t>
            </w:r>
            <w:r w:rsidR="00D137BF" w:rsidRPr="00742FBF">
              <w:rPr>
                <w:rFonts w:ascii="PT Astra Serif" w:hAnsi="PT Astra Serif"/>
                <w:sz w:val="24"/>
                <w:szCs w:val="24"/>
              </w:rPr>
              <w:t>96 461,7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D137BF" w:rsidP="00D137BF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1 </w:t>
            </w:r>
            <w:r w:rsidR="00751B6E" w:rsidRPr="00742FBF">
              <w:rPr>
                <w:rFonts w:ascii="PT Astra Serif" w:hAnsi="PT Astra Serif"/>
                <w:sz w:val="24"/>
                <w:szCs w:val="24"/>
              </w:rPr>
              <w:t>5</w:t>
            </w:r>
            <w:r w:rsidRPr="00742FBF">
              <w:rPr>
                <w:rFonts w:ascii="PT Astra Serif" w:hAnsi="PT Astra Serif"/>
                <w:sz w:val="24"/>
                <w:szCs w:val="24"/>
              </w:rPr>
              <w:t>96 461,7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организацию и обеспечение отдыха и оздоровления детей, в том числе в этнической среде (бюджет автономного округа)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11 376,1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11 376,1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11 376,1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социальную поддержку отдельных 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 xml:space="preserve">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 (бюджет автономного округа) </w:t>
            </w:r>
            <w:proofErr w:type="gramEnd"/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014124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85 946,4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014124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85 946,4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014124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85 946,4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 xml:space="preserve"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(бюджет автономного округа)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1 390 587,0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1 470 460,2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1 470 460,2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 (бюджет автономного округа)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28 679,0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28 679,0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28 679,0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Государственная программа Ханты-Мансийского автономного округа - Югры «Социальное и демографическое развитие», всего: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7 161,7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7 161,7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7 161,7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отдельных государственных полномочий по созданию и осуществлению деятельности муниципальных комиссий по делам несовершеннолетних и защите их прав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7 161,7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7 161,7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7 161,7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«Строительство»,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779,1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833,4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891,6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возмещение недополученных доходов организациям, осуществляющим реализацию населению сжиженного газа по социально ориентированным розничным ценам (в том числе администрирование)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772,6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826,9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885,1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реализацию полномочий, указанных в пунктах 3.1, 3.2 статьи 2 Закона Ханты-Мансийского автономного округа – Югры от 31 марта 2009 года № 36-оз «О наделении органов местного самоуправления муниципальных образований Ханты-Мансийского автономного округа – Югры отдельными государственными полномочиями для обеспечения жилыми помещениями отдельных категорий граждан, определенных федеральным законодательством» </w:t>
            </w: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6,5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6,5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lastRenderedPageBreak/>
              <w:t>Государственная программа Ханты-Мансийского автономного округа - Югры «Современное здравоохранение»,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1 355,2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1 355,2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1 355,2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организацию осуществления мероприятий по проведению дезинсекции и дератизации </w:t>
            </w:r>
            <w:proofErr w:type="gramStart"/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</w:t>
            </w:r>
            <w:proofErr w:type="gramEnd"/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</w:t>
            </w:r>
            <w:proofErr w:type="gramStart"/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Ханты-Мансийском</w:t>
            </w:r>
            <w:proofErr w:type="gramEnd"/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автономном округе – Югре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1 355,2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1 355,2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1 355,2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агропромышленного комплекса»,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13 556,9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13 690,7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15 994,0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поддержку сельскохозяйственного производства и деятельности по заготовке и переработке дикоросов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13 556,9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13 690,7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15 994,0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  «Экологическая безопасность»,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118,7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отдельных государственных полномочий Ханты-Мансийского автономного округа – Югры в сфере обращения с твердыми коммунальными отходами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118,7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118,8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118,8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государственной гражданской и муниципальной службы», всего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D137BF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6 855,6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D137BF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6 845,8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D137BF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6 845,8</w:t>
            </w:r>
          </w:p>
        </w:tc>
      </w:tr>
      <w:tr w:rsidR="00775E04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5E04" w:rsidRPr="00742FBF" w:rsidRDefault="00775E04" w:rsidP="0095217A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Субвенции на осуществление переданных полномочий Российской Федерации на государственную регистрацию актов гражданского состояния (федеральный бюджет)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5E04" w:rsidRPr="00742FBF" w:rsidRDefault="00775E04" w:rsidP="0095217A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4 703,3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5E04" w:rsidRPr="00742FBF" w:rsidRDefault="00775E04" w:rsidP="0095217A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4 865,8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5E04" w:rsidRPr="00742FBF" w:rsidRDefault="00775E04" w:rsidP="0095217A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sz w:val="24"/>
                <w:szCs w:val="24"/>
              </w:rPr>
              <w:t>4 865,8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переданных полномочий Российской Федерации на государственную регистрацию актов гражданского состояния за счет средств бюджета Ханты-Мансийского автономного округа – Югры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2 152,3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1 980,0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1 980,0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«Поддержка занятости населения»,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2 111,3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2 111,3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2 111,3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отдельных государственных полномочий в сфере трудовых отношений и государственного управления охраной труда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2 111,3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2 111,3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2 111,3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 xml:space="preserve">Государственная программа Ханты-Мансийского автономного округа - Югры «Культурное </w:t>
            </w:r>
            <w:r w:rsidRPr="00742FBF">
              <w:rPr>
                <w:rFonts w:ascii="PT Astra Serif" w:hAnsi="PT Astra Serif"/>
                <w:sz w:val="24"/>
                <w:szCs w:val="24"/>
              </w:rPr>
              <w:lastRenderedPageBreak/>
              <w:t>пространство»,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lastRenderedPageBreak/>
              <w:t>576,1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613,5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650,8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полномочий по хранению, комплектованию, учету и использованию архивных документов, относящихся к государственной собственности Ханты-Мансийского автономного округа – Югры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576,1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613,5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650,8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«Обеспечение эпизоотического и ветеринарно-санитарного благополучия»,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465,2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343,4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287,6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организацию мероприятий при осуществлении деятельности по обращению с животными без владельцев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465,2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343,4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287,6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«Безопасность жизнедеятельности и профилактика правонарушений»,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D137BF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8 506,2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D137BF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9 159,2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D137BF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9 843,7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 (федеральный бюджет)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5,1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18,4</w:t>
            </w:r>
          </w:p>
        </w:tc>
      </w:tr>
      <w:tr w:rsidR="00751B6E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самоуправления, уполномоченных составлять протоколы об административных правонарушениях, предусмотренных пунктом 2 статьи 48 Закона Ханты-Мансийского автономного округа – Югры от 11 июня 2010 года № 102-оз «Об административных правонарушениях»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2 197,1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2 197,1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2 197,1</w:t>
            </w:r>
          </w:p>
        </w:tc>
      </w:tr>
      <w:tr w:rsidR="00014124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4124" w:rsidRPr="00742FBF" w:rsidRDefault="00014124" w:rsidP="00775E04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первичного воинского учета органами местного самоуправления поселений, муниципальных и городских округов (федеральный бюджет)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4124" w:rsidRPr="00742FBF" w:rsidRDefault="00014124" w:rsidP="00775E04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6 304,0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4124" w:rsidRPr="00742FBF" w:rsidRDefault="00014124" w:rsidP="00775E04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6 960,3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4124" w:rsidRPr="00742FBF" w:rsidRDefault="00014124" w:rsidP="00775E04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7 628,2</w:t>
            </w:r>
          </w:p>
        </w:tc>
      </w:tr>
      <w:tr w:rsidR="00014124" w:rsidRPr="00742FBF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124" w:rsidRPr="00742FBF" w:rsidRDefault="00014124" w:rsidP="0095217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субвенциям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124" w:rsidRPr="00742FBF" w:rsidRDefault="00014124" w:rsidP="00D137BF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D137BF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55</w:t>
            </w:r>
            <w:r w:rsidR="00D137BF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8 074,5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124" w:rsidRPr="00742FBF" w:rsidRDefault="00014124" w:rsidP="00D137BF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D137BF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63</w:t>
            </w:r>
            <w:r w:rsidR="00D137BF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8 694,7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124" w:rsidRPr="00742FBF" w:rsidRDefault="00014124" w:rsidP="00D137BF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D137BF"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641 722,2</w:t>
            </w:r>
          </w:p>
        </w:tc>
      </w:tr>
    </w:tbl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</w:p>
    <w:p w:rsidR="00751B6E" w:rsidRPr="00742FBF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  <w:r w:rsidRPr="00742FBF">
        <w:rPr>
          <w:rFonts w:ascii="PT Astra Serif" w:eastAsia="Calibri" w:hAnsi="PT Astra Serif"/>
          <w:sz w:val="26"/>
          <w:szCs w:val="26"/>
        </w:rPr>
        <w:t>Общее количество субвенций бюджету города Югорска составило на 2024 год и на плановый период 2025 и 2026 годов 1</w:t>
      </w:r>
      <w:r w:rsidR="00776EAD" w:rsidRPr="00742FBF">
        <w:rPr>
          <w:rFonts w:ascii="PT Astra Serif" w:eastAsia="Calibri" w:hAnsi="PT Astra Serif"/>
          <w:sz w:val="26"/>
          <w:szCs w:val="26"/>
        </w:rPr>
        <w:t>8</w:t>
      </w:r>
      <w:r w:rsidRPr="00742FBF">
        <w:rPr>
          <w:rFonts w:ascii="PT Astra Serif" w:eastAsia="Calibri" w:hAnsi="PT Astra Serif"/>
          <w:sz w:val="26"/>
          <w:szCs w:val="26"/>
        </w:rPr>
        <w:t xml:space="preserve"> единиц.</w:t>
      </w:r>
    </w:p>
    <w:p w:rsidR="00751B6E" w:rsidRPr="00742FBF" w:rsidRDefault="00751B6E" w:rsidP="00751B6E">
      <w:pPr>
        <w:jc w:val="both"/>
        <w:rPr>
          <w:rFonts w:ascii="PT Astra Serif" w:eastAsia="Calibri" w:hAnsi="PT Astra Serif"/>
          <w:b/>
          <w:i/>
          <w:sz w:val="26"/>
          <w:szCs w:val="26"/>
        </w:rPr>
      </w:pPr>
    </w:p>
    <w:p w:rsidR="00751B6E" w:rsidRPr="00742FBF" w:rsidRDefault="00751B6E" w:rsidP="00751B6E">
      <w:pPr>
        <w:ind w:firstLine="709"/>
        <w:jc w:val="center"/>
        <w:rPr>
          <w:rFonts w:ascii="PT Astra Serif" w:eastAsia="Calibri" w:hAnsi="PT Astra Serif"/>
          <w:b/>
          <w:i/>
          <w:sz w:val="26"/>
          <w:szCs w:val="26"/>
        </w:rPr>
      </w:pPr>
      <w:r w:rsidRPr="00742FBF">
        <w:rPr>
          <w:rFonts w:ascii="PT Astra Serif" w:eastAsia="Calibri" w:hAnsi="PT Astra Serif"/>
          <w:b/>
          <w:i/>
          <w:sz w:val="26"/>
          <w:szCs w:val="26"/>
        </w:rPr>
        <w:t>Иные межбюджетные трансферты</w:t>
      </w:r>
    </w:p>
    <w:p w:rsidR="00751B6E" w:rsidRPr="00742FBF" w:rsidRDefault="00751B6E" w:rsidP="00751B6E">
      <w:pPr>
        <w:ind w:firstLine="709"/>
        <w:jc w:val="center"/>
        <w:rPr>
          <w:rFonts w:ascii="PT Astra Serif" w:eastAsia="Calibri" w:hAnsi="PT Astra Serif"/>
          <w:b/>
          <w:i/>
          <w:sz w:val="26"/>
          <w:szCs w:val="26"/>
        </w:rPr>
      </w:pPr>
    </w:p>
    <w:p w:rsidR="00751B6E" w:rsidRPr="00742FBF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42FBF">
        <w:rPr>
          <w:rFonts w:ascii="PT Astra Serif" w:hAnsi="PT Astra Serif"/>
          <w:sz w:val="26"/>
          <w:szCs w:val="26"/>
        </w:rPr>
        <w:lastRenderedPageBreak/>
        <w:t>Объем иных межбюджетных трансфертов из бюджета автономного округа сложился на 2024 год в сумме 35 516,4 тыс. рублей, на 2025 год в сумме 35 426,4 тыс. рублей, на 2026 год в сумме 35 466,4 тыс. рублей, в том числе за счет средств федерального бюджета на 2024 год в сумме 29 373,1 тыс. рублей, на 2025 год в сумме 29 373,1</w:t>
      </w:r>
      <w:proofErr w:type="gramEnd"/>
      <w:r w:rsidRPr="00742FBF">
        <w:rPr>
          <w:rFonts w:ascii="PT Astra Serif" w:hAnsi="PT Astra Serif"/>
          <w:sz w:val="26"/>
          <w:szCs w:val="26"/>
        </w:rPr>
        <w:t xml:space="preserve"> тыс. рублей, на 2026 год в сумме 29 373,1 тыс. рублей. </w:t>
      </w:r>
    </w:p>
    <w:p w:rsidR="00751B6E" w:rsidRPr="00742FBF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Изменение объёма иных межбюджетных трансфертов обусловлено уменьшением объема иного межбюджетного трансферта из федерального бюджета на е</w:t>
      </w:r>
      <w:r w:rsidRPr="00742FBF">
        <w:rPr>
          <w:rFonts w:ascii="PT Astra Serif" w:eastAsia="Calibri" w:hAnsi="PT Astra Serif"/>
          <w:iCs/>
          <w:sz w:val="26"/>
          <w:szCs w:val="26"/>
        </w:rPr>
        <w:t>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организаций, реализующих образовательные программы начального общего образования, образовательные программы основного общего образования, образовательные программы среднего общего образования в 2024 - 2026 годах.</w:t>
      </w:r>
    </w:p>
    <w:p w:rsidR="00751B6E" w:rsidRPr="00742FBF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 xml:space="preserve">Объемы иных межбюджетных трансфертов бюджету города Югорска предусматриваются по следующим направлениям. </w:t>
      </w:r>
    </w:p>
    <w:p w:rsidR="00751B6E" w:rsidRPr="00742FBF" w:rsidRDefault="00751B6E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Таблица</w:t>
      </w:r>
      <w:r w:rsidR="00CF02BB" w:rsidRPr="00742FBF">
        <w:rPr>
          <w:rFonts w:ascii="PT Astra Serif" w:hAnsi="PT Astra Serif"/>
          <w:sz w:val="26"/>
          <w:szCs w:val="26"/>
        </w:rPr>
        <w:t xml:space="preserve"> 84</w:t>
      </w:r>
    </w:p>
    <w:p w:rsidR="00751B6E" w:rsidRPr="00742FBF" w:rsidRDefault="00751B6E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751B6E" w:rsidRPr="00742FBF" w:rsidRDefault="00751B6E" w:rsidP="00751B6E">
      <w:pPr>
        <w:ind w:firstLine="709"/>
        <w:jc w:val="center"/>
        <w:rPr>
          <w:rFonts w:ascii="PT Astra Serif" w:hAnsi="PT Astra Serif"/>
          <w:b/>
          <w:sz w:val="26"/>
          <w:szCs w:val="26"/>
        </w:rPr>
      </w:pPr>
      <w:r w:rsidRPr="00742FBF">
        <w:rPr>
          <w:rFonts w:ascii="PT Astra Serif" w:hAnsi="PT Astra Serif"/>
          <w:b/>
          <w:sz w:val="26"/>
          <w:szCs w:val="26"/>
        </w:rPr>
        <w:t>Объемы иных межбюджетных трансфертов бюджету города Югорска на 2024 год и на плановый период 2025 и 2026 годов</w:t>
      </w:r>
    </w:p>
    <w:p w:rsidR="00751B6E" w:rsidRPr="00742FBF" w:rsidRDefault="00751B6E" w:rsidP="00751B6E">
      <w:pPr>
        <w:jc w:val="right"/>
        <w:rPr>
          <w:rFonts w:ascii="PT Astra Serif" w:hAnsi="PT Astra Serif"/>
          <w:sz w:val="26"/>
          <w:szCs w:val="26"/>
        </w:rPr>
      </w:pPr>
      <w:r w:rsidRPr="00742FBF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969"/>
        <w:gridCol w:w="1276"/>
        <w:gridCol w:w="1275"/>
        <w:gridCol w:w="1134"/>
      </w:tblGrid>
      <w:tr w:rsidR="00751B6E" w:rsidRPr="00742FBF" w:rsidTr="0095217A">
        <w:trPr>
          <w:trHeight w:val="20"/>
          <w:tblHeader/>
        </w:trPr>
        <w:tc>
          <w:tcPr>
            <w:tcW w:w="5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bookmarkStart w:id="3" w:name="RANGE!A1:F10"/>
            <w:bookmarkEnd w:id="3"/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2024 год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2025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2026 год</w:t>
            </w:r>
          </w:p>
        </w:tc>
      </w:tr>
      <w:tr w:rsidR="00751B6E" w:rsidRPr="00742FBF" w:rsidTr="0095217A">
        <w:trPr>
          <w:trHeight w:val="20"/>
        </w:trPr>
        <w:tc>
          <w:tcPr>
            <w:tcW w:w="5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 «Развитие образования», всего: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29 373,1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29 373,1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29 373,1</w:t>
            </w:r>
          </w:p>
        </w:tc>
      </w:tr>
      <w:tr w:rsidR="00751B6E" w:rsidRPr="00742FBF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Иные межбюджетные трансферты 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организаций, реализующих образовательные программы начального общего образования, образовательные программы основного общего образования, образовательные программы среднего общего образования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29 373,1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29 373,1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29 373,1</w:t>
            </w:r>
          </w:p>
        </w:tc>
      </w:tr>
      <w:tr w:rsidR="00751B6E" w:rsidRPr="00742FBF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 «Поддержка занятости населения»,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6 143,3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6 053,3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42FBF">
              <w:rPr>
                <w:rFonts w:ascii="PT Astra Serif" w:hAnsi="PT Astra Serif"/>
                <w:sz w:val="24"/>
                <w:szCs w:val="24"/>
              </w:rPr>
              <w:t>6 093,3</w:t>
            </w:r>
          </w:p>
        </w:tc>
      </w:tr>
      <w:tr w:rsidR="00751B6E" w:rsidRPr="00742FBF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42FBF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42FBF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42FBF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Иные межбюджетные трансферты на реализацию мероприятий по содействию трудоустройству граждан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6 143,3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6 053,3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42FBF">
              <w:rPr>
                <w:rFonts w:ascii="PT Astra Serif" w:hAnsi="PT Astra Serif"/>
                <w:i/>
                <w:iCs/>
                <w:sz w:val="24"/>
                <w:szCs w:val="24"/>
              </w:rPr>
              <w:t>6 093,3</w:t>
            </w:r>
          </w:p>
        </w:tc>
      </w:tr>
      <w:tr w:rsidR="00751B6E" w:rsidRPr="00742FBF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42FBF" w:rsidRDefault="00751B6E" w:rsidP="0095217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Итого по иным межбюджетным трансфертам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35 516,4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35 426,4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42FBF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42FBF">
              <w:rPr>
                <w:rFonts w:ascii="PT Astra Serif" w:hAnsi="PT Astra Serif"/>
                <w:b/>
                <w:bCs/>
                <w:sz w:val="24"/>
                <w:szCs w:val="24"/>
              </w:rPr>
              <w:t>35 466,4</w:t>
            </w:r>
          </w:p>
        </w:tc>
      </w:tr>
    </w:tbl>
    <w:p w:rsidR="00751B6E" w:rsidRPr="00742FBF" w:rsidRDefault="00751B6E" w:rsidP="00751B6E">
      <w:pPr>
        <w:jc w:val="both"/>
        <w:rPr>
          <w:rFonts w:ascii="PT Astra Serif" w:eastAsia="Calibri" w:hAnsi="PT Astra Serif"/>
          <w:sz w:val="24"/>
          <w:szCs w:val="24"/>
        </w:rPr>
      </w:pPr>
    </w:p>
    <w:p w:rsidR="00751B6E" w:rsidRPr="00175838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  <w:r w:rsidRPr="00742FBF">
        <w:rPr>
          <w:rFonts w:ascii="PT Astra Serif" w:eastAsia="Calibri" w:hAnsi="PT Astra Serif"/>
          <w:sz w:val="26"/>
          <w:szCs w:val="26"/>
        </w:rPr>
        <w:t xml:space="preserve">Общее количество </w:t>
      </w:r>
      <w:r w:rsidRPr="00742FBF">
        <w:rPr>
          <w:rFonts w:ascii="PT Astra Serif" w:hAnsi="PT Astra Serif"/>
          <w:sz w:val="26"/>
          <w:szCs w:val="26"/>
        </w:rPr>
        <w:t>иных межбюджетных трансфертов</w:t>
      </w:r>
      <w:r w:rsidRPr="00742FBF">
        <w:rPr>
          <w:rFonts w:ascii="PT Astra Serif" w:eastAsia="Calibri" w:hAnsi="PT Astra Serif"/>
          <w:sz w:val="26"/>
          <w:szCs w:val="26"/>
        </w:rPr>
        <w:t xml:space="preserve"> бюджету города Югорска составило на 2024 год и на плановый период 2025 и 2026 годов 2 единицы.</w:t>
      </w:r>
      <w:r w:rsidRPr="00175838">
        <w:rPr>
          <w:rFonts w:ascii="PT Astra Serif" w:eastAsia="Calibri" w:hAnsi="PT Astra Serif"/>
          <w:sz w:val="26"/>
          <w:szCs w:val="26"/>
        </w:rPr>
        <w:t xml:space="preserve"> </w:t>
      </w:r>
    </w:p>
    <w:p w:rsidR="00751B6E" w:rsidRPr="00175838" w:rsidRDefault="00751B6E" w:rsidP="00751B6E">
      <w:pPr>
        <w:ind w:left="1416" w:firstLine="708"/>
        <w:rPr>
          <w:rFonts w:ascii="PT Astra Serif" w:hAnsi="PT Astra Serif"/>
          <w:sz w:val="24"/>
          <w:szCs w:val="24"/>
        </w:rPr>
      </w:pPr>
    </w:p>
    <w:p w:rsidR="0056254C" w:rsidRPr="00175838" w:rsidRDefault="0056254C" w:rsidP="0056254C">
      <w:pPr>
        <w:ind w:firstLine="709"/>
        <w:jc w:val="both"/>
        <w:rPr>
          <w:rFonts w:ascii="PT Astra Serif" w:hAnsi="PT Astra Serif"/>
          <w:sz w:val="26"/>
          <w:szCs w:val="26"/>
        </w:rPr>
      </w:pPr>
    </w:p>
    <w:sectPr w:rsidR="0056254C" w:rsidRPr="00175838" w:rsidSect="00E47197">
      <w:footerReference w:type="default" r:id="rId24"/>
      <w:pgSz w:w="11906" w:h="16838"/>
      <w:pgMar w:top="993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33CA" w:rsidRDefault="00AA33CA" w:rsidP="00AA38C8">
      <w:r>
        <w:separator/>
      </w:r>
    </w:p>
  </w:endnote>
  <w:endnote w:type="continuationSeparator" w:id="0">
    <w:p w:rsidR="00AA33CA" w:rsidRDefault="00AA33CA" w:rsidP="00AA38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CC"/>
    <w:family w:val="auto"/>
    <w:pitch w:val="variable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tarSymbol">
    <w:altName w:val="Arial Unicode MS"/>
    <w:charset w:val="8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NTHelvetica">
    <w:altName w:val="Times New Roman"/>
    <w:charset w:val="00"/>
    <w:family w:val="auto"/>
    <w:pitch w:val="default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PT Astra Serif" w:hAnsi="PT Astra Serif"/>
      </w:rPr>
      <w:id w:val="-330602084"/>
      <w:docPartObj>
        <w:docPartGallery w:val="Page Numbers (Bottom of Page)"/>
        <w:docPartUnique/>
      </w:docPartObj>
    </w:sdtPr>
    <w:sdtEndPr/>
    <w:sdtContent>
      <w:p w:rsidR="00AA33CA" w:rsidRDefault="00AA33CA">
        <w:pPr>
          <w:pStyle w:val="afa"/>
          <w:jc w:val="center"/>
          <w:rPr>
            <w:rFonts w:ascii="PT Astra Serif" w:hAnsi="PT Astra Serif"/>
          </w:rPr>
        </w:pPr>
      </w:p>
      <w:p w:rsidR="00AA33CA" w:rsidRDefault="00AA33CA">
        <w:pPr>
          <w:pStyle w:val="afa"/>
          <w:tabs>
            <w:tab w:val="left" w:pos="4580"/>
            <w:tab w:val="center" w:pos="4818"/>
          </w:tabs>
          <w:jc w:val="left"/>
          <w:rPr>
            <w:rFonts w:ascii="PT Astra Serif" w:hAnsi="PT Astra Serif"/>
          </w:rPr>
        </w:pPr>
        <w:r>
          <w:rPr>
            <w:rFonts w:ascii="PT Astra Serif" w:hAnsi="PT Astra Serif"/>
          </w:rPr>
          <w:tab/>
        </w:r>
        <w:r>
          <w:rPr>
            <w:rFonts w:ascii="PT Astra Serif" w:hAnsi="PT Astra Serif"/>
          </w:rPr>
          <w:tab/>
        </w:r>
      </w:p>
    </w:sdtContent>
  </w:sdt>
  <w:p w:rsidR="00AA33CA" w:rsidRDefault="00AA33CA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  <w:p w:rsidR="00AA33CA" w:rsidRDefault="00AA33CA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33CA" w:rsidRDefault="00AA33CA" w:rsidP="005E67C7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  <w:p w:rsidR="00AA33CA" w:rsidRDefault="00AA33CA" w:rsidP="005E67C7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33CA" w:rsidRDefault="00AA33CA" w:rsidP="00EF7FF6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  <w:p w:rsidR="00AA33CA" w:rsidRDefault="00AA33CA" w:rsidP="00EF7FF6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33CA" w:rsidRPr="009205BB" w:rsidRDefault="00AA33CA">
    <w:pPr>
      <w:pStyle w:val="afa"/>
      <w:jc w:val="center"/>
      <w:rPr>
        <w:rFonts w:ascii="Times New Roman" w:hAnsi="Times New Roman"/>
      </w:rPr>
    </w:pPr>
  </w:p>
  <w:p w:rsidR="00AA33CA" w:rsidRDefault="00AA33CA">
    <w:pPr>
      <w:pStyle w:val="af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33CA" w:rsidRDefault="00AA33CA" w:rsidP="00AA38C8">
      <w:r>
        <w:separator/>
      </w:r>
    </w:p>
  </w:footnote>
  <w:footnote w:type="continuationSeparator" w:id="0">
    <w:p w:rsidR="00AA33CA" w:rsidRDefault="00AA33CA" w:rsidP="00AA38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33CA" w:rsidRDefault="00AA33CA">
    <w:pPr>
      <w:pStyle w:val="af4"/>
      <w:jc w:val="center"/>
    </w:pPr>
  </w:p>
  <w:p w:rsidR="00AA33CA" w:rsidRDefault="00AA33CA">
    <w:pPr>
      <w:pStyle w:val="af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F1669"/>
    <w:multiLevelType w:val="hybridMultilevel"/>
    <w:tmpl w:val="EDFA0DA0"/>
    <w:lvl w:ilvl="0" w:tplc="F8906E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26413D"/>
    <w:multiLevelType w:val="hybridMultilevel"/>
    <w:tmpl w:val="28EA163C"/>
    <w:lvl w:ilvl="0" w:tplc="477A7C8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4E48950E">
      <w:start w:val="1"/>
      <w:numFmt w:val="lowerLetter"/>
      <w:lvlText w:val="%2."/>
      <w:lvlJc w:val="left"/>
      <w:pPr>
        <w:ind w:left="1788" w:hanging="360"/>
      </w:pPr>
    </w:lvl>
    <w:lvl w:ilvl="2" w:tplc="E00A6600">
      <w:start w:val="1"/>
      <w:numFmt w:val="lowerRoman"/>
      <w:lvlText w:val="%3."/>
      <w:lvlJc w:val="right"/>
      <w:pPr>
        <w:ind w:left="2508" w:hanging="180"/>
      </w:pPr>
    </w:lvl>
    <w:lvl w:ilvl="3" w:tplc="85DCF2B4">
      <w:start w:val="1"/>
      <w:numFmt w:val="decimal"/>
      <w:lvlText w:val="%4."/>
      <w:lvlJc w:val="left"/>
      <w:pPr>
        <w:ind w:left="3228" w:hanging="360"/>
      </w:pPr>
    </w:lvl>
    <w:lvl w:ilvl="4" w:tplc="6AA6FFEE">
      <w:start w:val="1"/>
      <w:numFmt w:val="lowerLetter"/>
      <w:lvlText w:val="%5."/>
      <w:lvlJc w:val="left"/>
      <w:pPr>
        <w:ind w:left="3948" w:hanging="360"/>
      </w:pPr>
    </w:lvl>
    <w:lvl w:ilvl="5" w:tplc="DB643270">
      <w:start w:val="1"/>
      <w:numFmt w:val="lowerRoman"/>
      <w:lvlText w:val="%6."/>
      <w:lvlJc w:val="right"/>
      <w:pPr>
        <w:ind w:left="4668" w:hanging="180"/>
      </w:pPr>
    </w:lvl>
    <w:lvl w:ilvl="6" w:tplc="79DEAA96">
      <w:start w:val="1"/>
      <w:numFmt w:val="decimal"/>
      <w:lvlText w:val="%7."/>
      <w:lvlJc w:val="left"/>
      <w:pPr>
        <w:ind w:left="5388" w:hanging="360"/>
      </w:pPr>
    </w:lvl>
    <w:lvl w:ilvl="7" w:tplc="B8646640">
      <w:start w:val="1"/>
      <w:numFmt w:val="lowerLetter"/>
      <w:lvlText w:val="%8."/>
      <w:lvlJc w:val="left"/>
      <w:pPr>
        <w:ind w:left="6108" w:hanging="360"/>
      </w:pPr>
    </w:lvl>
    <w:lvl w:ilvl="8" w:tplc="3BA247EE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A9822F1"/>
    <w:multiLevelType w:val="hybridMultilevel"/>
    <w:tmpl w:val="31029D32"/>
    <w:lvl w:ilvl="0" w:tplc="6002C55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BB97813"/>
    <w:multiLevelType w:val="hybridMultilevel"/>
    <w:tmpl w:val="988A6DDC"/>
    <w:lvl w:ilvl="0" w:tplc="8A4AB6A0">
      <w:start w:val="1"/>
      <w:numFmt w:val="decimal"/>
      <w:lvlText w:val="%1."/>
      <w:lvlJc w:val="left"/>
      <w:pPr>
        <w:ind w:left="7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2" w:hanging="360"/>
      </w:pPr>
    </w:lvl>
    <w:lvl w:ilvl="2" w:tplc="0419001B" w:tentative="1">
      <w:start w:val="1"/>
      <w:numFmt w:val="lowerRoman"/>
      <w:lvlText w:val="%3."/>
      <w:lvlJc w:val="right"/>
      <w:pPr>
        <w:ind w:left="2152" w:hanging="180"/>
      </w:pPr>
    </w:lvl>
    <w:lvl w:ilvl="3" w:tplc="0419000F" w:tentative="1">
      <w:start w:val="1"/>
      <w:numFmt w:val="decimal"/>
      <w:lvlText w:val="%4."/>
      <w:lvlJc w:val="left"/>
      <w:pPr>
        <w:ind w:left="2872" w:hanging="360"/>
      </w:pPr>
    </w:lvl>
    <w:lvl w:ilvl="4" w:tplc="04190019" w:tentative="1">
      <w:start w:val="1"/>
      <w:numFmt w:val="lowerLetter"/>
      <w:lvlText w:val="%5."/>
      <w:lvlJc w:val="left"/>
      <w:pPr>
        <w:ind w:left="3592" w:hanging="360"/>
      </w:pPr>
    </w:lvl>
    <w:lvl w:ilvl="5" w:tplc="0419001B" w:tentative="1">
      <w:start w:val="1"/>
      <w:numFmt w:val="lowerRoman"/>
      <w:lvlText w:val="%6."/>
      <w:lvlJc w:val="right"/>
      <w:pPr>
        <w:ind w:left="4312" w:hanging="180"/>
      </w:pPr>
    </w:lvl>
    <w:lvl w:ilvl="6" w:tplc="0419000F" w:tentative="1">
      <w:start w:val="1"/>
      <w:numFmt w:val="decimal"/>
      <w:lvlText w:val="%7."/>
      <w:lvlJc w:val="left"/>
      <w:pPr>
        <w:ind w:left="5032" w:hanging="360"/>
      </w:pPr>
    </w:lvl>
    <w:lvl w:ilvl="7" w:tplc="04190019" w:tentative="1">
      <w:start w:val="1"/>
      <w:numFmt w:val="lowerLetter"/>
      <w:lvlText w:val="%8."/>
      <w:lvlJc w:val="left"/>
      <w:pPr>
        <w:ind w:left="5752" w:hanging="360"/>
      </w:pPr>
    </w:lvl>
    <w:lvl w:ilvl="8" w:tplc="0419001B" w:tentative="1">
      <w:start w:val="1"/>
      <w:numFmt w:val="lowerRoman"/>
      <w:lvlText w:val="%9."/>
      <w:lvlJc w:val="right"/>
      <w:pPr>
        <w:ind w:left="6472" w:hanging="180"/>
      </w:pPr>
    </w:lvl>
  </w:abstractNum>
  <w:abstractNum w:abstractNumId="4">
    <w:nsid w:val="115A546F"/>
    <w:multiLevelType w:val="hybridMultilevel"/>
    <w:tmpl w:val="D4B47E98"/>
    <w:lvl w:ilvl="0" w:tplc="85209F88">
      <w:start w:val="1"/>
      <w:numFmt w:val="decimal"/>
      <w:lvlText w:val="%1."/>
      <w:lvlJc w:val="left"/>
      <w:pPr>
        <w:ind w:left="112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49" w:hanging="360"/>
      </w:pPr>
    </w:lvl>
    <w:lvl w:ilvl="2" w:tplc="0419001B" w:tentative="1">
      <w:start w:val="1"/>
      <w:numFmt w:val="lowerRoman"/>
      <w:lvlText w:val="%3."/>
      <w:lvlJc w:val="right"/>
      <w:pPr>
        <w:ind w:left="2569" w:hanging="180"/>
      </w:pPr>
    </w:lvl>
    <w:lvl w:ilvl="3" w:tplc="0419000F" w:tentative="1">
      <w:start w:val="1"/>
      <w:numFmt w:val="decimal"/>
      <w:lvlText w:val="%4."/>
      <w:lvlJc w:val="left"/>
      <w:pPr>
        <w:ind w:left="3289" w:hanging="360"/>
      </w:pPr>
    </w:lvl>
    <w:lvl w:ilvl="4" w:tplc="04190019" w:tentative="1">
      <w:start w:val="1"/>
      <w:numFmt w:val="lowerLetter"/>
      <w:lvlText w:val="%5."/>
      <w:lvlJc w:val="left"/>
      <w:pPr>
        <w:ind w:left="4009" w:hanging="360"/>
      </w:pPr>
    </w:lvl>
    <w:lvl w:ilvl="5" w:tplc="0419001B" w:tentative="1">
      <w:start w:val="1"/>
      <w:numFmt w:val="lowerRoman"/>
      <w:lvlText w:val="%6."/>
      <w:lvlJc w:val="right"/>
      <w:pPr>
        <w:ind w:left="4729" w:hanging="180"/>
      </w:pPr>
    </w:lvl>
    <w:lvl w:ilvl="6" w:tplc="0419000F" w:tentative="1">
      <w:start w:val="1"/>
      <w:numFmt w:val="decimal"/>
      <w:lvlText w:val="%7."/>
      <w:lvlJc w:val="left"/>
      <w:pPr>
        <w:ind w:left="5449" w:hanging="360"/>
      </w:pPr>
    </w:lvl>
    <w:lvl w:ilvl="7" w:tplc="04190019" w:tentative="1">
      <w:start w:val="1"/>
      <w:numFmt w:val="lowerLetter"/>
      <w:lvlText w:val="%8."/>
      <w:lvlJc w:val="left"/>
      <w:pPr>
        <w:ind w:left="6169" w:hanging="360"/>
      </w:pPr>
    </w:lvl>
    <w:lvl w:ilvl="8" w:tplc="0419001B" w:tentative="1">
      <w:start w:val="1"/>
      <w:numFmt w:val="lowerRoman"/>
      <w:lvlText w:val="%9."/>
      <w:lvlJc w:val="right"/>
      <w:pPr>
        <w:ind w:left="6889" w:hanging="180"/>
      </w:pPr>
    </w:lvl>
  </w:abstractNum>
  <w:abstractNum w:abstractNumId="5">
    <w:nsid w:val="12131DF2"/>
    <w:multiLevelType w:val="hybridMultilevel"/>
    <w:tmpl w:val="14CC3568"/>
    <w:lvl w:ilvl="0" w:tplc="361C372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178A63D6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79120EB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9842A7BA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39AAAC28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EBA8469A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0AEC51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931070B2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98E51C2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2B43FAB"/>
    <w:multiLevelType w:val="hybridMultilevel"/>
    <w:tmpl w:val="7CAEC49C"/>
    <w:lvl w:ilvl="0" w:tplc="94C247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63B14B3"/>
    <w:multiLevelType w:val="hybridMultilevel"/>
    <w:tmpl w:val="7BE20672"/>
    <w:lvl w:ilvl="0" w:tplc="9676DB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4FA94B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80AD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D3078B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36D96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270588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7A0ADA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609B8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38C035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0967C9"/>
    <w:multiLevelType w:val="multilevel"/>
    <w:tmpl w:val="97D418A6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b w:val="0"/>
      </w:rPr>
    </w:lvl>
    <w:lvl w:ilvl="2">
      <w:start w:val="1"/>
      <w:numFmt w:val="none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9">
    <w:nsid w:val="21DC311D"/>
    <w:multiLevelType w:val="hybridMultilevel"/>
    <w:tmpl w:val="C60C3AD0"/>
    <w:lvl w:ilvl="0" w:tplc="957430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D909754">
      <w:start w:val="1"/>
      <w:numFmt w:val="lowerLetter"/>
      <w:lvlText w:val="%2."/>
      <w:lvlJc w:val="left"/>
      <w:pPr>
        <w:ind w:left="1789" w:hanging="360"/>
      </w:pPr>
    </w:lvl>
    <w:lvl w:ilvl="2" w:tplc="1F5A100A">
      <w:start w:val="1"/>
      <w:numFmt w:val="lowerRoman"/>
      <w:lvlText w:val="%3."/>
      <w:lvlJc w:val="right"/>
      <w:pPr>
        <w:ind w:left="2509" w:hanging="180"/>
      </w:pPr>
    </w:lvl>
    <w:lvl w:ilvl="3" w:tplc="AF68C328">
      <w:start w:val="1"/>
      <w:numFmt w:val="decimal"/>
      <w:lvlText w:val="%4."/>
      <w:lvlJc w:val="left"/>
      <w:pPr>
        <w:ind w:left="3229" w:hanging="360"/>
      </w:pPr>
    </w:lvl>
    <w:lvl w:ilvl="4" w:tplc="46F0F1E2">
      <w:start w:val="1"/>
      <w:numFmt w:val="lowerLetter"/>
      <w:lvlText w:val="%5."/>
      <w:lvlJc w:val="left"/>
      <w:pPr>
        <w:ind w:left="3949" w:hanging="360"/>
      </w:pPr>
    </w:lvl>
    <w:lvl w:ilvl="5" w:tplc="01D21F22">
      <w:start w:val="1"/>
      <w:numFmt w:val="lowerRoman"/>
      <w:lvlText w:val="%6."/>
      <w:lvlJc w:val="right"/>
      <w:pPr>
        <w:ind w:left="4669" w:hanging="180"/>
      </w:pPr>
    </w:lvl>
    <w:lvl w:ilvl="6" w:tplc="9DB24B72">
      <w:start w:val="1"/>
      <w:numFmt w:val="decimal"/>
      <w:lvlText w:val="%7."/>
      <w:lvlJc w:val="left"/>
      <w:pPr>
        <w:ind w:left="5389" w:hanging="360"/>
      </w:pPr>
    </w:lvl>
    <w:lvl w:ilvl="7" w:tplc="D6E6C724">
      <w:start w:val="1"/>
      <w:numFmt w:val="lowerLetter"/>
      <w:lvlText w:val="%8."/>
      <w:lvlJc w:val="left"/>
      <w:pPr>
        <w:ind w:left="6109" w:hanging="360"/>
      </w:pPr>
    </w:lvl>
    <w:lvl w:ilvl="8" w:tplc="2934F558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84E7021"/>
    <w:multiLevelType w:val="hybridMultilevel"/>
    <w:tmpl w:val="E06AC764"/>
    <w:lvl w:ilvl="0" w:tplc="05D8A75C">
      <w:start w:val="1"/>
      <w:numFmt w:val="decimal"/>
      <w:lvlText w:val="%1."/>
      <w:lvlJc w:val="left"/>
      <w:pPr>
        <w:ind w:left="712" w:hanging="360"/>
      </w:pPr>
      <w:rPr>
        <w:rFonts w:hint="default"/>
      </w:rPr>
    </w:lvl>
    <w:lvl w:ilvl="1" w:tplc="0C9E4CE6">
      <w:start w:val="1"/>
      <w:numFmt w:val="lowerLetter"/>
      <w:lvlText w:val="%2."/>
      <w:lvlJc w:val="left"/>
      <w:pPr>
        <w:ind w:left="1432" w:hanging="360"/>
      </w:pPr>
    </w:lvl>
    <w:lvl w:ilvl="2" w:tplc="60FC13A6">
      <w:start w:val="1"/>
      <w:numFmt w:val="lowerRoman"/>
      <w:lvlText w:val="%3."/>
      <w:lvlJc w:val="right"/>
      <w:pPr>
        <w:ind w:left="2152" w:hanging="180"/>
      </w:pPr>
    </w:lvl>
    <w:lvl w:ilvl="3" w:tplc="3F76083A">
      <w:start w:val="1"/>
      <w:numFmt w:val="decimal"/>
      <w:lvlText w:val="%4."/>
      <w:lvlJc w:val="left"/>
      <w:pPr>
        <w:ind w:left="2872" w:hanging="360"/>
      </w:pPr>
    </w:lvl>
    <w:lvl w:ilvl="4" w:tplc="1C08D416">
      <w:start w:val="1"/>
      <w:numFmt w:val="lowerLetter"/>
      <w:lvlText w:val="%5."/>
      <w:lvlJc w:val="left"/>
      <w:pPr>
        <w:ind w:left="3592" w:hanging="360"/>
      </w:pPr>
    </w:lvl>
    <w:lvl w:ilvl="5" w:tplc="0A9201C0">
      <w:start w:val="1"/>
      <w:numFmt w:val="lowerRoman"/>
      <w:lvlText w:val="%6."/>
      <w:lvlJc w:val="right"/>
      <w:pPr>
        <w:ind w:left="4312" w:hanging="180"/>
      </w:pPr>
    </w:lvl>
    <w:lvl w:ilvl="6" w:tplc="9E083AE0">
      <w:start w:val="1"/>
      <w:numFmt w:val="decimal"/>
      <w:lvlText w:val="%7."/>
      <w:lvlJc w:val="left"/>
      <w:pPr>
        <w:ind w:left="5032" w:hanging="360"/>
      </w:pPr>
    </w:lvl>
    <w:lvl w:ilvl="7" w:tplc="1C6E1E0E">
      <w:start w:val="1"/>
      <w:numFmt w:val="lowerLetter"/>
      <w:lvlText w:val="%8."/>
      <w:lvlJc w:val="left"/>
      <w:pPr>
        <w:ind w:left="5752" w:hanging="360"/>
      </w:pPr>
    </w:lvl>
    <w:lvl w:ilvl="8" w:tplc="535EBAB0">
      <w:start w:val="1"/>
      <w:numFmt w:val="lowerRoman"/>
      <w:lvlText w:val="%9."/>
      <w:lvlJc w:val="right"/>
      <w:pPr>
        <w:ind w:left="6472" w:hanging="180"/>
      </w:pPr>
    </w:lvl>
  </w:abstractNum>
  <w:abstractNum w:abstractNumId="11">
    <w:nsid w:val="29636786"/>
    <w:multiLevelType w:val="multilevel"/>
    <w:tmpl w:val="BEA07736"/>
    <w:lvl w:ilvl="0">
      <w:start w:val="1"/>
      <w:numFmt w:val="decimal"/>
      <w:pStyle w:val="a"/>
      <w:lvlText w:val="%1.   "/>
      <w:lvlJc w:val="left"/>
      <w:pPr>
        <w:tabs>
          <w:tab w:val="num" w:pos="1571"/>
        </w:tabs>
        <w:ind w:left="0" w:firstLine="851"/>
      </w:pPr>
    </w:lvl>
    <w:lvl w:ilvl="1">
      <w:start w:val="1"/>
      <w:numFmt w:val="decimal"/>
      <w:lvlText w:val="%1.%2 "/>
      <w:lvlJc w:val="left"/>
      <w:pPr>
        <w:tabs>
          <w:tab w:val="num" w:pos="1684"/>
        </w:tabs>
        <w:ind w:left="57" w:firstLine="907"/>
      </w:pPr>
    </w:lvl>
    <w:lvl w:ilvl="2">
      <w:start w:val="1"/>
      <w:numFmt w:val="bullet"/>
      <w:lvlText w:val=""/>
      <w:lvlJc w:val="left"/>
      <w:pPr>
        <w:tabs>
          <w:tab w:val="num" w:pos="1531"/>
        </w:tabs>
        <w:ind w:left="1531" w:hanging="397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2">
    <w:nsid w:val="2DBB07B5"/>
    <w:multiLevelType w:val="hybridMultilevel"/>
    <w:tmpl w:val="112E7F44"/>
    <w:lvl w:ilvl="0" w:tplc="96BC11F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2E3B5C92"/>
    <w:multiLevelType w:val="hybridMultilevel"/>
    <w:tmpl w:val="22AC96AE"/>
    <w:lvl w:ilvl="0" w:tplc="3B42E4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690EC09C">
      <w:start w:val="1"/>
      <w:numFmt w:val="lowerLetter"/>
      <w:lvlText w:val="%2."/>
      <w:lvlJc w:val="left"/>
      <w:pPr>
        <w:ind w:left="1789" w:hanging="360"/>
      </w:pPr>
    </w:lvl>
    <w:lvl w:ilvl="2" w:tplc="B3C89C1E">
      <w:start w:val="1"/>
      <w:numFmt w:val="lowerRoman"/>
      <w:lvlText w:val="%3."/>
      <w:lvlJc w:val="right"/>
      <w:pPr>
        <w:ind w:left="2509" w:hanging="180"/>
      </w:pPr>
    </w:lvl>
    <w:lvl w:ilvl="3" w:tplc="D1123D4A">
      <w:start w:val="1"/>
      <w:numFmt w:val="decimal"/>
      <w:lvlText w:val="%4."/>
      <w:lvlJc w:val="left"/>
      <w:pPr>
        <w:ind w:left="3229" w:hanging="360"/>
      </w:pPr>
    </w:lvl>
    <w:lvl w:ilvl="4" w:tplc="AFC6EAA0">
      <w:start w:val="1"/>
      <w:numFmt w:val="lowerLetter"/>
      <w:lvlText w:val="%5."/>
      <w:lvlJc w:val="left"/>
      <w:pPr>
        <w:ind w:left="3949" w:hanging="360"/>
      </w:pPr>
    </w:lvl>
    <w:lvl w:ilvl="5" w:tplc="9E0495F2">
      <w:start w:val="1"/>
      <w:numFmt w:val="lowerRoman"/>
      <w:lvlText w:val="%6."/>
      <w:lvlJc w:val="right"/>
      <w:pPr>
        <w:ind w:left="4669" w:hanging="180"/>
      </w:pPr>
    </w:lvl>
    <w:lvl w:ilvl="6" w:tplc="FBD4A538">
      <w:start w:val="1"/>
      <w:numFmt w:val="decimal"/>
      <w:lvlText w:val="%7."/>
      <w:lvlJc w:val="left"/>
      <w:pPr>
        <w:ind w:left="5389" w:hanging="360"/>
      </w:pPr>
    </w:lvl>
    <w:lvl w:ilvl="7" w:tplc="F97E1D0C">
      <w:start w:val="1"/>
      <w:numFmt w:val="lowerLetter"/>
      <w:lvlText w:val="%8."/>
      <w:lvlJc w:val="left"/>
      <w:pPr>
        <w:ind w:left="6109" w:hanging="360"/>
      </w:pPr>
    </w:lvl>
    <w:lvl w:ilvl="8" w:tplc="C4F6A1BE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3155D04"/>
    <w:multiLevelType w:val="hybridMultilevel"/>
    <w:tmpl w:val="6CD4609E"/>
    <w:lvl w:ilvl="0" w:tplc="F5A0ADB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B44C50A0">
      <w:start w:val="1"/>
      <w:numFmt w:val="lowerLetter"/>
      <w:lvlText w:val="%2."/>
      <w:lvlJc w:val="left"/>
      <w:pPr>
        <w:ind w:left="1800" w:hanging="360"/>
      </w:pPr>
    </w:lvl>
    <w:lvl w:ilvl="2" w:tplc="644AE8F6">
      <w:start w:val="1"/>
      <w:numFmt w:val="lowerRoman"/>
      <w:lvlText w:val="%3."/>
      <w:lvlJc w:val="right"/>
      <w:pPr>
        <w:ind w:left="2520" w:hanging="180"/>
      </w:pPr>
    </w:lvl>
    <w:lvl w:ilvl="3" w:tplc="ABF6857E">
      <w:start w:val="1"/>
      <w:numFmt w:val="decimal"/>
      <w:lvlText w:val="%4."/>
      <w:lvlJc w:val="left"/>
      <w:pPr>
        <w:ind w:left="3240" w:hanging="360"/>
      </w:pPr>
    </w:lvl>
    <w:lvl w:ilvl="4" w:tplc="A7726DA8">
      <w:start w:val="1"/>
      <w:numFmt w:val="lowerLetter"/>
      <w:lvlText w:val="%5."/>
      <w:lvlJc w:val="left"/>
      <w:pPr>
        <w:ind w:left="3960" w:hanging="360"/>
      </w:pPr>
    </w:lvl>
    <w:lvl w:ilvl="5" w:tplc="2730B644">
      <w:start w:val="1"/>
      <w:numFmt w:val="lowerRoman"/>
      <w:lvlText w:val="%6."/>
      <w:lvlJc w:val="right"/>
      <w:pPr>
        <w:ind w:left="4680" w:hanging="180"/>
      </w:pPr>
    </w:lvl>
    <w:lvl w:ilvl="6" w:tplc="BC56CFBE">
      <w:start w:val="1"/>
      <w:numFmt w:val="decimal"/>
      <w:lvlText w:val="%7."/>
      <w:lvlJc w:val="left"/>
      <w:pPr>
        <w:ind w:left="5400" w:hanging="360"/>
      </w:pPr>
    </w:lvl>
    <w:lvl w:ilvl="7" w:tplc="52DE6AD4">
      <w:start w:val="1"/>
      <w:numFmt w:val="lowerLetter"/>
      <w:lvlText w:val="%8."/>
      <w:lvlJc w:val="left"/>
      <w:pPr>
        <w:ind w:left="6120" w:hanging="360"/>
      </w:pPr>
    </w:lvl>
    <w:lvl w:ilvl="8" w:tplc="E04A16E8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9787E60"/>
    <w:multiLevelType w:val="multilevel"/>
    <w:tmpl w:val="2A5C6F90"/>
    <w:lvl w:ilvl="0">
      <w:start w:val="1"/>
      <w:numFmt w:val="decimal"/>
      <w:lvlText w:val="%1.   "/>
      <w:lvlJc w:val="left"/>
      <w:pPr>
        <w:tabs>
          <w:tab w:val="num" w:pos="1571"/>
        </w:tabs>
        <w:ind w:left="0" w:firstLine="851"/>
      </w:pPr>
    </w:lvl>
    <w:lvl w:ilvl="1">
      <w:start w:val="1"/>
      <w:numFmt w:val="decimal"/>
      <w:lvlText w:val="%1.%2 "/>
      <w:lvlJc w:val="left"/>
      <w:pPr>
        <w:tabs>
          <w:tab w:val="num" w:pos="1684"/>
        </w:tabs>
        <w:ind w:left="57" w:firstLine="907"/>
      </w:pPr>
    </w:lvl>
    <w:lvl w:ilvl="2">
      <w:start w:val="1"/>
      <w:numFmt w:val="bullet"/>
      <w:lvlText w:val=""/>
      <w:lvlJc w:val="left"/>
      <w:pPr>
        <w:tabs>
          <w:tab w:val="num" w:pos="1531"/>
        </w:tabs>
        <w:ind w:left="1531" w:hanging="397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6">
    <w:nsid w:val="3FC36E3A"/>
    <w:multiLevelType w:val="hybridMultilevel"/>
    <w:tmpl w:val="89D8B492"/>
    <w:lvl w:ilvl="0" w:tplc="5F4435E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36C5538"/>
    <w:multiLevelType w:val="hybridMultilevel"/>
    <w:tmpl w:val="FFEEE05C"/>
    <w:lvl w:ilvl="0" w:tplc="C1CE7754">
      <w:start w:val="1"/>
      <w:numFmt w:val="decimal"/>
      <w:lvlText w:val="%1."/>
      <w:lvlJc w:val="left"/>
      <w:pPr>
        <w:ind w:left="1129" w:hanging="360"/>
      </w:pPr>
      <w:rPr>
        <w:rFonts w:hint="default"/>
      </w:rPr>
    </w:lvl>
    <w:lvl w:ilvl="1" w:tplc="56B60A3E">
      <w:start w:val="1"/>
      <w:numFmt w:val="lowerLetter"/>
      <w:lvlText w:val="%2."/>
      <w:lvlJc w:val="left"/>
      <w:pPr>
        <w:ind w:left="1849" w:hanging="360"/>
      </w:pPr>
    </w:lvl>
    <w:lvl w:ilvl="2" w:tplc="6C5A2ECC">
      <w:start w:val="1"/>
      <w:numFmt w:val="lowerRoman"/>
      <w:lvlText w:val="%3."/>
      <w:lvlJc w:val="right"/>
      <w:pPr>
        <w:ind w:left="2569" w:hanging="180"/>
      </w:pPr>
    </w:lvl>
    <w:lvl w:ilvl="3" w:tplc="BDE8E2C4">
      <w:start w:val="1"/>
      <w:numFmt w:val="decimal"/>
      <w:lvlText w:val="%4."/>
      <w:lvlJc w:val="left"/>
      <w:pPr>
        <w:ind w:left="3289" w:hanging="360"/>
      </w:pPr>
    </w:lvl>
    <w:lvl w:ilvl="4" w:tplc="37422C70">
      <w:start w:val="1"/>
      <w:numFmt w:val="lowerLetter"/>
      <w:lvlText w:val="%5."/>
      <w:lvlJc w:val="left"/>
      <w:pPr>
        <w:ind w:left="4009" w:hanging="360"/>
      </w:pPr>
    </w:lvl>
    <w:lvl w:ilvl="5" w:tplc="2FDE9C8A">
      <w:start w:val="1"/>
      <w:numFmt w:val="lowerRoman"/>
      <w:lvlText w:val="%6."/>
      <w:lvlJc w:val="right"/>
      <w:pPr>
        <w:ind w:left="4729" w:hanging="180"/>
      </w:pPr>
    </w:lvl>
    <w:lvl w:ilvl="6" w:tplc="DC66F854">
      <w:start w:val="1"/>
      <w:numFmt w:val="decimal"/>
      <w:lvlText w:val="%7."/>
      <w:lvlJc w:val="left"/>
      <w:pPr>
        <w:ind w:left="5449" w:hanging="360"/>
      </w:pPr>
    </w:lvl>
    <w:lvl w:ilvl="7" w:tplc="5E1CE616">
      <w:start w:val="1"/>
      <w:numFmt w:val="lowerLetter"/>
      <w:lvlText w:val="%8."/>
      <w:lvlJc w:val="left"/>
      <w:pPr>
        <w:ind w:left="6169" w:hanging="360"/>
      </w:pPr>
    </w:lvl>
    <w:lvl w:ilvl="8" w:tplc="6AF6FF6E">
      <w:start w:val="1"/>
      <w:numFmt w:val="lowerRoman"/>
      <w:lvlText w:val="%9."/>
      <w:lvlJc w:val="right"/>
      <w:pPr>
        <w:ind w:left="6889" w:hanging="180"/>
      </w:pPr>
    </w:lvl>
  </w:abstractNum>
  <w:abstractNum w:abstractNumId="18">
    <w:nsid w:val="44B04FB3"/>
    <w:multiLevelType w:val="hybridMultilevel"/>
    <w:tmpl w:val="802E02FA"/>
    <w:lvl w:ilvl="0" w:tplc="8138AD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E994976A">
      <w:start w:val="1"/>
      <w:numFmt w:val="lowerLetter"/>
      <w:lvlText w:val="%2."/>
      <w:lvlJc w:val="left"/>
      <w:pPr>
        <w:ind w:left="1789" w:hanging="360"/>
      </w:pPr>
    </w:lvl>
    <w:lvl w:ilvl="2" w:tplc="4D68DE64">
      <w:start w:val="1"/>
      <w:numFmt w:val="lowerRoman"/>
      <w:lvlText w:val="%3."/>
      <w:lvlJc w:val="right"/>
      <w:pPr>
        <w:ind w:left="2509" w:hanging="180"/>
      </w:pPr>
    </w:lvl>
    <w:lvl w:ilvl="3" w:tplc="34668CE8">
      <w:start w:val="1"/>
      <w:numFmt w:val="decimal"/>
      <w:lvlText w:val="%4."/>
      <w:lvlJc w:val="left"/>
      <w:pPr>
        <w:ind w:left="3229" w:hanging="360"/>
      </w:pPr>
    </w:lvl>
    <w:lvl w:ilvl="4" w:tplc="1076E206">
      <w:start w:val="1"/>
      <w:numFmt w:val="lowerLetter"/>
      <w:lvlText w:val="%5."/>
      <w:lvlJc w:val="left"/>
      <w:pPr>
        <w:ind w:left="3949" w:hanging="360"/>
      </w:pPr>
    </w:lvl>
    <w:lvl w:ilvl="5" w:tplc="906C29F2">
      <w:start w:val="1"/>
      <w:numFmt w:val="lowerRoman"/>
      <w:lvlText w:val="%6."/>
      <w:lvlJc w:val="right"/>
      <w:pPr>
        <w:ind w:left="4669" w:hanging="180"/>
      </w:pPr>
    </w:lvl>
    <w:lvl w:ilvl="6" w:tplc="9EBC396C">
      <w:start w:val="1"/>
      <w:numFmt w:val="decimal"/>
      <w:lvlText w:val="%7."/>
      <w:lvlJc w:val="left"/>
      <w:pPr>
        <w:ind w:left="5389" w:hanging="360"/>
      </w:pPr>
    </w:lvl>
    <w:lvl w:ilvl="7" w:tplc="65528D14">
      <w:start w:val="1"/>
      <w:numFmt w:val="lowerLetter"/>
      <w:lvlText w:val="%8."/>
      <w:lvlJc w:val="left"/>
      <w:pPr>
        <w:ind w:left="6109" w:hanging="360"/>
      </w:pPr>
    </w:lvl>
    <w:lvl w:ilvl="8" w:tplc="D2EEA5C0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A532623"/>
    <w:multiLevelType w:val="multilevel"/>
    <w:tmpl w:val="872C3E3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eastAsia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eastAsia="Times New Roman"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eastAsia="Times New Roman" w:hint="default"/>
      </w:rPr>
    </w:lvl>
  </w:abstractNum>
  <w:abstractNum w:abstractNumId="20">
    <w:nsid w:val="51EE6192"/>
    <w:multiLevelType w:val="multilevel"/>
    <w:tmpl w:val="F62A484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eastAsia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eastAsia="Times New Roman"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eastAsia="Times New Roman" w:hint="default"/>
      </w:rPr>
    </w:lvl>
  </w:abstractNum>
  <w:abstractNum w:abstractNumId="21">
    <w:nsid w:val="53441FE5"/>
    <w:multiLevelType w:val="hybridMultilevel"/>
    <w:tmpl w:val="333E4E04"/>
    <w:lvl w:ilvl="0" w:tplc="9A681A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18A374F"/>
    <w:multiLevelType w:val="hybridMultilevel"/>
    <w:tmpl w:val="99A4AB38"/>
    <w:lvl w:ilvl="0" w:tplc="A32E8AD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6E3F32F6"/>
    <w:multiLevelType w:val="multilevel"/>
    <w:tmpl w:val="98289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4">
    <w:nsid w:val="6F2409E8"/>
    <w:multiLevelType w:val="hybridMultilevel"/>
    <w:tmpl w:val="3BE41A6E"/>
    <w:lvl w:ilvl="0" w:tplc="212CF35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FB24D99"/>
    <w:multiLevelType w:val="multilevel"/>
    <w:tmpl w:val="702A791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none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6">
    <w:nsid w:val="71842B66"/>
    <w:multiLevelType w:val="hybridMultilevel"/>
    <w:tmpl w:val="BBDA3B4C"/>
    <w:lvl w:ilvl="0" w:tplc="CC2C4EC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1E769C8"/>
    <w:multiLevelType w:val="hybridMultilevel"/>
    <w:tmpl w:val="DF904464"/>
    <w:lvl w:ilvl="0" w:tplc="153CFA4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68D5AD6"/>
    <w:multiLevelType w:val="multilevel"/>
    <w:tmpl w:val="1F5676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9">
    <w:nsid w:val="77704831"/>
    <w:multiLevelType w:val="hybridMultilevel"/>
    <w:tmpl w:val="74C643EA"/>
    <w:lvl w:ilvl="0" w:tplc="FECECA7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57142054">
      <w:start w:val="1"/>
      <w:numFmt w:val="lowerLetter"/>
      <w:lvlText w:val="%2."/>
      <w:lvlJc w:val="left"/>
      <w:pPr>
        <w:ind w:left="1789" w:hanging="360"/>
      </w:pPr>
    </w:lvl>
    <w:lvl w:ilvl="2" w:tplc="8488BC6E">
      <w:start w:val="1"/>
      <w:numFmt w:val="lowerRoman"/>
      <w:lvlText w:val="%3."/>
      <w:lvlJc w:val="right"/>
      <w:pPr>
        <w:ind w:left="2509" w:hanging="180"/>
      </w:pPr>
    </w:lvl>
    <w:lvl w:ilvl="3" w:tplc="706A00D2">
      <w:start w:val="1"/>
      <w:numFmt w:val="decimal"/>
      <w:lvlText w:val="%4."/>
      <w:lvlJc w:val="left"/>
      <w:pPr>
        <w:ind w:left="3229" w:hanging="360"/>
      </w:pPr>
    </w:lvl>
    <w:lvl w:ilvl="4" w:tplc="F7A4D582">
      <w:start w:val="1"/>
      <w:numFmt w:val="lowerLetter"/>
      <w:lvlText w:val="%5."/>
      <w:lvlJc w:val="left"/>
      <w:pPr>
        <w:ind w:left="3949" w:hanging="360"/>
      </w:pPr>
    </w:lvl>
    <w:lvl w:ilvl="5" w:tplc="8E0607BC">
      <w:start w:val="1"/>
      <w:numFmt w:val="lowerRoman"/>
      <w:lvlText w:val="%6."/>
      <w:lvlJc w:val="right"/>
      <w:pPr>
        <w:ind w:left="4669" w:hanging="180"/>
      </w:pPr>
    </w:lvl>
    <w:lvl w:ilvl="6" w:tplc="1444F1E4">
      <w:start w:val="1"/>
      <w:numFmt w:val="decimal"/>
      <w:lvlText w:val="%7."/>
      <w:lvlJc w:val="left"/>
      <w:pPr>
        <w:ind w:left="5389" w:hanging="360"/>
      </w:pPr>
    </w:lvl>
    <w:lvl w:ilvl="7" w:tplc="5C2A47A0">
      <w:start w:val="1"/>
      <w:numFmt w:val="lowerLetter"/>
      <w:lvlText w:val="%8."/>
      <w:lvlJc w:val="left"/>
      <w:pPr>
        <w:ind w:left="6109" w:hanging="360"/>
      </w:pPr>
    </w:lvl>
    <w:lvl w:ilvl="8" w:tplc="37BA3EDA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7C187449"/>
    <w:multiLevelType w:val="hybridMultilevel"/>
    <w:tmpl w:val="BDE46608"/>
    <w:lvl w:ilvl="0" w:tplc="D0C465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A3FEDA20">
      <w:start w:val="1"/>
      <w:numFmt w:val="lowerLetter"/>
      <w:lvlText w:val="%2."/>
      <w:lvlJc w:val="left"/>
      <w:pPr>
        <w:ind w:left="1440" w:hanging="360"/>
      </w:pPr>
    </w:lvl>
    <w:lvl w:ilvl="2" w:tplc="9EF6ADF2">
      <w:start w:val="1"/>
      <w:numFmt w:val="lowerRoman"/>
      <w:lvlText w:val="%3."/>
      <w:lvlJc w:val="right"/>
      <w:pPr>
        <w:ind w:left="2160" w:hanging="180"/>
      </w:pPr>
    </w:lvl>
    <w:lvl w:ilvl="3" w:tplc="C9A0A33E">
      <w:start w:val="1"/>
      <w:numFmt w:val="decimal"/>
      <w:lvlText w:val="%4."/>
      <w:lvlJc w:val="left"/>
      <w:pPr>
        <w:ind w:left="2880" w:hanging="360"/>
      </w:pPr>
    </w:lvl>
    <w:lvl w:ilvl="4" w:tplc="ED7A18B6">
      <w:start w:val="1"/>
      <w:numFmt w:val="lowerLetter"/>
      <w:lvlText w:val="%5."/>
      <w:lvlJc w:val="left"/>
      <w:pPr>
        <w:ind w:left="3600" w:hanging="360"/>
      </w:pPr>
    </w:lvl>
    <w:lvl w:ilvl="5" w:tplc="711A8836">
      <w:start w:val="1"/>
      <w:numFmt w:val="lowerRoman"/>
      <w:lvlText w:val="%6."/>
      <w:lvlJc w:val="right"/>
      <w:pPr>
        <w:ind w:left="4320" w:hanging="180"/>
      </w:pPr>
    </w:lvl>
    <w:lvl w:ilvl="6" w:tplc="F180447A">
      <w:start w:val="1"/>
      <w:numFmt w:val="decimal"/>
      <w:lvlText w:val="%7."/>
      <w:lvlJc w:val="left"/>
      <w:pPr>
        <w:ind w:left="5040" w:hanging="360"/>
      </w:pPr>
    </w:lvl>
    <w:lvl w:ilvl="7" w:tplc="8D2067EA">
      <w:start w:val="1"/>
      <w:numFmt w:val="lowerLetter"/>
      <w:lvlText w:val="%8."/>
      <w:lvlJc w:val="left"/>
      <w:pPr>
        <w:ind w:left="5760" w:hanging="360"/>
      </w:pPr>
    </w:lvl>
    <w:lvl w:ilvl="8" w:tplc="1520BDD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E6D71E1"/>
    <w:multiLevelType w:val="hybridMultilevel"/>
    <w:tmpl w:val="8064EBD4"/>
    <w:lvl w:ilvl="0" w:tplc="5628939E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E780DF6"/>
    <w:multiLevelType w:val="hybridMultilevel"/>
    <w:tmpl w:val="7FB22DE4"/>
    <w:lvl w:ilvl="0" w:tplc="EA86A78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C644BE08">
      <w:start w:val="1"/>
      <w:numFmt w:val="lowerLetter"/>
      <w:lvlText w:val="%2."/>
      <w:lvlJc w:val="left"/>
      <w:pPr>
        <w:ind w:left="1647" w:hanging="360"/>
      </w:pPr>
    </w:lvl>
    <w:lvl w:ilvl="2" w:tplc="A87AFA92">
      <w:start w:val="1"/>
      <w:numFmt w:val="lowerRoman"/>
      <w:lvlText w:val="%3."/>
      <w:lvlJc w:val="right"/>
      <w:pPr>
        <w:ind w:left="2367" w:hanging="180"/>
      </w:pPr>
    </w:lvl>
    <w:lvl w:ilvl="3" w:tplc="4F0E1AF4">
      <w:start w:val="1"/>
      <w:numFmt w:val="decimal"/>
      <w:lvlText w:val="%4."/>
      <w:lvlJc w:val="left"/>
      <w:pPr>
        <w:ind w:left="3087" w:hanging="360"/>
      </w:pPr>
    </w:lvl>
    <w:lvl w:ilvl="4" w:tplc="81668820">
      <w:start w:val="1"/>
      <w:numFmt w:val="lowerLetter"/>
      <w:lvlText w:val="%5."/>
      <w:lvlJc w:val="left"/>
      <w:pPr>
        <w:ind w:left="3807" w:hanging="360"/>
      </w:pPr>
    </w:lvl>
    <w:lvl w:ilvl="5" w:tplc="DC3430F6">
      <w:start w:val="1"/>
      <w:numFmt w:val="lowerRoman"/>
      <w:lvlText w:val="%6."/>
      <w:lvlJc w:val="right"/>
      <w:pPr>
        <w:ind w:left="4527" w:hanging="180"/>
      </w:pPr>
    </w:lvl>
    <w:lvl w:ilvl="6" w:tplc="A5F2C566">
      <w:start w:val="1"/>
      <w:numFmt w:val="decimal"/>
      <w:lvlText w:val="%7."/>
      <w:lvlJc w:val="left"/>
      <w:pPr>
        <w:ind w:left="5247" w:hanging="360"/>
      </w:pPr>
    </w:lvl>
    <w:lvl w:ilvl="7" w:tplc="975899D2">
      <w:start w:val="1"/>
      <w:numFmt w:val="lowerLetter"/>
      <w:lvlText w:val="%8."/>
      <w:lvlJc w:val="left"/>
      <w:pPr>
        <w:ind w:left="5967" w:hanging="360"/>
      </w:pPr>
    </w:lvl>
    <w:lvl w:ilvl="8" w:tplc="7C6A8FE0">
      <w:start w:val="1"/>
      <w:numFmt w:val="lowerRoman"/>
      <w:lvlText w:val="%9."/>
      <w:lvlJc w:val="right"/>
      <w:pPr>
        <w:ind w:left="6687" w:hanging="180"/>
      </w:pPr>
    </w:lvl>
  </w:abstractNum>
  <w:abstractNum w:abstractNumId="33">
    <w:nsid w:val="7F327DCF"/>
    <w:multiLevelType w:val="hybridMultilevel"/>
    <w:tmpl w:val="80FE2D22"/>
    <w:lvl w:ilvl="0" w:tplc="9C9471C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1"/>
  </w:num>
  <w:num w:numId="3">
    <w:abstractNumId w:val="23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31"/>
  </w:num>
  <w:num w:numId="6">
    <w:abstractNumId w:val="33"/>
  </w:num>
  <w:num w:numId="7">
    <w:abstractNumId w:val="20"/>
  </w:num>
  <w:num w:numId="8">
    <w:abstractNumId w:val="24"/>
  </w:num>
  <w:num w:numId="9">
    <w:abstractNumId w:val="1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3"/>
  </w:num>
  <w:num w:numId="12">
    <w:abstractNumId w:val="27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26"/>
  </w:num>
  <w:num w:numId="16">
    <w:abstractNumId w:val="22"/>
  </w:num>
  <w:num w:numId="17">
    <w:abstractNumId w:val="16"/>
  </w:num>
  <w:num w:numId="18">
    <w:abstractNumId w:val="15"/>
  </w:num>
  <w:num w:numId="19">
    <w:abstractNumId w:val="9"/>
  </w:num>
  <w:num w:numId="20">
    <w:abstractNumId w:val="28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</w:num>
  <w:num w:numId="22">
    <w:abstractNumId w:val="14"/>
  </w:num>
  <w:num w:numId="23">
    <w:abstractNumId w:val="5"/>
  </w:num>
  <w:num w:numId="24">
    <w:abstractNumId w:val="19"/>
  </w:num>
  <w:num w:numId="25">
    <w:abstractNumId w:val="30"/>
  </w:num>
  <w:num w:numId="26">
    <w:abstractNumId w:val="15"/>
    <w:lvlOverride w:ilvl="0">
      <w:startOverride w:val="1"/>
    </w:lvlOverride>
    <w:lvlOverride w:ilvl="1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7"/>
  </w:num>
  <w:num w:numId="28">
    <w:abstractNumId w:val="10"/>
  </w:num>
  <w:num w:numId="29">
    <w:abstractNumId w:val="13"/>
  </w:num>
  <w:num w:numId="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"/>
  </w:num>
  <w:num w:numId="32">
    <w:abstractNumId w:val="18"/>
  </w:num>
  <w:num w:numId="33">
    <w:abstractNumId w:val="32"/>
  </w:num>
  <w:num w:numId="34">
    <w:abstractNumId w:val="29"/>
  </w:num>
  <w:num w:numId="35">
    <w:abstractNumId w:val="6"/>
  </w:num>
  <w:num w:numId="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hdrShapeDefaults>
    <o:shapedefaults v:ext="edit" spidmax="2068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4931"/>
    <w:rsid w:val="00002C1B"/>
    <w:rsid w:val="00004462"/>
    <w:rsid w:val="0000575C"/>
    <w:rsid w:val="00005A81"/>
    <w:rsid w:val="0000647A"/>
    <w:rsid w:val="00006A53"/>
    <w:rsid w:val="000108F5"/>
    <w:rsid w:val="00011361"/>
    <w:rsid w:val="000114D5"/>
    <w:rsid w:val="00011D95"/>
    <w:rsid w:val="00012135"/>
    <w:rsid w:val="00013060"/>
    <w:rsid w:val="00014124"/>
    <w:rsid w:val="00015E36"/>
    <w:rsid w:val="000208F2"/>
    <w:rsid w:val="00020B8A"/>
    <w:rsid w:val="000213EB"/>
    <w:rsid w:val="00023652"/>
    <w:rsid w:val="000244C7"/>
    <w:rsid w:val="0002484B"/>
    <w:rsid w:val="00032859"/>
    <w:rsid w:val="00032D64"/>
    <w:rsid w:val="000340F6"/>
    <w:rsid w:val="000347B6"/>
    <w:rsid w:val="00034BC6"/>
    <w:rsid w:val="00034DB5"/>
    <w:rsid w:val="00034E48"/>
    <w:rsid w:val="00035D6E"/>
    <w:rsid w:val="0003792E"/>
    <w:rsid w:val="000418F0"/>
    <w:rsid w:val="00043073"/>
    <w:rsid w:val="000435B9"/>
    <w:rsid w:val="000472A8"/>
    <w:rsid w:val="00047C50"/>
    <w:rsid w:val="00050AB7"/>
    <w:rsid w:val="00050F55"/>
    <w:rsid w:val="00051124"/>
    <w:rsid w:val="000520FF"/>
    <w:rsid w:val="00052A5C"/>
    <w:rsid w:val="00052BB3"/>
    <w:rsid w:val="0005391B"/>
    <w:rsid w:val="00053BF5"/>
    <w:rsid w:val="000548B2"/>
    <w:rsid w:val="000562B9"/>
    <w:rsid w:val="00056448"/>
    <w:rsid w:val="000602AB"/>
    <w:rsid w:val="0006119A"/>
    <w:rsid w:val="00061A4D"/>
    <w:rsid w:val="00065169"/>
    <w:rsid w:val="0006572B"/>
    <w:rsid w:val="00065EFD"/>
    <w:rsid w:val="0006770D"/>
    <w:rsid w:val="00070A17"/>
    <w:rsid w:val="000716C9"/>
    <w:rsid w:val="0007296D"/>
    <w:rsid w:val="00072B99"/>
    <w:rsid w:val="000749DE"/>
    <w:rsid w:val="00075DC9"/>
    <w:rsid w:val="000769B1"/>
    <w:rsid w:val="00077A8E"/>
    <w:rsid w:val="0008146F"/>
    <w:rsid w:val="000827A4"/>
    <w:rsid w:val="000834D5"/>
    <w:rsid w:val="00083500"/>
    <w:rsid w:val="00085A86"/>
    <w:rsid w:val="00086062"/>
    <w:rsid w:val="000869CC"/>
    <w:rsid w:val="0009176A"/>
    <w:rsid w:val="00091F3A"/>
    <w:rsid w:val="00092E03"/>
    <w:rsid w:val="000938F6"/>
    <w:rsid w:val="00094C48"/>
    <w:rsid w:val="00095445"/>
    <w:rsid w:val="00095529"/>
    <w:rsid w:val="00095E8B"/>
    <w:rsid w:val="00096975"/>
    <w:rsid w:val="000977C9"/>
    <w:rsid w:val="00097C1D"/>
    <w:rsid w:val="000A026A"/>
    <w:rsid w:val="000A2B15"/>
    <w:rsid w:val="000A3410"/>
    <w:rsid w:val="000A3F47"/>
    <w:rsid w:val="000A49F2"/>
    <w:rsid w:val="000A4AA4"/>
    <w:rsid w:val="000A5559"/>
    <w:rsid w:val="000A6A39"/>
    <w:rsid w:val="000B0D4A"/>
    <w:rsid w:val="000B1CC5"/>
    <w:rsid w:val="000B2656"/>
    <w:rsid w:val="000B33DE"/>
    <w:rsid w:val="000B376C"/>
    <w:rsid w:val="000B4729"/>
    <w:rsid w:val="000B4C01"/>
    <w:rsid w:val="000B61FE"/>
    <w:rsid w:val="000B6916"/>
    <w:rsid w:val="000B6960"/>
    <w:rsid w:val="000B7D82"/>
    <w:rsid w:val="000B7FB4"/>
    <w:rsid w:val="000C0F3E"/>
    <w:rsid w:val="000C113C"/>
    <w:rsid w:val="000C199B"/>
    <w:rsid w:val="000C3611"/>
    <w:rsid w:val="000C591B"/>
    <w:rsid w:val="000C7629"/>
    <w:rsid w:val="000C7646"/>
    <w:rsid w:val="000C7773"/>
    <w:rsid w:val="000D090E"/>
    <w:rsid w:val="000D2DE9"/>
    <w:rsid w:val="000D31AA"/>
    <w:rsid w:val="000D4315"/>
    <w:rsid w:val="000D5094"/>
    <w:rsid w:val="000D6126"/>
    <w:rsid w:val="000E01B9"/>
    <w:rsid w:val="000E0294"/>
    <w:rsid w:val="000E16E7"/>
    <w:rsid w:val="000E1D64"/>
    <w:rsid w:val="000E2097"/>
    <w:rsid w:val="000E4116"/>
    <w:rsid w:val="000E4FFC"/>
    <w:rsid w:val="000E5398"/>
    <w:rsid w:val="000E5AD4"/>
    <w:rsid w:val="000E5BBC"/>
    <w:rsid w:val="000E604C"/>
    <w:rsid w:val="000E6FD6"/>
    <w:rsid w:val="000E7037"/>
    <w:rsid w:val="000E795E"/>
    <w:rsid w:val="000E7D59"/>
    <w:rsid w:val="000F0094"/>
    <w:rsid w:val="000F1264"/>
    <w:rsid w:val="000F24F2"/>
    <w:rsid w:val="000F3D88"/>
    <w:rsid w:val="000F4132"/>
    <w:rsid w:val="000F4562"/>
    <w:rsid w:val="000F4F58"/>
    <w:rsid w:val="000F50E4"/>
    <w:rsid w:val="000F6443"/>
    <w:rsid w:val="00100D54"/>
    <w:rsid w:val="00101B9E"/>
    <w:rsid w:val="00103888"/>
    <w:rsid w:val="00103A06"/>
    <w:rsid w:val="00103E42"/>
    <w:rsid w:val="001052BC"/>
    <w:rsid w:val="00106F36"/>
    <w:rsid w:val="00107322"/>
    <w:rsid w:val="00110237"/>
    <w:rsid w:val="0011212C"/>
    <w:rsid w:val="00113304"/>
    <w:rsid w:val="00114925"/>
    <w:rsid w:val="001169B5"/>
    <w:rsid w:val="001208BF"/>
    <w:rsid w:val="00125618"/>
    <w:rsid w:val="00125DB8"/>
    <w:rsid w:val="00126259"/>
    <w:rsid w:val="00126987"/>
    <w:rsid w:val="00127978"/>
    <w:rsid w:val="0013003E"/>
    <w:rsid w:val="00130106"/>
    <w:rsid w:val="00130C35"/>
    <w:rsid w:val="0013318D"/>
    <w:rsid w:val="0013526A"/>
    <w:rsid w:val="001359C2"/>
    <w:rsid w:val="0013604E"/>
    <w:rsid w:val="00136B5C"/>
    <w:rsid w:val="00137582"/>
    <w:rsid w:val="001414E8"/>
    <w:rsid w:val="001420CE"/>
    <w:rsid w:val="00142427"/>
    <w:rsid w:val="001429CE"/>
    <w:rsid w:val="00142C6C"/>
    <w:rsid w:val="00143CE9"/>
    <w:rsid w:val="001465A8"/>
    <w:rsid w:val="00150A14"/>
    <w:rsid w:val="00152E4C"/>
    <w:rsid w:val="00153A08"/>
    <w:rsid w:val="00153E0D"/>
    <w:rsid w:val="00153E3C"/>
    <w:rsid w:val="00153FD2"/>
    <w:rsid w:val="001546DB"/>
    <w:rsid w:val="001562F8"/>
    <w:rsid w:val="001573E7"/>
    <w:rsid w:val="0015742B"/>
    <w:rsid w:val="00157431"/>
    <w:rsid w:val="00157C59"/>
    <w:rsid w:val="00160C4A"/>
    <w:rsid w:val="001624A6"/>
    <w:rsid w:val="00162A17"/>
    <w:rsid w:val="001651AB"/>
    <w:rsid w:val="00166E69"/>
    <w:rsid w:val="00167257"/>
    <w:rsid w:val="001679C0"/>
    <w:rsid w:val="00170FAB"/>
    <w:rsid w:val="00172484"/>
    <w:rsid w:val="00175815"/>
    <w:rsid w:val="00175838"/>
    <w:rsid w:val="00177E1B"/>
    <w:rsid w:val="0018044B"/>
    <w:rsid w:val="00180C5C"/>
    <w:rsid w:val="00180C94"/>
    <w:rsid w:val="00181F52"/>
    <w:rsid w:val="00182D84"/>
    <w:rsid w:val="00183162"/>
    <w:rsid w:val="0018377D"/>
    <w:rsid w:val="00184F71"/>
    <w:rsid w:val="001856C3"/>
    <w:rsid w:val="00185A4D"/>
    <w:rsid w:val="00185E26"/>
    <w:rsid w:val="0018720E"/>
    <w:rsid w:val="001903A0"/>
    <w:rsid w:val="001907DD"/>
    <w:rsid w:val="00190D30"/>
    <w:rsid w:val="00191933"/>
    <w:rsid w:val="00192559"/>
    <w:rsid w:val="00193FD8"/>
    <w:rsid w:val="00194215"/>
    <w:rsid w:val="00195133"/>
    <w:rsid w:val="00195F5D"/>
    <w:rsid w:val="001961F8"/>
    <w:rsid w:val="00196647"/>
    <w:rsid w:val="001967BD"/>
    <w:rsid w:val="001967DF"/>
    <w:rsid w:val="0019703B"/>
    <w:rsid w:val="001977A8"/>
    <w:rsid w:val="00197F59"/>
    <w:rsid w:val="001A040A"/>
    <w:rsid w:val="001A04D7"/>
    <w:rsid w:val="001A0B90"/>
    <w:rsid w:val="001A1480"/>
    <w:rsid w:val="001A17DB"/>
    <w:rsid w:val="001A2448"/>
    <w:rsid w:val="001A265F"/>
    <w:rsid w:val="001A2FC1"/>
    <w:rsid w:val="001A469A"/>
    <w:rsid w:val="001A70BB"/>
    <w:rsid w:val="001B0B47"/>
    <w:rsid w:val="001B3D53"/>
    <w:rsid w:val="001B4B68"/>
    <w:rsid w:val="001C1EEE"/>
    <w:rsid w:val="001C1FA9"/>
    <w:rsid w:val="001C2407"/>
    <w:rsid w:val="001C32D2"/>
    <w:rsid w:val="001C42F1"/>
    <w:rsid w:val="001C618C"/>
    <w:rsid w:val="001C6381"/>
    <w:rsid w:val="001C7E59"/>
    <w:rsid w:val="001D095E"/>
    <w:rsid w:val="001D0D78"/>
    <w:rsid w:val="001D24C2"/>
    <w:rsid w:val="001D3F64"/>
    <w:rsid w:val="001D51F3"/>
    <w:rsid w:val="001D5B4A"/>
    <w:rsid w:val="001D6531"/>
    <w:rsid w:val="001D7B88"/>
    <w:rsid w:val="001D7CD3"/>
    <w:rsid w:val="001E3A98"/>
    <w:rsid w:val="001E4210"/>
    <w:rsid w:val="001E448E"/>
    <w:rsid w:val="001E4587"/>
    <w:rsid w:val="001F14AD"/>
    <w:rsid w:val="001F2203"/>
    <w:rsid w:val="001F26FB"/>
    <w:rsid w:val="001F2CC1"/>
    <w:rsid w:val="001F42FC"/>
    <w:rsid w:val="001F469A"/>
    <w:rsid w:val="001F4A28"/>
    <w:rsid w:val="001F545F"/>
    <w:rsid w:val="001F5F52"/>
    <w:rsid w:val="001F6076"/>
    <w:rsid w:val="001F6C5D"/>
    <w:rsid w:val="00200C57"/>
    <w:rsid w:val="00201275"/>
    <w:rsid w:val="002014F7"/>
    <w:rsid w:val="00201EC3"/>
    <w:rsid w:val="00202022"/>
    <w:rsid w:val="00202F0E"/>
    <w:rsid w:val="002040B7"/>
    <w:rsid w:val="00206272"/>
    <w:rsid w:val="00207B26"/>
    <w:rsid w:val="002109A3"/>
    <w:rsid w:val="00211D20"/>
    <w:rsid w:val="00211FA8"/>
    <w:rsid w:val="00212881"/>
    <w:rsid w:val="00213009"/>
    <w:rsid w:val="002144AA"/>
    <w:rsid w:val="002150B4"/>
    <w:rsid w:val="002153FB"/>
    <w:rsid w:val="00215851"/>
    <w:rsid w:val="00215FFA"/>
    <w:rsid w:val="00216211"/>
    <w:rsid w:val="002162A6"/>
    <w:rsid w:val="002162B0"/>
    <w:rsid w:val="00221251"/>
    <w:rsid w:val="002231EC"/>
    <w:rsid w:val="00223837"/>
    <w:rsid w:val="00223AB0"/>
    <w:rsid w:val="00223D88"/>
    <w:rsid w:val="00223F1A"/>
    <w:rsid w:val="0022456B"/>
    <w:rsid w:val="00226273"/>
    <w:rsid w:val="00227409"/>
    <w:rsid w:val="00227CAE"/>
    <w:rsid w:val="002314FD"/>
    <w:rsid w:val="00231688"/>
    <w:rsid w:val="002317BD"/>
    <w:rsid w:val="00231E95"/>
    <w:rsid w:val="00240C02"/>
    <w:rsid w:val="00240DAE"/>
    <w:rsid w:val="002413FD"/>
    <w:rsid w:val="002427B9"/>
    <w:rsid w:val="0024365C"/>
    <w:rsid w:val="0024546A"/>
    <w:rsid w:val="002454D6"/>
    <w:rsid w:val="00247AF9"/>
    <w:rsid w:val="00247DE2"/>
    <w:rsid w:val="00251971"/>
    <w:rsid w:val="002524C7"/>
    <w:rsid w:val="002535B7"/>
    <w:rsid w:val="00253909"/>
    <w:rsid w:val="00254052"/>
    <w:rsid w:val="0025436E"/>
    <w:rsid w:val="002547BE"/>
    <w:rsid w:val="00254C63"/>
    <w:rsid w:val="00257707"/>
    <w:rsid w:val="0026117D"/>
    <w:rsid w:val="00262511"/>
    <w:rsid w:val="00263984"/>
    <w:rsid w:val="00263A79"/>
    <w:rsid w:val="00263B1B"/>
    <w:rsid w:val="0026435F"/>
    <w:rsid w:val="002650F0"/>
    <w:rsid w:val="0026656D"/>
    <w:rsid w:val="0026684B"/>
    <w:rsid w:val="002711AA"/>
    <w:rsid w:val="00271F56"/>
    <w:rsid w:val="0027421D"/>
    <w:rsid w:val="002747C8"/>
    <w:rsid w:val="00274B7D"/>
    <w:rsid w:val="002803DC"/>
    <w:rsid w:val="0028042B"/>
    <w:rsid w:val="002815CC"/>
    <w:rsid w:val="00282AC0"/>
    <w:rsid w:val="00282FF5"/>
    <w:rsid w:val="002852BC"/>
    <w:rsid w:val="00285B7C"/>
    <w:rsid w:val="002919D9"/>
    <w:rsid w:val="00292C73"/>
    <w:rsid w:val="00293D90"/>
    <w:rsid w:val="00295EE4"/>
    <w:rsid w:val="00296E1A"/>
    <w:rsid w:val="00297AA1"/>
    <w:rsid w:val="00297C02"/>
    <w:rsid w:val="002A1B2A"/>
    <w:rsid w:val="002A39FE"/>
    <w:rsid w:val="002A45C3"/>
    <w:rsid w:val="002A75D0"/>
    <w:rsid w:val="002A7B66"/>
    <w:rsid w:val="002B0203"/>
    <w:rsid w:val="002B024E"/>
    <w:rsid w:val="002B09B3"/>
    <w:rsid w:val="002B22C6"/>
    <w:rsid w:val="002B39F4"/>
    <w:rsid w:val="002B3D6A"/>
    <w:rsid w:val="002B4A4B"/>
    <w:rsid w:val="002B4BC0"/>
    <w:rsid w:val="002B5EDD"/>
    <w:rsid w:val="002C0BAE"/>
    <w:rsid w:val="002C1252"/>
    <w:rsid w:val="002C3293"/>
    <w:rsid w:val="002C600F"/>
    <w:rsid w:val="002C6A8B"/>
    <w:rsid w:val="002D0173"/>
    <w:rsid w:val="002D0E2B"/>
    <w:rsid w:val="002D2823"/>
    <w:rsid w:val="002D37CC"/>
    <w:rsid w:val="002D3BF3"/>
    <w:rsid w:val="002D3EFD"/>
    <w:rsid w:val="002D4770"/>
    <w:rsid w:val="002D4BDF"/>
    <w:rsid w:val="002D501E"/>
    <w:rsid w:val="002D52A1"/>
    <w:rsid w:val="002D7C45"/>
    <w:rsid w:val="002E0F3D"/>
    <w:rsid w:val="002E1176"/>
    <w:rsid w:val="002E2186"/>
    <w:rsid w:val="002E36E2"/>
    <w:rsid w:val="002E37DE"/>
    <w:rsid w:val="002E3A13"/>
    <w:rsid w:val="002E40EE"/>
    <w:rsid w:val="002E43D2"/>
    <w:rsid w:val="002E539A"/>
    <w:rsid w:val="002E5D8D"/>
    <w:rsid w:val="002E6D7C"/>
    <w:rsid w:val="002F1F58"/>
    <w:rsid w:val="002F2550"/>
    <w:rsid w:val="002F2645"/>
    <w:rsid w:val="002F3EEC"/>
    <w:rsid w:val="002F4BC9"/>
    <w:rsid w:val="002F5B87"/>
    <w:rsid w:val="002F68AD"/>
    <w:rsid w:val="002F7863"/>
    <w:rsid w:val="003008FD"/>
    <w:rsid w:val="00301079"/>
    <w:rsid w:val="00301621"/>
    <w:rsid w:val="003021A6"/>
    <w:rsid w:val="00303B31"/>
    <w:rsid w:val="00303F80"/>
    <w:rsid w:val="003045C1"/>
    <w:rsid w:val="003053E5"/>
    <w:rsid w:val="00306883"/>
    <w:rsid w:val="00307038"/>
    <w:rsid w:val="003108A6"/>
    <w:rsid w:val="00310DC2"/>
    <w:rsid w:val="0031156D"/>
    <w:rsid w:val="00312617"/>
    <w:rsid w:val="00312A54"/>
    <w:rsid w:val="00312B4B"/>
    <w:rsid w:val="00312DE6"/>
    <w:rsid w:val="00313512"/>
    <w:rsid w:val="00320104"/>
    <w:rsid w:val="003209C6"/>
    <w:rsid w:val="003209FB"/>
    <w:rsid w:val="00320D76"/>
    <w:rsid w:val="0032152B"/>
    <w:rsid w:val="0032258D"/>
    <w:rsid w:val="003228F3"/>
    <w:rsid w:val="003228FB"/>
    <w:rsid w:val="003235DF"/>
    <w:rsid w:val="00324699"/>
    <w:rsid w:val="00325050"/>
    <w:rsid w:val="003258DE"/>
    <w:rsid w:val="00325AB7"/>
    <w:rsid w:val="003270E2"/>
    <w:rsid w:val="00330407"/>
    <w:rsid w:val="00330EC1"/>
    <w:rsid w:val="003316B1"/>
    <w:rsid w:val="00332A34"/>
    <w:rsid w:val="00332D1F"/>
    <w:rsid w:val="0033330A"/>
    <w:rsid w:val="0033397E"/>
    <w:rsid w:val="00333C3E"/>
    <w:rsid w:val="00334C22"/>
    <w:rsid w:val="003368B6"/>
    <w:rsid w:val="0033783F"/>
    <w:rsid w:val="00337FDC"/>
    <w:rsid w:val="003402ED"/>
    <w:rsid w:val="003404C1"/>
    <w:rsid w:val="00340526"/>
    <w:rsid w:val="0034127A"/>
    <w:rsid w:val="00341574"/>
    <w:rsid w:val="003417A2"/>
    <w:rsid w:val="00342BF4"/>
    <w:rsid w:val="00343AB5"/>
    <w:rsid w:val="003440AF"/>
    <w:rsid w:val="00344B4C"/>
    <w:rsid w:val="003462CB"/>
    <w:rsid w:val="0034663C"/>
    <w:rsid w:val="003467E3"/>
    <w:rsid w:val="00346ECB"/>
    <w:rsid w:val="00350476"/>
    <w:rsid w:val="00351139"/>
    <w:rsid w:val="003521EA"/>
    <w:rsid w:val="00352C6B"/>
    <w:rsid w:val="00353602"/>
    <w:rsid w:val="00355112"/>
    <w:rsid w:val="00355598"/>
    <w:rsid w:val="003556DC"/>
    <w:rsid w:val="00355AC4"/>
    <w:rsid w:val="0035653E"/>
    <w:rsid w:val="00356E12"/>
    <w:rsid w:val="00357AB3"/>
    <w:rsid w:val="003609AB"/>
    <w:rsid w:val="003612FD"/>
    <w:rsid w:val="00361C3B"/>
    <w:rsid w:val="00362064"/>
    <w:rsid w:val="003621E1"/>
    <w:rsid w:val="00364043"/>
    <w:rsid w:val="0036637E"/>
    <w:rsid w:val="00366479"/>
    <w:rsid w:val="00366D91"/>
    <w:rsid w:val="003670D1"/>
    <w:rsid w:val="003670E1"/>
    <w:rsid w:val="00367968"/>
    <w:rsid w:val="00370B0D"/>
    <w:rsid w:val="003714DD"/>
    <w:rsid w:val="00372138"/>
    <w:rsid w:val="00372D0F"/>
    <w:rsid w:val="00372D8C"/>
    <w:rsid w:val="00374C23"/>
    <w:rsid w:val="003759E0"/>
    <w:rsid w:val="003773E8"/>
    <w:rsid w:val="00380C4C"/>
    <w:rsid w:val="003824E5"/>
    <w:rsid w:val="00383154"/>
    <w:rsid w:val="00384017"/>
    <w:rsid w:val="003842A9"/>
    <w:rsid w:val="00384907"/>
    <w:rsid w:val="00385271"/>
    <w:rsid w:val="00385D1F"/>
    <w:rsid w:val="00387350"/>
    <w:rsid w:val="00391F77"/>
    <w:rsid w:val="003921EB"/>
    <w:rsid w:val="00394C7E"/>
    <w:rsid w:val="003A02A3"/>
    <w:rsid w:val="003A03F3"/>
    <w:rsid w:val="003A0C40"/>
    <w:rsid w:val="003A1392"/>
    <w:rsid w:val="003A2428"/>
    <w:rsid w:val="003A523E"/>
    <w:rsid w:val="003A5694"/>
    <w:rsid w:val="003A6B1B"/>
    <w:rsid w:val="003A739E"/>
    <w:rsid w:val="003B0AC7"/>
    <w:rsid w:val="003B0D18"/>
    <w:rsid w:val="003B379C"/>
    <w:rsid w:val="003B381E"/>
    <w:rsid w:val="003B3EA7"/>
    <w:rsid w:val="003B4659"/>
    <w:rsid w:val="003B5C5C"/>
    <w:rsid w:val="003B61CA"/>
    <w:rsid w:val="003B65F7"/>
    <w:rsid w:val="003B6E88"/>
    <w:rsid w:val="003B7070"/>
    <w:rsid w:val="003B760F"/>
    <w:rsid w:val="003B7B3C"/>
    <w:rsid w:val="003C1BC1"/>
    <w:rsid w:val="003C34E7"/>
    <w:rsid w:val="003C47FF"/>
    <w:rsid w:val="003C63F0"/>
    <w:rsid w:val="003C6954"/>
    <w:rsid w:val="003C727D"/>
    <w:rsid w:val="003D115F"/>
    <w:rsid w:val="003D38F3"/>
    <w:rsid w:val="003D443A"/>
    <w:rsid w:val="003D57BD"/>
    <w:rsid w:val="003E068A"/>
    <w:rsid w:val="003E1196"/>
    <w:rsid w:val="003E27B9"/>
    <w:rsid w:val="003E2D46"/>
    <w:rsid w:val="003E3436"/>
    <w:rsid w:val="003E5050"/>
    <w:rsid w:val="003E5175"/>
    <w:rsid w:val="003E53FD"/>
    <w:rsid w:val="003E5A08"/>
    <w:rsid w:val="003E5B34"/>
    <w:rsid w:val="003E60DE"/>
    <w:rsid w:val="003E60EA"/>
    <w:rsid w:val="003E7DA7"/>
    <w:rsid w:val="003F0611"/>
    <w:rsid w:val="003F2158"/>
    <w:rsid w:val="003F4005"/>
    <w:rsid w:val="003F4302"/>
    <w:rsid w:val="003F4406"/>
    <w:rsid w:val="003F640F"/>
    <w:rsid w:val="003F6D2F"/>
    <w:rsid w:val="003F79A2"/>
    <w:rsid w:val="003F7D73"/>
    <w:rsid w:val="004005CD"/>
    <w:rsid w:val="00400F5F"/>
    <w:rsid w:val="00402311"/>
    <w:rsid w:val="004025FA"/>
    <w:rsid w:val="0040298B"/>
    <w:rsid w:val="00404E34"/>
    <w:rsid w:val="00405DFA"/>
    <w:rsid w:val="0040717F"/>
    <w:rsid w:val="00407AE5"/>
    <w:rsid w:val="00407EFF"/>
    <w:rsid w:val="0041134D"/>
    <w:rsid w:val="00412689"/>
    <w:rsid w:val="00412F1A"/>
    <w:rsid w:val="00413116"/>
    <w:rsid w:val="004134DE"/>
    <w:rsid w:val="00413503"/>
    <w:rsid w:val="004136BB"/>
    <w:rsid w:val="00413C9F"/>
    <w:rsid w:val="004140E5"/>
    <w:rsid w:val="00414312"/>
    <w:rsid w:val="00414DE8"/>
    <w:rsid w:val="004152AF"/>
    <w:rsid w:val="00416CF4"/>
    <w:rsid w:val="00417395"/>
    <w:rsid w:val="004201B7"/>
    <w:rsid w:val="004212BC"/>
    <w:rsid w:val="00421FE2"/>
    <w:rsid w:val="00422715"/>
    <w:rsid w:val="00426A17"/>
    <w:rsid w:val="00426B57"/>
    <w:rsid w:val="004276DF"/>
    <w:rsid w:val="0043106A"/>
    <w:rsid w:val="00431594"/>
    <w:rsid w:val="00432180"/>
    <w:rsid w:val="00433B42"/>
    <w:rsid w:val="00435D21"/>
    <w:rsid w:val="004370D3"/>
    <w:rsid w:val="00440F76"/>
    <w:rsid w:val="00442970"/>
    <w:rsid w:val="004445CE"/>
    <w:rsid w:val="004449F2"/>
    <w:rsid w:val="004449FB"/>
    <w:rsid w:val="00446FE1"/>
    <w:rsid w:val="0045142D"/>
    <w:rsid w:val="004514FB"/>
    <w:rsid w:val="00453FA3"/>
    <w:rsid w:val="00454874"/>
    <w:rsid w:val="00454A85"/>
    <w:rsid w:val="0045550F"/>
    <w:rsid w:val="004559E9"/>
    <w:rsid w:val="00455B48"/>
    <w:rsid w:val="00457268"/>
    <w:rsid w:val="004609ED"/>
    <w:rsid w:val="00460D44"/>
    <w:rsid w:val="00460E29"/>
    <w:rsid w:val="00462201"/>
    <w:rsid w:val="004624C9"/>
    <w:rsid w:val="004633A6"/>
    <w:rsid w:val="0046542F"/>
    <w:rsid w:val="00466261"/>
    <w:rsid w:val="00466DC1"/>
    <w:rsid w:val="004678F0"/>
    <w:rsid w:val="0047197C"/>
    <w:rsid w:val="0047444E"/>
    <w:rsid w:val="00474B15"/>
    <w:rsid w:val="00475AC0"/>
    <w:rsid w:val="00477A89"/>
    <w:rsid w:val="00477FD8"/>
    <w:rsid w:val="00480B79"/>
    <w:rsid w:val="00482021"/>
    <w:rsid w:val="00482566"/>
    <w:rsid w:val="004826C1"/>
    <w:rsid w:val="00482958"/>
    <w:rsid w:val="00486F57"/>
    <w:rsid w:val="004879BF"/>
    <w:rsid w:val="00487DDE"/>
    <w:rsid w:val="0049108A"/>
    <w:rsid w:val="00491116"/>
    <w:rsid w:val="0049129D"/>
    <w:rsid w:val="00494B53"/>
    <w:rsid w:val="00495292"/>
    <w:rsid w:val="00495B9F"/>
    <w:rsid w:val="004960C9"/>
    <w:rsid w:val="00497555"/>
    <w:rsid w:val="004A1555"/>
    <w:rsid w:val="004A29E1"/>
    <w:rsid w:val="004A39D9"/>
    <w:rsid w:val="004A3A44"/>
    <w:rsid w:val="004A4A11"/>
    <w:rsid w:val="004A4B25"/>
    <w:rsid w:val="004A4BAA"/>
    <w:rsid w:val="004A5A80"/>
    <w:rsid w:val="004A5E45"/>
    <w:rsid w:val="004A66B5"/>
    <w:rsid w:val="004A7E67"/>
    <w:rsid w:val="004B0C3D"/>
    <w:rsid w:val="004B131E"/>
    <w:rsid w:val="004B26D3"/>
    <w:rsid w:val="004B2F48"/>
    <w:rsid w:val="004B398F"/>
    <w:rsid w:val="004B4E05"/>
    <w:rsid w:val="004B5500"/>
    <w:rsid w:val="004B59B9"/>
    <w:rsid w:val="004C1323"/>
    <w:rsid w:val="004C135C"/>
    <w:rsid w:val="004C1C94"/>
    <w:rsid w:val="004C370A"/>
    <w:rsid w:val="004C54CF"/>
    <w:rsid w:val="004C55C3"/>
    <w:rsid w:val="004C623D"/>
    <w:rsid w:val="004C7ABE"/>
    <w:rsid w:val="004D1F76"/>
    <w:rsid w:val="004D2631"/>
    <w:rsid w:val="004D29BC"/>
    <w:rsid w:val="004D33B2"/>
    <w:rsid w:val="004D33D0"/>
    <w:rsid w:val="004D346F"/>
    <w:rsid w:val="004D4048"/>
    <w:rsid w:val="004D53E9"/>
    <w:rsid w:val="004D5C59"/>
    <w:rsid w:val="004D6605"/>
    <w:rsid w:val="004D6D19"/>
    <w:rsid w:val="004E0414"/>
    <w:rsid w:val="004E0570"/>
    <w:rsid w:val="004E05AA"/>
    <w:rsid w:val="004E207D"/>
    <w:rsid w:val="004E3450"/>
    <w:rsid w:val="004E3BD2"/>
    <w:rsid w:val="004E52D7"/>
    <w:rsid w:val="004E6B77"/>
    <w:rsid w:val="004F0299"/>
    <w:rsid w:val="004F0F2B"/>
    <w:rsid w:val="004F1FC3"/>
    <w:rsid w:val="004F268D"/>
    <w:rsid w:val="004F32ED"/>
    <w:rsid w:val="004F47C0"/>
    <w:rsid w:val="004F4FC5"/>
    <w:rsid w:val="004F550D"/>
    <w:rsid w:val="004F71FC"/>
    <w:rsid w:val="004F7303"/>
    <w:rsid w:val="004F7368"/>
    <w:rsid w:val="00501BA8"/>
    <w:rsid w:val="00501EEE"/>
    <w:rsid w:val="00502015"/>
    <w:rsid w:val="00502570"/>
    <w:rsid w:val="00502DE4"/>
    <w:rsid w:val="0050582F"/>
    <w:rsid w:val="005076C9"/>
    <w:rsid w:val="00511CFF"/>
    <w:rsid w:val="00512F07"/>
    <w:rsid w:val="00513024"/>
    <w:rsid w:val="0051309F"/>
    <w:rsid w:val="005139F5"/>
    <w:rsid w:val="00513A44"/>
    <w:rsid w:val="00513B91"/>
    <w:rsid w:val="005152D8"/>
    <w:rsid w:val="00516617"/>
    <w:rsid w:val="0051696D"/>
    <w:rsid w:val="005170CC"/>
    <w:rsid w:val="005171E9"/>
    <w:rsid w:val="00520103"/>
    <w:rsid w:val="005203F8"/>
    <w:rsid w:val="00520448"/>
    <w:rsid w:val="00520495"/>
    <w:rsid w:val="00521626"/>
    <w:rsid w:val="00522A2A"/>
    <w:rsid w:val="00523B71"/>
    <w:rsid w:val="00524187"/>
    <w:rsid w:val="00525820"/>
    <w:rsid w:val="00527C21"/>
    <w:rsid w:val="00527FEF"/>
    <w:rsid w:val="005302C5"/>
    <w:rsid w:val="00530963"/>
    <w:rsid w:val="005311E3"/>
    <w:rsid w:val="00532D9A"/>
    <w:rsid w:val="00533440"/>
    <w:rsid w:val="0053354D"/>
    <w:rsid w:val="0053415F"/>
    <w:rsid w:val="00534350"/>
    <w:rsid w:val="00535DEE"/>
    <w:rsid w:val="00535E36"/>
    <w:rsid w:val="005373DC"/>
    <w:rsid w:val="00537474"/>
    <w:rsid w:val="0053767C"/>
    <w:rsid w:val="00537D43"/>
    <w:rsid w:val="00541AB8"/>
    <w:rsid w:val="0054260D"/>
    <w:rsid w:val="005426B0"/>
    <w:rsid w:val="005455CF"/>
    <w:rsid w:val="00546756"/>
    <w:rsid w:val="005502B9"/>
    <w:rsid w:val="00550F4D"/>
    <w:rsid w:val="00551AAC"/>
    <w:rsid w:val="005527AF"/>
    <w:rsid w:val="0055291B"/>
    <w:rsid w:val="00554011"/>
    <w:rsid w:val="00554A9D"/>
    <w:rsid w:val="005573F3"/>
    <w:rsid w:val="0055786D"/>
    <w:rsid w:val="00560DC2"/>
    <w:rsid w:val="00560E03"/>
    <w:rsid w:val="005610C9"/>
    <w:rsid w:val="00561957"/>
    <w:rsid w:val="00561E6C"/>
    <w:rsid w:val="0056254C"/>
    <w:rsid w:val="005625DB"/>
    <w:rsid w:val="005640D0"/>
    <w:rsid w:val="0056479E"/>
    <w:rsid w:val="005717D4"/>
    <w:rsid w:val="00574D00"/>
    <w:rsid w:val="0057569D"/>
    <w:rsid w:val="005770D2"/>
    <w:rsid w:val="00577461"/>
    <w:rsid w:val="00577C99"/>
    <w:rsid w:val="005808CB"/>
    <w:rsid w:val="00582C57"/>
    <w:rsid w:val="00582EC0"/>
    <w:rsid w:val="00583296"/>
    <w:rsid w:val="00584FBA"/>
    <w:rsid w:val="005868C1"/>
    <w:rsid w:val="0058729D"/>
    <w:rsid w:val="0058736A"/>
    <w:rsid w:val="0058790A"/>
    <w:rsid w:val="00587925"/>
    <w:rsid w:val="00587FFB"/>
    <w:rsid w:val="005908EB"/>
    <w:rsid w:val="00590E7A"/>
    <w:rsid w:val="00591FBC"/>
    <w:rsid w:val="00593339"/>
    <w:rsid w:val="00593B37"/>
    <w:rsid w:val="00594417"/>
    <w:rsid w:val="005949D6"/>
    <w:rsid w:val="005A0216"/>
    <w:rsid w:val="005A0AC0"/>
    <w:rsid w:val="005A2310"/>
    <w:rsid w:val="005A3EF4"/>
    <w:rsid w:val="005A4655"/>
    <w:rsid w:val="005A47BA"/>
    <w:rsid w:val="005A4F0A"/>
    <w:rsid w:val="005A6297"/>
    <w:rsid w:val="005A67AD"/>
    <w:rsid w:val="005B00AA"/>
    <w:rsid w:val="005B1390"/>
    <w:rsid w:val="005B18AC"/>
    <w:rsid w:val="005B2DF2"/>
    <w:rsid w:val="005B2F38"/>
    <w:rsid w:val="005B412D"/>
    <w:rsid w:val="005B4758"/>
    <w:rsid w:val="005B50F9"/>
    <w:rsid w:val="005B765B"/>
    <w:rsid w:val="005C119F"/>
    <w:rsid w:val="005C1970"/>
    <w:rsid w:val="005C1D49"/>
    <w:rsid w:val="005C3A1D"/>
    <w:rsid w:val="005C3FF8"/>
    <w:rsid w:val="005C6D80"/>
    <w:rsid w:val="005C755F"/>
    <w:rsid w:val="005D0554"/>
    <w:rsid w:val="005D1D88"/>
    <w:rsid w:val="005D41B1"/>
    <w:rsid w:val="005D5C40"/>
    <w:rsid w:val="005E0437"/>
    <w:rsid w:val="005E1BF1"/>
    <w:rsid w:val="005E67C7"/>
    <w:rsid w:val="005E6AEC"/>
    <w:rsid w:val="005F09FA"/>
    <w:rsid w:val="005F1193"/>
    <w:rsid w:val="005F3F76"/>
    <w:rsid w:val="005F4041"/>
    <w:rsid w:val="005F43F4"/>
    <w:rsid w:val="005F49A0"/>
    <w:rsid w:val="005F4D7F"/>
    <w:rsid w:val="005F6704"/>
    <w:rsid w:val="005F79BC"/>
    <w:rsid w:val="005F79DD"/>
    <w:rsid w:val="005F7A0E"/>
    <w:rsid w:val="00600BE7"/>
    <w:rsid w:val="00600DDB"/>
    <w:rsid w:val="00600EC3"/>
    <w:rsid w:val="00601375"/>
    <w:rsid w:val="006018DF"/>
    <w:rsid w:val="00601BCA"/>
    <w:rsid w:val="00602682"/>
    <w:rsid w:val="006026E4"/>
    <w:rsid w:val="0060356B"/>
    <w:rsid w:val="00604585"/>
    <w:rsid w:val="0060699F"/>
    <w:rsid w:val="00607566"/>
    <w:rsid w:val="0061001D"/>
    <w:rsid w:val="00610718"/>
    <w:rsid w:val="00610830"/>
    <w:rsid w:val="0061195B"/>
    <w:rsid w:val="00615D7A"/>
    <w:rsid w:val="0061660E"/>
    <w:rsid w:val="00617CF2"/>
    <w:rsid w:val="00620719"/>
    <w:rsid w:val="0062078E"/>
    <w:rsid w:val="00621A9E"/>
    <w:rsid w:val="00621AC2"/>
    <w:rsid w:val="00624B05"/>
    <w:rsid w:val="00624B45"/>
    <w:rsid w:val="0062554D"/>
    <w:rsid w:val="0062616C"/>
    <w:rsid w:val="00627044"/>
    <w:rsid w:val="006273E5"/>
    <w:rsid w:val="00633D67"/>
    <w:rsid w:val="00635B06"/>
    <w:rsid w:val="00635FEA"/>
    <w:rsid w:val="0063680D"/>
    <w:rsid w:val="00637DB4"/>
    <w:rsid w:val="00640D01"/>
    <w:rsid w:val="0064141A"/>
    <w:rsid w:val="00641BD8"/>
    <w:rsid w:val="00642EA0"/>
    <w:rsid w:val="00643429"/>
    <w:rsid w:val="0064412B"/>
    <w:rsid w:val="00646B76"/>
    <w:rsid w:val="00650049"/>
    <w:rsid w:val="0065145A"/>
    <w:rsid w:val="006518F4"/>
    <w:rsid w:val="00651A0A"/>
    <w:rsid w:val="006533DC"/>
    <w:rsid w:val="00653CBB"/>
    <w:rsid w:val="0065471D"/>
    <w:rsid w:val="00655671"/>
    <w:rsid w:val="00655727"/>
    <w:rsid w:val="006565A9"/>
    <w:rsid w:val="00656800"/>
    <w:rsid w:val="0065682A"/>
    <w:rsid w:val="0065746B"/>
    <w:rsid w:val="00660ADD"/>
    <w:rsid w:val="00662E59"/>
    <w:rsid w:val="00663349"/>
    <w:rsid w:val="00664238"/>
    <w:rsid w:val="006653A3"/>
    <w:rsid w:val="00665A3B"/>
    <w:rsid w:val="00665F57"/>
    <w:rsid w:val="00667EDF"/>
    <w:rsid w:val="00670FCE"/>
    <w:rsid w:val="00670FDB"/>
    <w:rsid w:val="00671617"/>
    <w:rsid w:val="00671848"/>
    <w:rsid w:val="00672965"/>
    <w:rsid w:val="006729FB"/>
    <w:rsid w:val="00676D95"/>
    <w:rsid w:val="00676F71"/>
    <w:rsid w:val="00677233"/>
    <w:rsid w:val="0068124B"/>
    <w:rsid w:val="006813C8"/>
    <w:rsid w:val="00681EDC"/>
    <w:rsid w:val="006825ED"/>
    <w:rsid w:val="0068263A"/>
    <w:rsid w:val="00682C17"/>
    <w:rsid w:val="00685A61"/>
    <w:rsid w:val="006865A1"/>
    <w:rsid w:val="00687CCB"/>
    <w:rsid w:val="006902F1"/>
    <w:rsid w:val="00690898"/>
    <w:rsid w:val="00690ECE"/>
    <w:rsid w:val="00691B7E"/>
    <w:rsid w:val="00692722"/>
    <w:rsid w:val="00692C94"/>
    <w:rsid w:val="00692EAE"/>
    <w:rsid w:val="00693AA2"/>
    <w:rsid w:val="00695EEA"/>
    <w:rsid w:val="0069622F"/>
    <w:rsid w:val="006A07E8"/>
    <w:rsid w:val="006A11E8"/>
    <w:rsid w:val="006A2419"/>
    <w:rsid w:val="006A28DE"/>
    <w:rsid w:val="006A39D6"/>
    <w:rsid w:val="006A4B69"/>
    <w:rsid w:val="006A4E19"/>
    <w:rsid w:val="006A5670"/>
    <w:rsid w:val="006A666D"/>
    <w:rsid w:val="006A697B"/>
    <w:rsid w:val="006A6CDD"/>
    <w:rsid w:val="006A6F70"/>
    <w:rsid w:val="006A7597"/>
    <w:rsid w:val="006B12EF"/>
    <w:rsid w:val="006B3538"/>
    <w:rsid w:val="006B7028"/>
    <w:rsid w:val="006C01DA"/>
    <w:rsid w:val="006C0D77"/>
    <w:rsid w:val="006C123C"/>
    <w:rsid w:val="006C14BB"/>
    <w:rsid w:val="006C1B2D"/>
    <w:rsid w:val="006C38CE"/>
    <w:rsid w:val="006C4DA3"/>
    <w:rsid w:val="006C5002"/>
    <w:rsid w:val="006C601A"/>
    <w:rsid w:val="006C6886"/>
    <w:rsid w:val="006C7199"/>
    <w:rsid w:val="006C7924"/>
    <w:rsid w:val="006C7EBD"/>
    <w:rsid w:val="006D0031"/>
    <w:rsid w:val="006D0CB6"/>
    <w:rsid w:val="006D2FF9"/>
    <w:rsid w:val="006D6244"/>
    <w:rsid w:val="006D7967"/>
    <w:rsid w:val="006E0D0B"/>
    <w:rsid w:val="006E2386"/>
    <w:rsid w:val="006E2F02"/>
    <w:rsid w:val="006E3E52"/>
    <w:rsid w:val="006E4F6E"/>
    <w:rsid w:val="006E5D6C"/>
    <w:rsid w:val="006E5E9E"/>
    <w:rsid w:val="006E7786"/>
    <w:rsid w:val="006F0A94"/>
    <w:rsid w:val="006F2A83"/>
    <w:rsid w:val="006F2E6C"/>
    <w:rsid w:val="006F38B1"/>
    <w:rsid w:val="006F510F"/>
    <w:rsid w:val="006F5A1B"/>
    <w:rsid w:val="006F5DF9"/>
    <w:rsid w:val="006F6A68"/>
    <w:rsid w:val="007012A3"/>
    <w:rsid w:val="00702125"/>
    <w:rsid w:val="007027CB"/>
    <w:rsid w:val="0070339F"/>
    <w:rsid w:val="0070353B"/>
    <w:rsid w:val="00703B52"/>
    <w:rsid w:val="00703C22"/>
    <w:rsid w:val="00704524"/>
    <w:rsid w:val="007048C0"/>
    <w:rsid w:val="00705A1B"/>
    <w:rsid w:val="00705A90"/>
    <w:rsid w:val="00711E33"/>
    <w:rsid w:val="00711E8A"/>
    <w:rsid w:val="00713E3B"/>
    <w:rsid w:val="0071500C"/>
    <w:rsid w:val="007157C9"/>
    <w:rsid w:val="00715D6D"/>
    <w:rsid w:val="00720E3E"/>
    <w:rsid w:val="00722287"/>
    <w:rsid w:val="0072254A"/>
    <w:rsid w:val="007237CD"/>
    <w:rsid w:val="00725DAD"/>
    <w:rsid w:val="007266DF"/>
    <w:rsid w:val="00727F71"/>
    <w:rsid w:val="00731513"/>
    <w:rsid w:val="00731A24"/>
    <w:rsid w:val="00731AD2"/>
    <w:rsid w:val="00731CED"/>
    <w:rsid w:val="007320EC"/>
    <w:rsid w:val="007322C6"/>
    <w:rsid w:val="00732901"/>
    <w:rsid w:val="007334B8"/>
    <w:rsid w:val="0073361E"/>
    <w:rsid w:val="00734103"/>
    <w:rsid w:val="007347FD"/>
    <w:rsid w:val="00734F79"/>
    <w:rsid w:val="00735074"/>
    <w:rsid w:val="007351FE"/>
    <w:rsid w:val="0073584D"/>
    <w:rsid w:val="00736233"/>
    <w:rsid w:val="007369B3"/>
    <w:rsid w:val="00736B87"/>
    <w:rsid w:val="0073701F"/>
    <w:rsid w:val="00740295"/>
    <w:rsid w:val="00740363"/>
    <w:rsid w:val="007409DC"/>
    <w:rsid w:val="007422C4"/>
    <w:rsid w:val="00742FBF"/>
    <w:rsid w:val="00744D80"/>
    <w:rsid w:val="00745A5F"/>
    <w:rsid w:val="00746BEB"/>
    <w:rsid w:val="007476FA"/>
    <w:rsid w:val="007507E7"/>
    <w:rsid w:val="00751B6E"/>
    <w:rsid w:val="007526F6"/>
    <w:rsid w:val="00752CA8"/>
    <w:rsid w:val="00752EF4"/>
    <w:rsid w:val="0075395F"/>
    <w:rsid w:val="0075469D"/>
    <w:rsid w:val="00754C4E"/>
    <w:rsid w:val="00756A16"/>
    <w:rsid w:val="00756D32"/>
    <w:rsid w:val="00757156"/>
    <w:rsid w:val="00757A45"/>
    <w:rsid w:val="00757EC3"/>
    <w:rsid w:val="00760FC6"/>
    <w:rsid w:val="00762E20"/>
    <w:rsid w:val="0076326A"/>
    <w:rsid w:val="00763B39"/>
    <w:rsid w:val="00764175"/>
    <w:rsid w:val="00766BCE"/>
    <w:rsid w:val="00766D2F"/>
    <w:rsid w:val="0077089B"/>
    <w:rsid w:val="00771206"/>
    <w:rsid w:val="0077202B"/>
    <w:rsid w:val="0077283C"/>
    <w:rsid w:val="00772942"/>
    <w:rsid w:val="00772FBD"/>
    <w:rsid w:val="0077377E"/>
    <w:rsid w:val="0077445F"/>
    <w:rsid w:val="00774D00"/>
    <w:rsid w:val="00775E04"/>
    <w:rsid w:val="00776EAD"/>
    <w:rsid w:val="00777692"/>
    <w:rsid w:val="0077772A"/>
    <w:rsid w:val="00781674"/>
    <w:rsid w:val="00782DBC"/>
    <w:rsid w:val="007839B7"/>
    <w:rsid w:val="00785B53"/>
    <w:rsid w:val="00786408"/>
    <w:rsid w:val="0078749B"/>
    <w:rsid w:val="0078764D"/>
    <w:rsid w:val="00787DD8"/>
    <w:rsid w:val="00790546"/>
    <w:rsid w:val="007911DB"/>
    <w:rsid w:val="00791587"/>
    <w:rsid w:val="00791BDD"/>
    <w:rsid w:val="00791C3B"/>
    <w:rsid w:val="0079280C"/>
    <w:rsid w:val="007934D9"/>
    <w:rsid w:val="007954EF"/>
    <w:rsid w:val="0079571E"/>
    <w:rsid w:val="007965A2"/>
    <w:rsid w:val="007965E9"/>
    <w:rsid w:val="00797206"/>
    <w:rsid w:val="00797E1D"/>
    <w:rsid w:val="007A09DD"/>
    <w:rsid w:val="007A0B4A"/>
    <w:rsid w:val="007A248D"/>
    <w:rsid w:val="007A307A"/>
    <w:rsid w:val="007A50BC"/>
    <w:rsid w:val="007A609A"/>
    <w:rsid w:val="007A7289"/>
    <w:rsid w:val="007A7891"/>
    <w:rsid w:val="007A7AC6"/>
    <w:rsid w:val="007A7BF7"/>
    <w:rsid w:val="007B0715"/>
    <w:rsid w:val="007B186E"/>
    <w:rsid w:val="007B4973"/>
    <w:rsid w:val="007B6C6E"/>
    <w:rsid w:val="007B7355"/>
    <w:rsid w:val="007C1BE6"/>
    <w:rsid w:val="007C1C74"/>
    <w:rsid w:val="007C35B4"/>
    <w:rsid w:val="007C37A7"/>
    <w:rsid w:val="007C39E1"/>
    <w:rsid w:val="007C3B44"/>
    <w:rsid w:val="007C5017"/>
    <w:rsid w:val="007C5EAB"/>
    <w:rsid w:val="007D11EA"/>
    <w:rsid w:val="007D25A2"/>
    <w:rsid w:val="007D27EF"/>
    <w:rsid w:val="007D4A1A"/>
    <w:rsid w:val="007D4E07"/>
    <w:rsid w:val="007D6978"/>
    <w:rsid w:val="007E01A8"/>
    <w:rsid w:val="007E2562"/>
    <w:rsid w:val="007E43AB"/>
    <w:rsid w:val="007F0490"/>
    <w:rsid w:val="007F0833"/>
    <w:rsid w:val="007F0C17"/>
    <w:rsid w:val="007F1160"/>
    <w:rsid w:val="007F1273"/>
    <w:rsid w:val="007F19A8"/>
    <w:rsid w:val="007F22A3"/>
    <w:rsid w:val="007F28E8"/>
    <w:rsid w:val="007F3169"/>
    <w:rsid w:val="007F3872"/>
    <w:rsid w:val="007F48E4"/>
    <w:rsid w:val="007F5E76"/>
    <w:rsid w:val="007F7235"/>
    <w:rsid w:val="007F7B1B"/>
    <w:rsid w:val="00800EF0"/>
    <w:rsid w:val="008014DD"/>
    <w:rsid w:val="00802F38"/>
    <w:rsid w:val="008061DF"/>
    <w:rsid w:val="00810F85"/>
    <w:rsid w:val="00811083"/>
    <w:rsid w:val="00811401"/>
    <w:rsid w:val="00811A4C"/>
    <w:rsid w:val="00813982"/>
    <w:rsid w:val="00813A2E"/>
    <w:rsid w:val="00813D34"/>
    <w:rsid w:val="00813E5F"/>
    <w:rsid w:val="00815C52"/>
    <w:rsid w:val="00817723"/>
    <w:rsid w:val="0082023D"/>
    <w:rsid w:val="00820AFB"/>
    <w:rsid w:val="008216CD"/>
    <w:rsid w:val="008231F7"/>
    <w:rsid w:val="008247A2"/>
    <w:rsid w:val="0082590B"/>
    <w:rsid w:val="00825C79"/>
    <w:rsid w:val="0082662C"/>
    <w:rsid w:val="00826EA7"/>
    <w:rsid w:val="008276B9"/>
    <w:rsid w:val="008309E7"/>
    <w:rsid w:val="008313C7"/>
    <w:rsid w:val="00832D43"/>
    <w:rsid w:val="00832DB6"/>
    <w:rsid w:val="008333E3"/>
    <w:rsid w:val="00834FA1"/>
    <w:rsid w:val="008352F0"/>
    <w:rsid w:val="00835566"/>
    <w:rsid w:val="00835A57"/>
    <w:rsid w:val="00835D16"/>
    <w:rsid w:val="0083752D"/>
    <w:rsid w:val="00837AE1"/>
    <w:rsid w:val="00840EFD"/>
    <w:rsid w:val="00841A11"/>
    <w:rsid w:val="00841F34"/>
    <w:rsid w:val="00842B92"/>
    <w:rsid w:val="00844E1D"/>
    <w:rsid w:val="00846554"/>
    <w:rsid w:val="00846CC2"/>
    <w:rsid w:val="00846EF0"/>
    <w:rsid w:val="00850D15"/>
    <w:rsid w:val="0085254E"/>
    <w:rsid w:val="00852E6A"/>
    <w:rsid w:val="0085401A"/>
    <w:rsid w:val="00854328"/>
    <w:rsid w:val="00854980"/>
    <w:rsid w:val="00854B30"/>
    <w:rsid w:val="00855AB8"/>
    <w:rsid w:val="00856D9B"/>
    <w:rsid w:val="00857E7C"/>
    <w:rsid w:val="0086140D"/>
    <w:rsid w:val="00861550"/>
    <w:rsid w:val="00862049"/>
    <w:rsid w:val="008629B9"/>
    <w:rsid w:val="00863847"/>
    <w:rsid w:val="00864863"/>
    <w:rsid w:val="00864A32"/>
    <w:rsid w:val="008652B2"/>
    <w:rsid w:val="008667D3"/>
    <w:rsid w:val="00866D01"/>
    <w:rsid w:val="008708D7"/>
    <w:rsid w:val="00870BA0"/>
    <w:rsid w:val="00872182"/>
    <w:rsid w:val="008725D8"/>
    <w:rsid w:val="00872BCB"/>
    <w:rsid w:val="00873B44"/>
    <w:rsid w:val="00873CFA"/>
    <w:rsid w:val="00876319"/>
    <w:rsid w:val="008768B9"/>
    <w:rsid w:val="00880095"/>
    <w:rsid w:val="0088078B"/>
    <w:rsid w:val="0088167E"/>
    <w:rsid w:val="008818FC"/>
    <w:rsid w:val="008824FF"/>
    <w:rsid w:val="00882704"/>
    <w:rsid w:val="00883570"/>
    <w:rsid w:val="0088412B"/>
    <w:rsid w:val="00885577"/>
    <w:rsid w:val="008857FA"/>
    <w:rsid w:val="00885DEA"/>
    <w:rsid w:val="00885E5E"/>
    <w:rsid w:val="0088604D"/>
    <w:rsid w:val="00886177"/>
    <w:rsid w:val="00887ED3"/>
    <w:rsid w:val="00891CBA"/>
    <w:rsid w:val="00894931"/>
    <w:rsid w:val="0089628A"/>
    <w:rsid w:val="008963BB"/>
    <w:rsid w:val="008A0082"/>
    <w:rsid w:val="008A15C4"/>
    <w:rsid w:val="008A42BC"/>
    <w:rsid w:val="008B2A7D"/>
    <w:rsid w:val="008B34A5"/>
    <w:rsid w:val="008B378D"/>
    <w:rsid w:val="008B3D35"/>
    <w:rsid w:val="008B3D78"/>
    <w:rsid w:val="008B45F7"/>
    <w:rsid w:val="008B49CE"/>
    <w:rsid w:val="008B4B2A"/>
    <w:rsid w:val="008B4C5B"/>
    <w:rsid w:val="008B6A34"/>
    <w:rsid w:val="008B7A96"/>
    <w:rsid w:val="008B7F3D"/>
    <w:rsid w:val="008C1225"/>
    <w:rsid w:val="008C1C2F"/>
    <w:rsid w:val="008C2060"/>
    <w:rsid w:val="008C2C29"/>
    <w:rsid w:val="008C3F67"/>
    <w:rsid w:val="008C5EF0"/>
    <w:rsid w:val="008C7615"/>
    <w:rsid w:val="008D0130"/>
    <w:rsid w:val="008D1C29"/>
    <w:rsid w:val="008D2806"/>
    <w:rsid w:val="008D3009"/>
    <w:rsid w:val="008D3578"/>
    <w:rsid w:val="008D4FD4"/>
    <w:rsid w:val="008D5E91"/>
    <w:rsid w:val="008D72C5"/>
    <w:rsid w:val="008D7376"/>
    <w:rsid w:val="008D7ECE"/>
    <w:rsid w:val="008E03BE"/>
    <w:rsid w:val="008E1BDD"/>
    <w:rsid w:val="008E3808"/>
    <w:rsid w:val="008E4BDF"/>
    <w:rsid w:val="008E615E"/>
    <w:rsid w:val="008E6376"/>
    <w:rsid w:val="008F13C8"/>
    <w:rsid w:val="008F3E55"/>
    <w:rsid w:val="008F5AEB"/>
    <w:rsid w:val="008F5F07"/>
    <w:rsid w:val="008F6318"/>
    <w:rsid w:val="008F6324"/>
    <w:rsid w:val="008F6BC5"/>
    <w:rsid w:val="00900719"/>
    <w:rsid w:val="00901682"/>
    <w:rsid w:val="00901AEB"/>
    <w:rsid w:val="009027EE"/>
    <w:rsid w:val="009029FF"/>
    <w:rsid w:val="00905689"/>
    <w:rsid w:val="00905E4E"/>
    <w:rsid w:val="009076B5"/>
    <w:rsid w:val="0091076A"/>
    <w:rsid w:val="0091193A"/>
    <w:rsid w:val="00911BE5"/>
    <w:rsid w:val="0091233D"/>
    <w:rsid w:val="00912D01"/>
    <w:rsid w:val="00912D23"/>
    <w:rsid w:val="009149FF"/>
    <w:rsid w:val="00915C76"/>
    <w:rsid w:val="00915EF4"/>
    <w:rsid w:val="009163AC"/>
    <w:rsid w:val="00916A1C"/>
    <w:rsid w:val="00916A57"/>
    <w:rsid w:val="009179AE"/>
    <w:rsid w:val="009205BB"/>
    <w:rsid w:val="009217EB"/>
    <w:rsid w:val="00921A97"/>
    <w:rsid w:val="00921BF9"/>
    <w:rsid w:val="0092213E"/>
    <w:rsid w:val="0092260E"/>
    <w:rsid w:val="00922D87"/>
    <w:rsid w:val="009232C1"/>
    <w:rsid w:val="00924706"/>
    <w:rsid w:val="00925C50"/>
    <w:rsid w:val="00925D90"/>
    <w:rsid w:val="00925DD0"/>
    <w:rsid w:val="00926794"/>
    <w:rsid w:val="009302B6"/>
    <w:rsid w:val="00930757"/>
    <w:rsid w:val="00931137"/>
    <w:rsid w:val="00931AC6"/>
    <w:rsid w:val="00931C21"/>
    <w:rsid w:val="00931C9C"/>
    <w:rsid w:val="00933FBA"/>
    <w:rsid w:val="00934A6A"/>
    <w:rsid w:val="009354DF"/>
    <w:rsid w:val="00935BB8"/>
    <w:rsid w:val="0093641C"/>
    <w:rsid w:val="00936F83"/>
    <w:rsid w:val="00940286"/>
    <w:rsid w:val="0094210B"/>
    <w:rsid w:val="009422A4"/>
    <w:rsid w:val="00943DF8"/>
    <w:rsid w:val="009444E7"/>
    <w:rsid w:val="0094455B"/>
    <w:rsid w:val="009446BF"/>
    <w:rsid w:val="00944A68"/>
    <w:rsid w:val="009456AA"/>
    <w:rsid w:val="009479E7"/>
    <w:rsid w:val="0095217A"/>
    <w:rsid w:val="009525A8"/>
    <w:rsid w:val="009528BD"/>
    <w:rsid w:val="0095306B"/>
    <w:rsid w:val="00953FD8"/>
    <w:rsid w:val="00954F65"/>
    <w:rsid w:val="00956F68"/>
    <w:rsid w:val="00960F13"/>
    <w:rsid w:val="00961183"/>
    <w:rsid w:val="00962BF7"/>
    <w:rsid w:val="009634B1"/>
    <w:rsid w:val="009659F4"/>
    <w:rsid w:val="0096727E"/>
    <w:rsid w:val="00967289"/>
    <w:rsid w:val="00970EF5"/>
    <w:rsid w:val="0097208E"/>
    <w:rsid w:val="0097222E"/>
    <w:rsid w:val="0097241E"/>
    <w:rsid w:val="00973392"/>
    <w:rsid w:val="00973B29"/>
    <w:rsid w:val="00975BD3"/>
    <w:rsid w:val="00976085"/>
    <w:rsid w:val="00977625"/>
    <w:rsid w:val="009816E7"/>
    <w:rsid w:val="00982821"/>
    <w:rsid w:val="0098556A"/>
    <w:rsid w:val="00985A36"/>
    <w:rsid w:val="00986498"/>
    <w:rsid w:val="009864B9"/>
    <w:rsid w:val="00986C6D"/>
    <w:rsid w:val="00987595"/>
    <w:rsid w:val="0098777C"/>
    <w:rsid w:val="00990F0A"/>
    <w:rsid w:val="00991D17"/>
    <w:rsid w:val="00993665"/>
    <w:rsid w:val="009936AB"/>
    <w:rsid w:val="00993C10"/>
    <w:rsid w:val="00993EDF"/>
    <w:rsid w:val="009954DE"/>
    <w:rsid w:val="00996F05"/>
    <w:rsid w:val="00997B14"/>
    <w:rsid w:val="009A02F2"/>
    <w:rsid w:val="009A1A44"/>
    <w:rsid w:val="009A2AEA"/>
    <w:rsid w:val="009A3143"/>
    <w:rsid w:val="009A3A2C"/>
    <w:rsid w:val="009A3FC9"/>
    <w:rsid w:val="009A4915"/>
    <w:rsid w:val="009A5E31"/>
    <w:rsid w:val="009A6784"/>
    <w:rsid w:val="009A6E21"/>
    <w:rsid w:val="009A7838"/>
    <w:rsid w:val="009B083C"/>
    <w:rsid w:val="009B09BD"/>
    <w:rsid w:val="009B0C66"/>
    <w:rsid w:val="009B199A"/>
    <w:rsid w:val="009B242E"/>
    <w:rsid w:val="009B302A"/>
    <w:rsid w:val="009B3927"/>
    <w:rsid w:val="009B4E9E"/>
    <w:rsid w:val="009C0F7F"/>
    <w:rsid w:val="009C2FE9"/>
    <w:rsid w:val="009C4280"/>
    <w:rsid w:val="009C513E"/>
    <w:rsid w:val="009C5AB8"/>
    <w:rsid w:val="009C6263"/>
    <w:rsid w:val="009C7B85"/>
    <w:rsid w:val="009D113F"/>
    <w:rsid w:val="009D2776"/>
    <w:rsid w:val="009D2F5B"/>
    <w:rsid w:val="009D3BEA"/>
    <w:rsid w:val="009D5491"/>
    <w:rsid w:val="009D5FDA"/>
    <w:rsid w:val="009E19B5"/>
    <w:rsid w:val="009E2DC8"/>
    <w:rsid w:val="009E3F1B"/>
    <w:rsid w:val="009E4738"/>
    <w:rsid w:val="009E4F28"/>
    <w:rsid w:val="009E6A4C"/>
    <w:rsid w:val="009E72CC"/>
    <w:rsid w:val="009E75D4"/>
    <w:rsid w:val="009F0653"/>
    <w:rsid w:val="009F065C"/>
    <w:rsid w:val="009F2CC5"/>
    <w:rsid w:val="009F36AE"/>
    <w:rsid w:val="009F4643"/>
    <w:rsid w:val="00A00324"/>
    <w:rsid w:val="00A02354"/>
    <w:rsid w:val="00A03207"/>
    <w:rsid w:val="00A04546"/>
    <w:rsid w:val="00A06462"/>
    <w:rsid w:val="00A06733"/>
    <w:rsid w:val="00A07310"/>
    <w:rsid w:val="00A10C03"/>
    <w:rsid w:val="00A1107D"/>
    <w:rsid w:val="00A1163C"/>
    <w:rsid w:val="00A12506"/>
    <w:rsid w:val="00A13F80"/>
    <w:rsid w:val="00A14926"/>
    <w:rsid w:val="00A15251"/>
    <w:rsid w:val="00A158BD"/>
    <w:rsid w:val="00A15B47"/>
    <w:rsid w:val="00A1722E"/>
    <w:rsid w:val="00A17A34"/>
    <w:rsid w:val="00A202AF"/>
    <w:rsid w:val="00A20354"/>
    <w:rsid w:val="00A21E6A"/>
    <w:rsid w:val="00A21F0A"/>
    <w:rsid w:val="00A23517"/>
    <w:rsid w:val="00A23689"/>
    <w:rsid w:val="00A239B7"/>
    <w:rsid w:val="00A24272"/>
    <w:rsid w:val="00A25155"/>
    <w:rsid w:val="00A25B61"/>
    <w:rsid w:val="00A265B4"/>
    <w:rsid w:val="00A277DC"/>
    <w:rsid w:val="00A30074"/>
    <w:rsid w:val="00A305B4"/>
    <w:rsid w:val="00A3270B"/>
    <w:rsid w:val="00A32C28"/>
    <w:rsid w:val="00A33594"/>
    <w:rsid w:val="00A338DD"/>
    <w:rsid w:val="00A34345"/>
    <w:rsid w:val="00A34F4E"/>
    <w:rsid w:val="00A36607"/>
    <w:rsid w:val="00A36CE4"/>
    <w:rsid w:val="00A36F43"/>
    <w:rsid w:val="00A41036"/>
    <w:rsid w:val="00A41B49"/>
    <w:rsid w:val="00A42AA4"/>
    <w:rsid w:val="00A43011"/>
    <w:rsid w:val="00A4601B"/>
    <w:rsid w:val="00A467BD"/>
    <w:rsid w:val="00A47B49"/>
    <w:rsid w:val="00A47BE3"/>
    <w:rsid w:val="00A524EB"/>
    <w:rsid w:val="00A52A20"/>
    <w:rsid w:val="00A53067"/>
    <w:rsid w:val="00A533D6"/>
    <w:rsid w:val="00A535D7"/>
    <w:rsid w:val="00A5386D"/>
    <w:rsid w:val="00A55C50"/>
    <w:rsid w:val="00A56A57"/>
    <w:rsid w:val="00A61AE1"/>
    <w:rsid w:val="00A622AC"/>
    <w:rsid w:val="00A626E6"/>
    <w:rsid w:val="00A641A9"/>
    <w:rsid w:val="00A647E2"/>
    <w:rsid w:val="00A649A8"/>
    <w:rsid w:val="00A64CC6"/>
    <w:rsid w:val="00A65092"/>
    <w:rsid w:val="00A65B82"/>
    <w:rsid w:val="00A674C3"/>
    <w:rsid w:val="00A70AFD"/>
    <w:rsid w:val="00A710A2"/>
    <w:rsid w:val="00A7494A"/>
    <w:rsid w:val="00A74A72"/>
    <w:rsid w:val="00A75EA1"/>
    <w:rsid w:val="00A7658C"/>
    <w:rsid w:val="00A76822"/>
    <w:rsid w:val="00A819EF"/>
    <w:rsid w:val="00A83036"/>
    <w:rsid w:val="00A84E4F"/>
    <w:rsid w:val="00A86ACA"/>
    <w:rsid w:val="00A8763B"/>
    <w:rsid w:val="00A903FB"/>
    <w:rsid w:val="00A908FF"/>
    <w:rsid w:val="00A90BCA"/>
    <w:rsid w:val="00A90BEB"/>
    <w:rsid w:val="00A91D6D"/>
    <w:rsid w:val="00A92D9C"/>
    <w:rsid w:val="00A93218"/>
    <w:rsid w:val="00A935EF"/>
    <w:rsid w:val="00A953CD"/>
    <w:rsid w:val="00A95564"/>
    <w:rsid w:val="00A95DB6"/>
    <w:rsid w:val="00AA0605"/>
    <w:rsid w:val="00AA12FA"/>
    <w:rsid w:val="00AA2823"/>
    <w:rsid w:val="00AA33CA"/>
    <w:rsid w:val="00AA3780"/>
    <w:rsid w:val="00AA38C8"/>
    <w:rsid w:val="00AA3F39"/>
    <w:rsid w:val="00AA70EF"/>
    <w:rsid w:val="00AA72A5"/>
    <w:rsid w:val="00AB0747"/>
    <w:rsid w:val="00AB0B97"/>
    <w:rsid w:val="00AB14DA"/>
    <w:rsid w:val="00AB1E38"/>
    <w:rsid w:val="00AB20D7"/>
    <w:rsid w:val="00AB27D4"/>
    <w:rsid w:val="00AB2A65"/>
    <w:rsid w:val="00AB399F"/>
    <w:rsid w:val="00AB3EFE"/>
    <w:rsid w:val="00AB6123"/>
    <w:rsid w:val="00AB63E4"/>
    <w:rsid w:val="00AB6DA3"/>
    <w:rsid w:val="00AB7136"/>
    <w:rsid w:val="00AB7807"/>
    <w:rsid w:val="00AC0D05"/>
    <w:rsid w:val="00AC2801"/>
    <w:rsid w:val="00AC2C83"/>
    <w:rsid w:val="00AC71AD"/>
    <w:rsid w:val="00AC75E7"/>
    <w:rsid w:val="00AD0C09"/>
    <w:rsid w:val="00AD0EC0"/>
    <w:rsid w:val="00AD1211"/>
    <w:rsid w:val="00AD2FE1"/>
    <w:rsid w:val="00AD4DD9"/>
    <w:rsid w:val="00AD53A4"/>
    <w:rsid w:val="00AD7FAE"/>
    <w:rsid w:val="00AE0FB4"/>
    <w:rsid w:val="00AE19BA"/>
    <w:rsid w:val="00AE1E88"/>
    <w:rsid w:val="00AE2B11"/>
    <w:rsid w:val="00AE431F"/>
    <w:rsid w:val="00AE44A4"/>
    <w:rsid w:val="00AE6209"/>
    <w:rsid w:val="00AE6AA1"/>
    <w:rsid w:val="00AE75B6"/>
    <w:rsid w:val="00AE7AC5"/>
    <w:rsid w:val="00AE7CDE"/>
    <w:rsid w:val="00AF0621"/>
    <w:rsid w:val="00AF0B4D"/>
    <w:rsid w:val="00AF14A5"/>
    <w:rsid w:val="00AF1678"/>
    <w:rsid w:val="00AF1B6D"/>
    <w:rsid w:val="00AF261F"/>
    <w:rsid w:val="00AF754E"/>
    <w:rsid w:val="00AF7834"/>
    <w:rsid w:val="00AF790A"/>
    <w:rsid w:val="00B0053E"/>
    <w:rsid w:val="00B0056A"/>
    <w:rsid w:val="00B0215A"/>
    <w:rsid w:val="00B02803"/>
    <w:rsid w:val="00B049C0"/>
    <w:rsid w:val="00B07707"/>
    <w:rsid w:val="00B0795F"/>
    <w:rsid w:val="00B07E5F"/>
    <w:rsid w:val="00B07F80"/>
    <w:rsid w:val="00B1011B"/>
    <w:rsid w:val="00B11898"/>
    <w:rsid w:val="00B12DB1"/>
    <w:rsid w:val="00B13172"/>
    <w:rsid w:val="00B144E9"/>
    <w:rsid w:val="00B160A8"/>
    <w:rsid w:val="00B16746"/>
    <w:rsid w:val="00B168AB"/>
    <w:rsid w:val="00B16B10"/>
    <w:rsid w:val="00B203BE"/>
    <w:rsid w:val="00B20E42"/>
    <w:rsid w:val="00B210E6"/>
    <w:rsid w:val="00B2140A"/>
    <w:rsid w:val="00B232E2"/>
    <w:rsid w:val="00B23AED"/>
    <w:rsid w:val="00B249FB"/>
    <w:rsid w:val="00B24F84"/>
    <w:rsid w:val="00B277BB"/>
    <w:rsid w:val="00B30AB5"/>
    <w:rsid w:val="00B31636"/>
    <w:rsid w:val="00B31D39"/>
    <w:rsid w:val="00B31D94"/>
    <w:rsid w:val="00B321A3"/>
    <w:rsid w:val="00B3380A"/>
    <w:rsid w:val="00B33A27"/>
    <w:rsid w:val="00B372D6"/>
    <w:rsid w:val="00B37ABE"/>
    <w:rsid w:val="00B37E40"/>
    <w:rsid w:val="00B40456"/>
    <w:rsid w:val="00B405C3"/>
    <w:rsid w:val="00B415EB"/>
    <w:rsid w:val="00B4266A"/>
    <w:rsid w:val="00B4281C"/>
    <w:rsid w:val="00B42C0D"/>
    <w:rsid w:val="00B45496"/>
    <w:rsid w:val="00B46725"/>
    <w:rsid w:val="00B50091"/>
    <w:rsid w:val="00B5167D"/>
    <w:rsid w:val="00B52751"/>
    <w:rsid w:val="00B527C7"/>
    <w:rsid w:val="00B52A65"/>
    <w:rsid w:val="00B534E8"/>
    <w:rsid w:val="00B56017"/>
    <w:rsid w:val="00B565AB"/>
    <w:rsid w:val="00B604CE"/>
    <w:rsid w:val="00B604D5"/>
    <w:rsid w:val="00B60671"/>
    <w:rsid w:val="00B62F4C"/>
    <w:rsid w:val="00B6512A"/>
    <w:rsid w:val="00B65889"/>
    <w:rsid w:val="00B65FED"/>
    <w:rsid w:val="00B675E8"/>
    <w:rsid w:val="00B73A63"/>
    <w:rsid w:val="00B74D1B"/>
    <w:rsid w:val="00B76C16"/>
    <w:rsid w:val="00B76D00"/>
    <w:rsid w:val="00B77E5E"/>
    <w:rsid w:val="00B81496"/>
    <w:rsid w:val="00B818F8"/>
    <w:rsid w:val="00B81990"/>
    <w:rsid w:val="00B81D6E"/>
    <w:rsid w:val="00B84DC6"/>
    <w:rsid w:val="00B859C6"/>
    <w:rsid w:val="00B87F51"/>
    <w:rsid w:val="00B9225C"/>
    <w:rsid w:val="00B92FF2"/>
    <w:rsid w:val="00B945F8"/>
    <w:rsid w:val="00B95534"/>
    <w:rsid w:val="00B95868"/>
    <w:rsid w:val="00B95C88"/>
    <w:rsid w:val="00B969CC"/>
    <w:rsid w:val="00B96BC4"/>
    <w:rsid w:val="00B96FDE"/>
    <w:rsid w:val="00BA3CC6"/>
    <w:rsid w:val="00BA4A8D"/>
    <w:rsid w:val="00BA5A1C"/>
    <w:rsid w:val="00BA7547"/>
    <w:rsid w:val="00BA7C90"/>
    <w:rsid w:val="00BB1307"/>
    <w:rsid w:val="00BB24FF"/>
    <w:rsid w:val="00BB29F2"/>
    <w:rsid w:val="00BB3C9D"/>
    <w:rsid w:val="00BB3DE0"/>
    <w:rsid w:val="00BB4BA9"/>
    <w:rsid w:val="00BB52A8"/>
    <w:rsid w:val="00BC09F1"/>
    <w:rsid w:val="00BC0B22"/>
    <w:rsid w:val="00BC0E10"/>
    <w:rsid w:val="00BC26F8"/>
    <w:rsid w:val="00BC27DF"/>
    <w:rsid w:val="00BC2904"/>
    <w:rsid w:val="00BC2C85"/>
    <w:rsid w:val="00BC2E4D"/>
    <w:rsid w:val="00BC347D"/>
    <w:rsid w:val="00BC3DEE"/>
    <w:rsid w:val="00BC5047"/>
    <w:rsid w:val="00BC551F"/>
    <w:rsid w:val="00BC5921"/>
    <w:rsid w:val="00BC7342"/>
    <w:rsid w:val="00BC73A5"/>
    <w:rsid w:val="00BD0039"/>
    <w:rsid w:val="00BD020E"/>
    <w:rsid w:val="00BD1521"/>
    <w:rsid w:val="00BD15B2"/>
    <w:rsid w:val="00BD1760"/>
    <w:rsid w:val="00BD2D69"/>
    <w:rsid w:val="00BD3B34"/>
    <w:rsid w:val="00BD3C63"/>
    <w:rsid w:val="00BD4F94"/>
    <w:rsid w:val="00BD5E65"/>
    <w:rsid w:val="00BD5F2D"/>
    <w:rsid w:val="00BD5FC8"/>
    <w:rsid w:val="00BD7EA3"/>
    <w:rsid w:val="00BE0C0D"/>
    <w:rsid w:val="00BE0CE0"/>
    <w:rsid w:val="00BE0D72"/>
    <w:rsid w:val="00BE4146"/>
    <w:rsid w:val="00BE67CD"/>
    <w:rsid w:val="00BE6D9E"/>
    <w:rsid w:val="00BE791D"/>
    <w:rsid w:val="00BF09A9"/>
    <w:rsid w:val="00BF0C48"/>
    <w:rsid w:val="00BF19A9"/>
    <w:rsid w:val="00BF1EB2"/>
    <w:rsid w:val="00BF2A3B"/>
    <w:rsid w:val="00BF47A1"/>
    <w:rsid w:val="00BF63FC"/>
    <w:rsid w:val="00BF744E"/>
    <w:rsid w:val="00BF7694"/>
    <w:rsid w:val="00C00187"/>
    <w:rsid w:val="00C05196"/>
    <w:rsid w:val="00C0533E"/>
    <w:rsid w:val="00C057AE"/>
    <w:rsid w:val="00C058FC"/>
    <w:rsid w:val="00C1080E"/>
    <w:rsid w:val="00C1094B"/>
    <w:rsid w:val="00C12600"/>
    <w:rsid w:val="00C1273F"/>
    <w:rsid w:val="00C12FA3"/>
    <w:rsid w:val="00C14371"/>
    <w:rsid w:val="00C148C4"/>
    <w:rsid w:val="00C14C44"/>
    <w:rsid w:val="00C16797"/>
    <w:rsid w:val="00C16B11"/>
    <w:rsid w:val="00C16F80"/>
    <w:rsid w:val="00C21C15"/>
    <w:rsid w:val="00C23FC8"/>
    <w:rsid w:val="00C245B6"/>
    <w:rsid w:val="00C252F5"/>
    <w:rsid w:val="00C25D42"/>
    <w:rsid w:val="00C25F94"/>
    <w:rsid w:val="00C2756B"/>
    <w:rsid w:val="00C275A6"/>
    <w:rsid w:val="00C30298"/>
    <w:rsid w:val="00C30735"/>
    <w:rsid w:val="00C3125D"/>
    <w:rsid w:val="00C31A9C"/>
    <w:rsid w:val="00C364A9"/>
    <w:rsid w:val="00C36A4F"/>
    <w:rsid w:val="00C37800"/>
    <w:rsid w:val="00C37BD8"/>
    <w:rsid w:val="00C40B9C"/>
    <w:rsid w:val="00C41AF7"/>
    <w:rsid w:val="00C42682"/>
    <w:rsid w:val="00C42A79"/>
    <w:rsid w:val="00C455E0"/>
    <w:rsid w:val="00C45DB7"/>
    <w:rsid w:val="00C46BB5"/>
    <w:rsid w:val="00C46BC5"/>
    <w:rsid w:val="00C4777C"/>
    <w:rsid w:val="00C47943"/>
    <w:rsid w:val="00C47949"/>
    <w:rsid w:val="00C50349"/>
    <w:rsid w:val="00C504CE"/>
    <w:rsid w:val="00C52994"/>
    <w:rsid w:val="00C53E85"/>
    <w:rsid w:val="00C544C5"/>
    <w:rsid w:val="00C554B5"/>
    <w:rsid w:val="00C60EE3"/>
    <w:rsid w:val="00C616C6"/>
    <w:rsid w:val="00C617C1"/>
    <w:rsid w:val="00C6262D"/>
    <w:rsid w:val="00C63165"/>
    <w:rsid w:val="00C63260"/>
    <w:rsid w:val="00C63A2A"/>
    <w:rsid w:val="00C65530"/>
    <w:rsid w:val="00C661BC"/>
    <w:rsid w:val="00C67405"/>
    <w:rsid w:val="00C67983"/>
    <w:rsid w:val="00C720F6"/>
    <w:rsid w:val="00C72119"/>
    <w:rsid w:val="00C72C8D"/>
    <w:rsid w:val="00C73BE2"/>
    <w:rsid w:val="00C758FE"/>
    <w:rsid w:val="00C75AC5"/>
    <w:rsid w:val="00C75B0E"/>
    <w:rsid w:val="00C760E4"/>
    <w:rsid w:val="00C76272"/>
    <w:rsid w:val="00C77573"/>
    <w:rsid w:val="00C77645"/>
    <w:rsid w:val="00C82775"/>
    <w:rsid w:val="00C82F4D"/>
    <w:rsid w:val="00C83CAC"/>
    <w:rsid w:val="00C86A03"/>
    <w:rsid w:val="00C87510"/>
    <w:rsid w:val="00C87FDB"/>
    <w:rsid w:val="00C91E55"/>
    <w:rsid w:val="00C931AE"/>
    <w:rsid w:val="00C93726"/>
    <w:rsid w:val="00C94C62"/>
    <w:rsid w:val="00C9521A"/>
    <w:rsid w:val="00C955B1"/>
    <w:rsid w:val="00C95BBB"/>
    <w:rsid w:val="00C97E9D"/>
    <w:rsid w:val="00CA0A4D"/>
    <w:rsid w:val="00CA26AB"/>
    <w:rsid w:val="00CA2712"/>
    <w:rsid w:val="00CA2CBC"/>
    <w:rsid w:val="00CA33E6"/>
    <w:rsid w:val="00CA4654"/>
    <w:rsid w:val="00CA4FEE"/>
    <w:rsid w:val="00CA549A"/>
    <w:rsid w:val="00CA6C88"/>
    <w:rsid w:val="00CA7062"/>
    <w:rsid w:val="00CB0882"/>
    <w:rsid w:val="00CB142D"/>
    <w:rsid w:val="00CB2AD8"/>
    <w:rsid w:val="00CB4008"/>
    <w:rsid w:val="00CB5201"/>
    <w:rsid w:val="00CB5C95"/>
    <w:rsid w:val="00CB5E6B"/>
    <w:rsid w:val="00CB7DA8"/>
    <w:rsid w:val="00CC098F"/>
    <w:rsid w:val="00CC13E2"/>
    <w:rsid w:val="00CC2245"/>
    <w:rsid w:val="00CC4F6E"/>
    <w:rsid w:val="00CC575B"/>
    <w:rsid w:val="00CC69B6"/>
    <w:rsid w:val="00CD027A"/>
    <w:rsid w:val="00CD2323"/>
    <w:rsid w:val="00CD3091"/>
    <w:rsid w:val="00CD4B42"/>
    <w:rsid w:val="00CD66D8"/>
    <w:rsid w:val="00CD6AF1"/>
    <w:rsid w:val="00CD7EC8"/>
    <w:rsid w:val="00CD7ECE"/>
    <w:rsid w:val="00CE1907"/>
    <w:rsid w:val="00CE1FA6"/>
    <w:rsid w:val="00CE219F"/>
    <w:rsid w:val="00CE2BE7"/>
    <w:rsid w:val="00CE4131"/>
    <w:rsid w:val="00CE4F4E"/>
    <w:rsid w:val="00CE5698"/>
    <w:rsid w:val="00CE7255"/>
    <w:rsid w:val="00CE725D"/>
    <w:rsid w:val="00CE7385"/>
    <w:rsid w:val="00CF02BB"/>
    <w:rsid w:val="00CF0665"/>
    <w:rsid w:val="00CF2BBF"/>
    <w:rsid w:val="00CF2CC3"/>
    <w:rsid w:val="00CF529A"/>
    <w:rsid w:val="00CF57A3"/>
    <w:rsid w:val="00CF5CC3"/>
    <w:rsid w:val="00CF642F"/>
    <w:rsid w:val="00CF75D9"/>
    <w:rsid w:val="00D0065D"/>
    <w:rsid w:val="00D01184"/>
    <w:rsid w:val="00D04A8A"/>
    <w:rsid w:val="00D04C20"/>
    <w:rsid w:val="00D04D3A"/>
    <w:rsid w:val="00D04E99"/>
    <w:rsid w:val="00D05538"/>
    <w:rsid w:val="00D063B9"/>
    <w:rsid w:val="00D06D84"/>
    <w:rsid w:val="00D10CB1"/>
    <w:rsid w:val="00D11BA1"/>
    <w:rsid w:val="00D11C64"/>
    <w:rsid w:val="00D124DD"/>
    <w:rsid w:val="00D1279B"/>
    <w:rsid w:val="00D137BF"/>
    <w:rsid w:val="00D1550D"/>
    <w:rsid w:val="00D1587B"/>
    <w:rsid w:val="00D163A0"/>
    <w:rsid w:val="00D227EA"/>
    <w:rsid w:val="00D23ACD"/>
    <w:rsid w:val="00D24D01"/>
    <w:rsid w:val="00D2671E"/>
    <w:rsid w:val="00D272A5"/>
    <w:rsid w:val="00D276FF"/>
    <w:rsid w:val="00D27BD8"/>
    <w:rsid w:val="00D309AD"/>
    <w:rsid w:val="00D30EB7"/>
    <w:rsid w:val="00D31A7D"/>
    <w:rsid w:val="00D31D92"/>
    <w:rsid w:val="00D322F7"/>
    <w:rsid w:val="00D36138"/>
    <w:rsid w:val="00D37AEF"/>
    <w:rsid w:val="00D37BD6"/>
    <w:rsid w:val="00D412C0"/>
    <w:rsid w:val="00D417B7"/>
    <w:rsid w:val="00D42121"/>
    <w:rsid w:val="00D42D9F"/>
    <w:rsid w:val="00D42DBD"/>
    <w:rsid w:val="00D446EC"/>
    <w:rsid w:val="00D46B08"/>
    <w:rsid w:val="00D5023F"/>
    <w:rsid w:val="00D50480"/>
    <w:rsid w:val="00D507EA"/>
    <w:rsid w:val="00D52EC9"/>
    <w:rsid w:val="00D5351F"/>
    <w:rsid w:val="00D53566"/>
    <w:rsid w:val="00D55982"/>
    <w:rsid w:val="00D5671B"/>
    <w:rsid w:val="00D573E1"/>
    <w:rsid w:val="00D57902"/>
    <w:rsid w:val="00D57AF2"/>
    <w:rsid w:val="00D60246"/>
    <w:rsid w:val="00D602D4"/>
    <w:rsid w:val="00D609C4"/>
    <w:rsid w:val="00D60BF0"/>
    <w:rsid w:val="00D61BCC"/>
    <w:rsid w:val="00D622D0"/>
    <w:rsid w:val="00D63A15"/>
    <w:rsid w:val="00D65E45"/>
    <w:rsid w:val="00D67861"/>
    <w:rsid w:val="00D67E24"/>
    <w:rsid w:val="00D704A4"/>
    <w:rsid w:val="00D705F6"/>
    <w:rsid w:val="00D7168D"/>
    <w:rsid w:val="00D72C2F"/>
    <w:rsid w:val="00D73BCE"/>
    <w:rsid w:val="00D74B56"/>
    <w:rsid w:val="00D75741"/>
    <w:rsid w:val="00D7592F"/>
    <w:rsid w:val="00D75C35"/>
    <w:rsid w:val="00D75DF9"/>
    <w:rsid w:val="00D77991"/>
    <w:rsid w:val="00D85065"/>
    <w:rsid w:val="00D87C5B"/>
    <w:rsid w:val="00D87D9C"/>
    <w:rsid w:val="00D9270F"/>
    <w:rsid w:val="00D9287B"/>
    <w:rsid w:val="00D933ED"/>
    <w:rsid w:val="00D935A4"/>
    <w:rsid w:val="00D953C5"/>
    <w:rsid w:val="00D97509"/>
    <w:rsid w:val="00D97C15"/>
    <w:rsid w:val="00DA1956"/>
    <w:rsid w:val="00DA4CAD"/>
    <w:rsid w:val="00DA6407"/>
    <w:rsid w:val="00DA6EC1"/>
    <w:rsid w:val="00DB04B6"/>
    <w:rsid w:val="00DB1767"/>
    <w:rsid w:val="00DB20FC"/>
    <w:rsid w:val="00DB325C"/>
    <w:rsid w:val="00DB43E4"/>
    <w:rsid w:val="00DB5343"/>
    <w:rsid w:val="00DB7433"/>
    <w:rsid w:val="00DB7506"/>
    <w:rsid w:val="00DC26E6"/>
    <w:rsid w:val="00DC37DC"/>
    <w:rsid w:val="00DC4ECD"/>
    <w:rsid w:val="00DC521D"/>
    <w:rsid w:val="00DC7824"/>
    <w:rsid w:val="00DC7BFD"/>
    <w:rsid w:val="00DC7E4F"/>
    <w:rsid w:val="00DD1937"/>
    <w:rsid w:val="00DD33E7"/>
    <w:rsid w:val="00DD361C"/>
    <w:rsid w:val="00DD5A90"/>
    <w:rsid w:val="00DD7034"/>
    <w:rsid w:val="00DD71D4"/>
    <w:rsid w:val="00DD7CA6"/>
    <w:rsid w:val="00DE0742"/>
    <w:rsid w:val="00DE1DC9"/>
    <w:rsid w:val="00DE2049"/>
    <w:rsid w:val="00DE3D2F"/>
    <w:rsid w:val="00DE438F"/>
    <w:rsid w:val="00DE643A"/>
    <w:rsid w:val="00DE6D46"/>
    <w:rsid w:val="00DF0E52"/>
    <w:rsid w:val="00DF157C"/>
    <w:rsid w:val="00DF1916"/>
    <w:rsid w:val="00DF1F8E"/>
    <w:rsid w:val="00DF21D0"/>
    <w:rsid w:val="00DF262C"/>
    <w:rsid w:val="00DF2C17"/>
    <w:rsid w:val="00DF325C"/>
    <w:rsid w:val="00E067A6"/>
    <w:rsid w:val="00E06D6E"/>
    <w:rsid w:val="00E0741E"/>
    <w:rsid w:val="00E07AC2"/>
    <w:rsid w:val="00E1141A"/>
    <w:rsid w:val="00E122EB"/>
    <w:rsid w:val="00E13421"/>
    <w:rsid w:val="00E13C9D"/>
    <w:rsid w:val="00E14D4C"/>
    <w:rsid w:val="00E17F12"/>
    <w:rsid w:val="00E2042B"/>
    <w:rsid w:val="00E2192F"/>
    <w:rsid w:val="00E21D08"/>
    <w:rsid w:val="00E23E7F"/>
    <w:rsid w:val="00E24319"/>
    <w:rsid w:val="00E2471B"/>
    <w:rsid w:val="00E27CE3"/>
    <w:rsid w:val="00E30591"/>
    <w:rsid w:val="00E31EC0"/>
    <w:rsid w:val="00E3283B"/>
    <w:rsid w:val="00E343C6"/>
    <w:rsid w:val="00E35329"/>
    <w:rsid w:val="00E36AB8"/>
    <w:rsid w:val="00E36E4D"/>
    <w:rsid w:val="00E376A5"/>
    <w:rsid w:val="00E37B58"/>
    <w:rsid w:val="00E40311"/>
    <w:rsid w:val="00E40BD5"/>
    <w:rsid w:val="00E42965"/>
    <w:rsid w:val="00E43D86"/>
    <w:rsid w:val="00E46442"/>
    <w:rsid w:val="00E47197"/>
    <w:rsid w:val="00E47E1C"/>
    <w:rsid w:val="00E506B9"/>
    <w:rsid w:val="00E50D43"/>
    <w:rsid w:val="00E5123E"/>
    <w:rsid w:val="00E519EC"/>
    <w:rsid w:val="00E520CC"/>
    <w:rsid w:val="00E53C34"/>
    <w:rsid w:val="00E53EE0"/>
    <w:rsid w:val="00E56CAD"/>
    <w:rsid w:val="00E63119"/>
    <w:rsid w:val="00E63568"/>
    <w:rsid w:val="00E63FFA"/>
    <w:rsid w:val="00E65359"/>
    <w:rsid w:val="00E6607F"/>
    <w:rsid w:val="00E66D2C"/>
    <w:rsid w:val="00E671E5"/>
    <w:rsid w:val="00E70027"/>
    <w:rsid w:val="00E72FE7"/>
    <w:rsid w:val="00E7312E"/>
    <w:rsid w:val="00E7442A"/>
    <w:rsid w:val="00E74BD8"/>
    <w:rsid w:val="00E75C23"/>
    <w:rsid w:val="00E75C5F"/>
    <w:rsid w:val="00E801DC"/>
    <w:rsid w:val="00E83C66"/>
    <w:rsid w:val="00E846C0"/>
    <w:rsid w:val="00E85DC2"/>
    <w:rsid w:val="00E866F2"/>
    <w:rsid w:val="00E870CD"/>
    <w:rsid w:val="00E874EF"/>
    <w:rsid w:val="00E9187F"/>
    <w:rsid w:val="00E921D7"/>
    <w:rsid w:val="00E92C94"/>
    <w:rsid w:val="00E92E99"/>
    <w:rsid w:val="00E933F9"/>
    <w:rsid w:val="00E934D7"/>
    <w:rsid w:val="00E93747"/>
    <w:rsid w:val="00E9408C"/>
    <w:rsid w:val="00E9472A"/>
    <w:rsid w:val="00E94931"/>
    <w:rsid w:val="00E95B38"/>
    <w:rsid w:val="00E9734F"/>
    <w:rsid w:val="00EA00AD"/>
    <w:rsid w:val="00EA1022"/>
    <w:rsid w:val="00EA13A8"/>
    <w:rsid w:val="00EA270D"/>
    <w:rsid w:val="00EA2FCC"/>
    <w:rsid w:val="00EA4330"/>
    <w:rsid w:val="00EA46C3"/>
    <w:rsid w:val="00EA6D77"/>
    <w:rsid w:val="00EA7236"/>
    <w:rsid w:val="00EA7568"/>
    <w:rsid w:val="00EA7D3A"/>
    <w:rsid w:val="00EA7DA4"/>
    <w:rsid w:val="00EB0181"/>
    <w:rsid w:val="00EB144C"/>
    <w:rsid w:val="00EB2E15"/>
    <w:rsid w:val="00EB386C"/>
    <w:rsid w:val="00EB4E2C"/>
    <w:rsid w:val="00EB6506"/>
    <w:rsid w:val="00EC1C2C"/>
    <w:rsid w:val="00EC28C9"/>
    <w:rsid w:val="00EC32A6"/>
    <w:rsid w:val="00EC4415"/>
    <w:rsid w:val="00EC5764"/>
    <w:rsid w:val="00EC5FA5"/>
    <w:rsid w:val="00ED10DD"/>
    <w:rsid w:val="00ED355C"/>
    <w:rsid w:val="00ED41A4"/>
    <w:rsid w:val="00ED443C"/>
    <w:rsid w:val="00ED5098"/>
    <w:rsid w:val="00ED51FD"/>
    <w:rsid w:val="00ED568D"/>
    <w:rsid w:val="00ED656F"/>
    <w:rsid w:val="00ED66DD"/>
    <w:rsid w:val="00ED7DB2"/>
    <w:rsid w:val="00ED7DD1"/>
    <w:rsid w:val="00EE0B1C"/>
    <w:rsid w:val="00EE0FDE"/>
    <w:rsid w:val="00EE1949"/>
    <w:rsid w:val="00EE2FAE"/>
    <w:rsid w:val="00EE3728"/>
    <w:rsid w:val="00EE3C28"/>
    <w:rsid w:val="00EE4029"/>
    <w:rsid w:val="00EE5A6F"/>
    <w:rsid w:val="00EE5B57"/>
    <w:rsid w:val="00EE6901"/>
    <w:rsid w:val="00EE6A86"/>
    <w:rsid w:val="00EE6B95"/>
    <w:rsid w:val="00EE6D10"/>
    <w:rsid w:val="00EE7DF1"/>
    <w:rsid w:val="00EF48E4"/>
    <w:rsid w:val="00EF5F0C"/>
    <w:rsid w:val="00EF7FF6"/>
    <w:rsid w:val="00F00D2F"/>
    <w:rsid w:val="00F01163"/>
    <w:rsid w:val="00F0148B"/>
    <w:rsid w:val="00F016BC"/>
    <w:rsid w:val="00F021BD"/>
    <w:rsid w:val="00F039A0"/>
    <w:rsid w:val="00F03A82"/>
    <w:rsid w:val="00F03C3C"/>
    <w:rsid w:val="00F04916"/>
    <w:rsid w:val="00F0638B"/>
    <w:rsid w:val="00F07D2F"/>
    <w:rsid w:val="00F10AA2"/>
    <w:rsid w:val="00F1326A"/>
    <w:rsid w:val="00F14570"/>
    <w:rsid w:val="00F14869"/>
    <w:rsid w:val="00F14B2E"/>
    <w:rsid w:val="00F16DB6"/>
    <w:rsid w:val="00F1797C"/>
    <w:rsid w:val="00F20C4F"/>
    <w:rsid w:val="00F210FC"/>
    <w:rsid w:val="00F24715"/>
    <w:rsid w:val="00F2647A"/>
    <w:rsid w:val="00F27328"/>
    <w:rsid w:val="00F277D7"/>
    <w:rsid w:val="00F309D7"/>
    <w:rsid w:val="00F34203"/>
    <w:rsid w:val="00F35F16"/>
    <w:rsid w:val="00F367ED"/>
    <w:rsid w:val="00F37FA3"/>
    <w:rsid w:val="00F40B87"/>
    <w:rsid w:val="00F416AA"/>
    <w:rsid w:val="00F42163"/>
    <w:rsid w:val="00F42CED"/>
    <w:rsid w:val="00F43203"/>
    <w:rsid w:val="00F437FE"/>
    <w:rsid w:val="00F43869"/>
    <w:rsid w:val="00F44EF9"/>
    <w:rsid w:val="00F46030"/>
    <w:rsid w:val="00F46C5A"/>
    <w:rsid w:val="00F471A7"/>
    <w:rsid w:val="00F51F4A"/>
    <w:rsid w:val="00F52939"/>
    <w:rsid w:val="00F52F47"/>
    <w:rsid w:val="00F53083"/>
    <w:rsid w:val="00F53DF5"/>
    <w:rsid w:val="00F577AA"/>
    <w:rsid w:val="00F605D7"/>
    <w:rsid w:val="00F627B4"/>
    <w:rsid w:val="00F62DE4"/>
    <w:rsid w:val="00F63927"/>
    <w:rsid w:val="00F641FA"/>
    <w:rsid w:val="00F642C1"/>
    <w:rsid w:val="00F64BFA"/>
    <w:rsid w:val="00F70066"/>
    <w:rsid w:val="00F70AD9"/>
    <w:rsid w:val="00F70EAA"/>
    <w:rsid w:val="00F716C9"/>
    <w:rsid w:val="00F72271"/>
    <w:rsid w:val="00F74D67"/>
    <w:rsid w:val="00F755EE"/>
    <w:rsid w:val="00F834FB"/>
    <w:rsid w:val="00F85529"/>
    <w:rsid w:val="00F8728A"/>
    <w:rsid w:val="00F8799C"/>
    <w:rsid w:val="00F9003B"/>
    <w:rsid w:val="00F917FA"/>
    <w:rsid w:val="00F923F9"/>
    <w:rsid w:val="00F92C0B"/>
    <w:rsid w:val="00F9487C"/>
    <w:rsid w:val="00F948AC"/>
    <w:rsid w:val="00F96F2D"/>
    <w:rsid w:val="00F974C0"/>
    <w:rsid w:val="00F979FF"/>
    <w:rsid w:val="00F97E21"/>
    <w:rsid w:val="00FA2DC9"/>
    <w:rsid w:val="00FA31F6"/>
    <w:rsid w:val="00FA33B4"/>
    <w:rsid w:val="00FA3721"/>
    <w:rsid w:val="00FA51D8"/>
    <w:rsid w:val="00FA7D79"/>
    <w:rsid w:val="00FB030E"/>
    <w:rsid w:val="00FB1149"/>
    <w:rsid w:val="00FB2082"/>
    <w:rsid w:val="00FB211A"/>
    <w:rsid w:val="00FB391C"/>
    <w:rsid w:val="00FB39B4"/>
    <w:rsid w:val="00FB420A"/>
    <w:rsid w:val="00FB4AA9"/>
    <w:rsid w:val="00FB52DF"/>
    <w:rsid w:val="00FB596F"/>
    <w:rsid w:val="00FB5F7E"/>
    <w:rsid w:val="00FC09A3"/>
    <w:rsid w:val="00FC176D"/>
    <w:rsid w:val="00FC2DE5"/>
    <w:rsid w:val="00FC3A41"/>
    <w:rsid w:val="00FC42EC"/>
    <w:rsid w:val="00FC6962"/>
    <w:rsid w:val="00FC720E"/>
    <w:rsid w:val="00FC7279"/>
    <w:rsid w:val="00FC77B3"/>
    <w:rsid w:val="00FD13E4"/>
    <w:rsid w:val="00FD2078"/>
    <w:rsid w:val="00FD22BE"/>
    <w:rsid w:val="00FD3274"/>
    <w:rsid w:val="00FD3BA8"/>
    <w:rsid w:val="00FD3D74"/>
    <w:rsid w:val="00FD45E6"/>
    <w:rsid w:val="00FD50A9"/>
    <w:rsid w:val="00FD57EE"/>
    <w:rsid w:val="00FD58F4"/>
    <w:rsid w:val="00FE00D0"/>
    <w:rsid w:val="00FE0100"/>
    <w:rsid w:val="00FE1265"/>
    <w:rsid w:val="00FE2ED5"/>
    <w:rsid w:val="00FE38BF"/>
    <w:rsid w:val="00FE3F65"/>
    <w:rsid w:val="00FE4892"/>
    <w:rsid w:val="00FE4BDA"/>
    <w:rsid w:val="00FE697E"/>
    <w:rsid w:val="00FE79A3"/>
    <w:rsid w:val="00FF13EC"/>
    <w:rsid w:val="00FF3B37"/>
    <w:rsid w:val="00FF5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8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PT Astra Serif" w:eastAsiaTheme="minorHAnsi" w:hAnsi="PT Astra Serif" w:cs="Times New Roman"/>
        <w:sz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Note Heading" w:uiPriority="0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675E8"/>
    <w:pPr>
      <w:spacing w:after="0" w:line="240" w:lineRule="auto"/>
    </w:pPr>
    <w:rPr>
      <w:rFonts w:ascii="Times New Roman" w:eastAsia="Times New Roman" w:hAnsi="Times New Roman"/>
      <w:sz w:val="20"/>
      <w:lang w:eastAsia="ru-RU"/>
    </w:rPr>
  </w:style>
  <w:style w:type="paragraph" w:styleId="1">
    <w:name w:val="heading 1"/>
    <w:basedOn w:val="a0"/>
    <w:next w:val="a0"/>
    <w:link w:val="10"/>
    <w:qFormat/>
    <w:rsid w:val="00AA38C8"/>
    <w:pPr>
      <w:keepNext/>
      <w:outlineLvl w:val="0"/>
    </w:pPr>
    <w:rPr>
      <w:sz w:val="24"/>
    </w:rPr>
  </w:style>
  <w:style w:type="paragraph" w:styleId="2">
    <w:name w:val="heading 2"/>
    <w:basedOn w:val="a0"/>
    <w:next w:val="a0"/>
    <w:link w:val="20"/>
    <w:uiPriority w:val="9"/>
    <w:qFormat/>
    <w:rsid w:val="00AA38C8"/>
    <w:pPr>
      <w:keepNext/>
      <w:spacing w:before="240" w:after="60"/>
      <w:outlineLvl w:val="1"/>
    </w:pPr>
    <w:rPr>
      <w:rFonts w:ascii="Arial" w:hAnsi="Arial"/>
      <w:b/>
      <w:i/>
      <w:sz w:val="28"/>
    </w:rPr>
  </w:style>
  <w:style w:type="paragraph" w:styleId="3">
    <w:name w:val="heading 3"/>
    <w:basedOn w:val="a0"/>
    <w:next w:val="a0"/>
    <w:link w:val="30"/>
    <w:qFormat/>
    <w:rsid w:val="00AA38C8"/>
    <w:pPr>
      <w:keepNext/>
      <w:ind w:left="720"/>
      <w:jc w:val="center"/>
      <w:outlineLvl w:val="2"/>
    </w:pPr>
    <w:rPr>
      <w:b/>
      <w:sz w:val="24"/>
      <w:szCs w:val="24"/>
      <w:lang w:val="en-US" w:eastAsia="en-US"/>
    </w:rPr>
  </w:style>
  <w:style w:type="paragraph" w:styleId="4">
    <w:name w:val="heading 4"/>
    <w:basedOn w:val="a0"/>
    <w:next w:val="a0"/>
    <w:link w:val="40"/>
    <w:qFormat/>
    <w:rsid w:val="00AA38C8"/>
    <w:pPr>
      <w:keepNext/>
      <w:tabs>
        <w:tab w:val="left" w:pos="3969"/>
        <w:tab w:val="left" w:pos="4111"/>
      </w:tabs>
      <w:ind w:hanging="108"/>
      <w:outlineLvl w:val="3"/>
    </w:pPr>
    <w:rPr>
      <w:b/>
      <w:i/>
    </w:rPr>
  </w:style>
  <w:style w:type="paragraph" w:styleId="5">
    <w:name w:val="heading 5"/>
    <w:basedOn w:val="a0"/>
    <w:next w:val="a0"/>
    <w:link w:val="50"/>
    <w:qFormat/>
    <w:rsid w:val="00AA38C8"/>
    <w:pPr>
      <w:keepNext/>
      <w:jc w:val="center"/>
      <w:outlineLvl w:val="4"/>
    </w:pPr>
    <w:rPr>
      <w:b/>
      <w:sz w:val="28"/>
      <w:szCs w:val="24"/>
    </w:rPr>
  </w:style>
  <w:style w:type="paragraph" w:styleId="6">
    <w:name w:val="heading 6"/>
    <w:basedOn w:val="a0"/>
    <w:next w:val="a0"/>
    <w:link w:val="60"/>
    <w:qFormat/>
    <w:rsid w:val="00AA38C8"/>
    <w:pPr>
      <w:keepNext/>
      <w:suppressAutoHyphens/>
      <w:ind w:left="4320" w:firstLine="993"/>
      <w:outlineLvl w:val="5"/>
    </w:pPr>
    <w:rPr>
      <w:b/>
      <w:i/>
      <w:sz w:val="24"/>
      <w:u w:val="single"/>
      <w:lang w:eastAsia="ar-SA"/>
    </w:rPr>
  </w:style>
  <w:style w:type="paragraph" w:styleId="7">
    <w:name w:val="heading 7"/>
    <w:basedOn w:val="a0"/>
    <w:next w:val="a0"/>
    <w:link w:val="70"/>
    <w:qFormat/>
    <w:rsid w:val="00AA38C8"/>
    <w:pPr>
      <w:keepNext/>
      <w:ind w:firstLine="540"/>
      <w:jc w:val="both"/>
      <w:outlineLvl w:val="6"/>
    </w:pPr>
    <w:rPr>
      <w:b/>
      <w:sz w:val="24"/>
      <w:szCs w:val="24"/>
      <w:u w:val="single"/>
      <w:lang w:val="en-US" w:eastAsia="en-US"/>
    </w:rPr>
  </w:style>
  <w:style w:type="paragraph" w:styleId="8">
    <w:name w:val="heading 8"/>
    <w:basedOn w:val="a0"/>
    <w:next w:val="a0"/>
    <w:link w:val="80"/>
    <w:qFormat/>
    <w:rsid w:val="00AA38C8"/>
    <w:pPr>
      <w:keepNext/>
      <w:suppressAutoHyphens/>
      <w:ind w:left="5760" w:firstLine="851"/>
      <w:outlineLvl w:val="7"/>
    </w:pPr>
    <w:rPr>
      <w:b/>
      <w:sz w:val="24"/>
      <w:lang w:eastAsia="ar-SA"/>
    </w:rPr>
  </w:style>
  <w:style w:type="paragraph" w:styleId="9">
    <w:name w:val="heading 9"/>
    <w:basedOn w:val="a0"/>
    <w:next w:val="a0"/>
    <w:link w:val="90"/>
    <w:qFormat/>
    <w:rsid w:val="00AA38C8"/>
    <w:pPr>
      <w:keepNext/>
      <w:suppressAutoHyphens/>
      <w:ind w:left="6480" w:firstLine="1134"/>
      <w:outlineLvl w:val="8"/>
    </w:pPr>
    <w:rPr>
      <w:sz w:val="24"/>
      <w:u w:val="single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Всегда"/>
    <w:basedOn w:val="a0"/>
    <w:autoRedefine/>
    <w:qFormat/>
    <w:rsid w:val="00846554"/>
    <w:pPr>
      <w:tabs>
        <w:tab w:val="left" w:pos="1701"/>
      </w:tabs>
    </w:pPr>
    <w:rPr>
      <w:rFonts w:eastAsia="Calibri"/>
      <w:spacing w:val="-4"/>
      <w:sz w:val="22"/>
      <w:szCs w:val="22"/>
      <w:lang w:eastAsia="en-US"/>
    </w:rPr>
  </w:style>
  <w:style w:type="paragraph" w:customStyle="1" w:styleId="Default">
    <w:name w:val="Default"/>
    <w:qFormat/>
    <w:rsid w:val="00B675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color w:val="000000"/>
      <w:szCs w:val="24"/>
      <w:lang w:eastAsia="ru-RU"/>
    </w:rPr>
  </w:style>
  <w:style w:type="paragraph" w:styleId="a5">
    <w:name w:val="Normal (Web)"/>
    <w:aliases w:val="Обычный (веб) Знак"/>
    <w:basedOn w:val="a0"/>
    <w:qFormat/>
    <w:rsid w:val="00B675E8"/>
    <w:pPr>
      <w:spacing w:before="100" w:beforeAutospacing="1" w:after="100" w:afterAutospacing="1"/>
    </w:pPr>
    <w:rPr>
      <w:sz w:val="24"/>
      <w:szCs w:val="24"/>
    </w:rPr>
  </w:style>
  <w:style w:type="paragraph" w:styleId="a6">
    <w:name w:val="Balloon Text"/>
    <w:basedOn w:val="a0"/>
    <w:link w:val="a7"/>
    <w:uiPriority w:val="99"/>
    <w:unhideWhenUsed/>
    <w:rsid w:val="00F979F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rsid w:val="00F979F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1"/>
    <w:link w:val="1"/>
    <w:rsid w:val="00AA38C8"/>
    <w:rPr>
      <w:rFonts w:ascii="Times New Roman" w:eastAsia="Times New Roman" w:hAnsi="Times New Roman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AA38C8"/>
    <w:rPr>
      <w:rFonts w:ascii="Arial" w:eastAsia="Times New Roman" w:hAnsi="Arial"/>
      <w:b/>
      <w:i/>
      <w:sz w:val="28"/>
      <w:lang w:eastAsia="ru-RU"/>
    </w:rPr>
  </w:style>
  <w:style w:type="character" w:customStyle="1" w:styleId="30">
    <w:name w:val="Заголовок 3 Знак"/>
    <w:basedOn w:val="a1"/>
    <w:link w:val="3"/>
    <w:rsid w:val="00AA38C8"/>
    <w:rPr>
      <w:rFonts w:ascii="Times New Roman" w:eastAsia="Times New Roman" w:hAnsi="Times New Roman"/>
      <w:b/>
      <w:szCs w:val="24"/>
      <w:lang w:val="en-US"/>
    </w:rPr>
  </w:style>
  <w:style w:type="character" w:customStyle="1" w:styleId="40">
    <w:name w:val="Заголовок 4 Знак"/>
    <w:basedOn w:val="a1"/>
    <w:link w:val="4"/>
    <w:rsid w:val="00AA38C8"/>
    <w:rPr>
      <w:rFonts w:ascii="Times New Roman" w:eastAsia="Times New Roman" w:hAnsi="Times New Roman"/>
      <w:b/>
      <w:i/>
      <w:sz w:val="20"/>
      <w:lang w:eastAsia="ru-RU"/>
    </w:rPr>
  </w:style>
  <w:style w:type="character" w:customStyle="1" w:styleId="50">
    <w:name w:val="Заголовок 5 Знак"/>
    <w:basedOn w:val="a1"/>
    <w:link w:val="5"/>
    <w:rsid w:val="00AA38C8"/>
    <w:rPr>
      <w:rFonts w:ascii="Times New Roman" w:eastAsia="Times New Roman" w:hAnsi="Times New Roman"/>
      <w:b/>
      <w:sz w:val="28"/>
      <w:szCs w:val="24"/>
      <w:lang w:eastAsia="ru-RU"/>
    </w:rPr>
  </w:style>
  <w:style w:type="character" w:customStyle="1" w:styleId="60">
    <w:name w:val="Заголовок 6 Знак"/>
    <w:basedOn w:val="a1"/>
    <w:link w:val="6"/>
    <w:rsid w:val="00AA38C8"/>
    <w:rPr>
      <w:rFonts w:ascii="Times New Roman" w:eastAsia="Times New Roman" w:hAnsi="Times New Roman"/>
      <w:b/>
      <w:i/>
      <w:u w:val="single"/>
      <w:lang w:eastAsia="ar-SA"/>
    </w:rPr>
  </w:style>
  <w:style w:type="character" w:customStyle="1" w:styleId="70">
    <w:name w:val="Заголовок 7 Знак"/>
    <w:basedOn w:val="a1"/>
    <w:link w:val="7"/>
    <w:rsid w:val="00AA38C8"/>
    <w:rPr>
      <w:rFonts w:ascii="Times New Roman" w:eastAsia="Times New Roman" w:hAnsi="Times New Roman"/>
      <w:b/>
      <w:szCs w:val="24"/>
      <w:u w:val="single"/>
      <w:lang w:val="en-US"/>
    </w:rPr>
  </w:style>
  <w:style w:type="character" w:customStyle="1" w:styleId="80">
    <w:name w:val="Заголовок 8 Знак"/>
    <w:basedOn w:val="a1"/>
    <w:link w:val="8"/>
    <w:rsid w:val="00AA38C8"/>
    <w:rPr>
      <w:rFonts w:ascii="Times New Roman" w:eastAsia="Times New Roman" w:hAnsi="Times New Roman"/>
      <w:b/>
      <w:lang w:eastAsia="ar-SA"/>
    </w:rPr>
  </w:style>
  <w:style w:type="character" w:customStyle="1" w:styleId="90">
    <w:name w:val="Заголовок 9 Знак"/>
    <w:basedOn w:val="a1"/>
    <w:link w:val="9"/>
    <w:rsid w:val="00AA38C8"/>
    <w:rPr>
      <w:rFonts w:ascii="Times New Roman" w:eastAsia="Times New Roman" w:hAnsi="Times New Roman"/>
      <w:u w:val="single"/>
      <w:lang w:eastAsia="ar-SA"/>
    </w:rPr>
  </w:style>
  <w:style w:type="paragraph" w:styleId="a8">
    <w:name w:val="Body Text"/>
    <w:basedOn w:val="a0"/>
    <w:link w:val="a9"/>
    <w:uiPriority w:val="99"/>
    <w:rsid w:val="00AA38C8"/>
    <w:pPr>
      <w:jc w:val="both"/>
    </w:pPr>
    <w:rPr>
      <w:sz w:val="28"/>
    </w:rPr>
  </w:style>
  <w:style w:type="character" w:customStyle="1" w:styleId="a9">
    <w:name w:val="Основной текст Знак"/>
    <w:basedOn w:val="a1"/>
    <w:link w:val="a8"/>
    <w:uiPriority w:val="99"/>
    <w:rsid w:val="00AA38C8"/>
    <w:rPr>
      <w:rFonts w:ascii="Times New Roman" w:eastAsia="Times New Roman" w:hAnsi="Times New Roman"/>
      <w:sz w:val="28"/>
      <w:lang w:eastAsia="ru-RU"/>
    </w:rPr>
  </w:style>
  <w:style w:type="paragraph" w:styleId="aa">
    <w:name w:val="Body Text Indent"/>
    <w:basedOn w:val="a0"/>
    <w:link w:val="ab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Основной текст с отступом Знак"/>
    <w:basedOn w:val="a1"/>
    <w:link w:val="a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11">
    <w:name w:val="Обычный1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10">
    <w:name w:val="Заголовок 11"/>
    <w:basedOn w:val="11"/>
    <w:next w:val="11"/>
    <w:qFormat/>
    <w:rsid w:val="00AA38C8"/>
    <w:pPr>
      <w:keepNext/>
      <w:outlineLvl w:val="0"/>
    </w:pPr>
    <w:rPr>
      <w:b/>
      <w:sz w:val="20"/>
    </w:rPr>
  </w:style>
  <w:style w:type="paragraph" w:customStyle="1" w:styleId="21">
    <w:name w:val="Заголовок 21"/>
    <w:basedOn w:val="11"/>
    <w:next w:val="1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1">
    <w:name w:val="Заголовок 31"/>
    <w:basedOn w:val="11"/>
    <w:next w:val="11"/>
    <w:qFormat/>
    <w:rsid w:val="00AA38C8"/>
    <w:pPr>
      <w:keepNext/>
      <w:jc w:val="right"/>
      <w:outlineLvl w:val="2"/>
    </w:pPr>
    <w:rPr>
      <w:b/>
      <w:sz w:val="16"/>
    </w:rPr>
  </w:style>
  <w:style w:type="character" w:styleId="ac">
    <w:name w:val="Hyperlink"/>
    <w:basedOn w:val="a1"/>
    <w:uiPriority w:val="99"/>
    <w:rsid w:val="00AA38C8"/>
    <w:rPr>
      <w:color w:val="0000FF"/>
      <w:u w:val="single"/>
    </w:rPr>
  </w:style>
  <w:style w:type="character" w:customStyle="1" w:styleId="ad">
    <w:name w:val="Гипертекстовая ссылка"/>
    <w:basedOn w:val="a1"/>
    <w:uiPriority w:val="99"/>
    <w:rsid w:val="00AA38C8"/>
    <w:rPr>
      <w:color w:val="008000"/>
    </w:rPr>
  </w:style>
  <w:style w:type="table" w:styleId="ae">
    <w:name w:val="Table Grid"/>
    <w:basedOn w:val="a2"/>
    <w:uiPriority w:val="59"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">
    <w:name w:val="Основной текст (2)_"/>
    <w:basedOn w:val="a1"/>
    <w:link w:val="23"/>
    <w:rsid w:val="00AA38C8"/>
    <w:rPr>
      <w:sz w:val="23"/>
      <w:szCs w:val="23"/>
      <w:shd w:val="clear" w:color="auto" w:fill="FFFFFF"/>
    </w:rPr>
  </w:style>
  <w:style w:type="paragraph" w:customStyle="1" w:styleId="23">
    <w:name w:val="Основной текст (2)"/>
    <w:basedOn w:val="a0"/>
    <w:link w:val="22"/>
    <w:qFormat/>
    <w:rsid w:val="00AA38C8"/>
    <w:pPr>
      <w:shd w:val="clear" w:color="auto" w:fill="FFFFFF"/>
      <w:spacing w:line="278" w:lineRule="exac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Standard">
    <w:name w:val="Standard"/>
    <w:qFormat/>
    <w:rsid w:val="00AA38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Cs w:val="24"/>
      <w:lang w:val="de-DE" w:eastAsia="ja-JP" w:bidi="fa-IR"/>
    </w:rPr>
  </w:style>
  <w:style w:type="paragraph" w:customStyle="1" w:styleId="310">
    <w:name w:val="Основной текст 31"/>
    <w:basedOn w:val="a0"/>
    <w:qFormat/>
    <w:rsid w:val="00AA38C8"/>
    <w:pPr>
      <w:shd w:val="clear" w:color="auto" w:fill="FFFFFF"/>
      <w:suppressAutoHyphens/>
      <w:spacing w:line="274" w:lineRule="exact"/>
      <w:ind w:right="19"/>
      <w:jc w:val="both"/>
    </w:pPr>
    <w:rPr>
      <w:b/>
      <w:color w:val="000000"/>
      <w:spacing w:val="-2"/>
      <w:sz w:val="25"/>
      <w:lang w:eastAsia="ar-SA"/>
    </w:rPr>
  </w:style>
  <w:style w:type="character" w:customStyle="1" w:styleId="af">
    <w:name w:val="Основной текст_"/>
    <w:basedOn w:val="a1"/>
    <w:link w:val="12"/>
    <w:rsid w:val="00AA38C8"/>
    <w:rPr>
      <w:sz w:val="23"/>
      <w:szCs w:val="23"/>
      <w:shd w:val="clear" w:color="auto" w:fill="FFFFFF"/>
    </w:rPr>
  </w:style>
  <w:style w:type="paragraph" w:customStyle="1" w:styleId="12">
    <w:name w:val="Основной текст1"/>
    <w:basedOn w:val="a0"/>
    <w:link w:val="af"/>
    <w:qFormat/>
    <w:rsid w:val="00AA38C8"/>
    <w:pPr>
      <w:shd w:val="clear" w:color="auto" w:fill="FFFFFF"/>
      <w:spacing w:line="0" w:lineRule="atLeas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ConsPlusNormal">
    <w:name w:val="ConsPlusNormal"/>
    <w:link w:val="ConsPlusNormal0"/>
    <w:qFormat/>
    <w:rsid w:val="00AA38C8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lang w:eastAsia="ru-RU"/>
    </w:rPr>
  </w:style>
  <w:style w:type="paragraph" w:customStyle="1" w:styleId="ConsPlusNonformat">
    <w:name w:val="ConsPlusNonformat"/>
    <w:qFormat/>
    <w:rsid w:val="00AA38C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lang w:eastAsia="ru-RU"/>
    </w:rPr>
  </w:style>
  <w:style w:type="character" w:styleId="af0">
    <w:name w:val="FollowedHyperlink"/>
    <w:basedOn w:val="a1"/>
    <w:uiPriority w:val="99"/>
    <w:unhideWhenUsed/>
    <w:rsid w:val="00AA38C8"/>
    <w:rPr>
      <w:color w:val="800080"/>
      <w:u w:val="single"/>
    </w:rPr>
  </w:style>
  <w:style w:type="paragraph" w:styleId="af1">
    <w:name w:val="List Paragraph"/>
    <w:basedOn w:val="a0"/>
    <w:link w:val="af2"/>
    <w:uiPriority w:val="34"/>
    <w:qFormat/>
    <w:rsid w:val="00AA38C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ConsPlusCell">
    <w:name w:val="ConsPlusCell"/>
    <w:qFormat/>
    <w:rsid w:val="00AA38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lang w:eastAsia="ru-RU"/>
    </w:rPr>
  </w:style>
  <w:style w:type="character" w:customStyle="1" w:styleId="af3">
    <w:name w:val="Основной текст + Не курсив"/>
    <w:basedOn w:val="af"/>
    <w:rsid w:val="00AA38C8"/>
    <w:rPr>
      <w:b w:val="0"/>
      <w:bCs w:val="0"/>
      <w:i/>
      <w:iCs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CharStyle8">
    <w:name w:val="Char Style 8"/>
    <w:rsid w:val="00AA38C8"/>
    <w:rPr>
      <w:b/>
      <w:bCs/>
      <w:sz w:val="27"/>
      <w:szCs w:val="27"/>
      <w:lang w:eastAsia="ar-SA" w:bidi="ar-SA"/>
    </w:rPr>
  </w:style>
  <w:style w:type="paragraph" w:customStyle="1" w:styleId="ConsPlusTitle">
    <w:name w:val="ConsPlusTitle"/>
    <w:qFormat/>
    <w:rsid w:val="00AA38C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lang w:eastAsia="ru-RU"/>
    </w:rPr>
  </w:style>
  <w:style w:type="paragraph" w:styleId="af4">
    <w:name w:val="header"/>
    <w:basedOn w:val="a0"/>
    <w:link w:val="af5"/>
    <w:uiPriority w:val="99"/>
    <w:rsid w:val="00AA38C8"/>
    <w:pPr>
      <w:tabs>
        <w:tab w:val="center" w:pos="4677"/>
        <w:tab w:val="right" w:pos="9355"/>
      </w:tabs>
    </w:pPr>
    <w:rPr>
      <w:lang w:eastAsia="en-US"/>
    </w:rPr>
  </w:style>
  <w:style w:type="character" w:customStyle="1" w:styleId="af5">
    <w:name w:val="Верхний колонтитул Знак"/>
    <w:basedOn w:val="a1"/>
    <w:link w:val="af4"/>
    <w:uiPriority w:val="99"/>
    <w:rsid w:val="00AA38C8"/>
    <w:rPr>
      <w:rFonts w:ascii="Times New Roman" w:eastAsia="Times New Roman" w:hAnsi="Times New Roman"/>
      <w:sz w:val="20"/>
    </w:rPr>
  </w:style>
  <w:style w:type="paragraph" w:customStyle="1" w:styleId="af6">
    <w:name w:val="ХМАО"/>
    <w:basedOn w:val="a0"/>
    <w:link w:val="af7"/>
    <w:qFormat/>
    <w:rsid w:val="00AA38C8"/>
    <w:pPr>
      <w:ind w:firstLine="709"/>
      <w:jc w:val="both"/>
    </w:pPr>
    <w:rPr>
      <w:rFonts w:ascii="Calibri" w:hAnsi="Calibri"/>
      <w:sz w:val="22"/>
      <w:szCs w:val="22"/>
      <w:lang w:eastAsia="en-US"/>
    </w:rPr>
  </w:style>
  <w:style w:type="character" w:customStyle="1" w:styleId="af7">
    <w:name w:val="ХМАО Знак"/>
    <w:link w:val="af6"/>
    <w:rsid w:val="00AA38C8"/>
    <w:rPr>
      <w:rFonts w:ascii="Calibri" w:eastAsia="Times New Roman" w:hAnsi="Calibri"/>
      <w:sz w:val="22"/>
      <w:szCs w:val="22"/>
    </w:rPr>
  </w:style>
  <w:style w:type="paragraph" w:styleId="af8">
    <w:name w:val="No Spacing"/>
    <w:link w:val="af9"/>
    <w:qFormat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</w:style>
  <w:style w:type="character" w:customStyle="1" w:styleId="af9">
    <w:name w:val="Без интервала Знак"/>
    <w:link w:val="af8"/>
    <w:locked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afa">
    <w:name w:val="footer"/>
    <w:basedOn w:val="a0"/>
    <w:link w:val="afb"/>
    <w:uiPriority w:val="99"/>
    <w:unhideWhenUsed/>
    <w:rsid w:val="00AA38C8"/>
    <w:pPr>
      <w:tabs>
        <w:tab w:val="center" w:pos="4677"/>
        <w:tab w:val="right" w:pos="9355"/>
      </w:tabs>
      <w:ind w:left="2835" w:hanging="2835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fb">
    <w:name w:val="Нижний колонтитул Знак"/>
    <w:basedOn w:val="a1"/>
    <w:link w:val="af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a">
    <w:name w:val="Нумерованный абзац"/>
    <w:qFormat/>
    <w:rsid w:val="00AA38C8"/>
    <w:pPr>
      <w:numPr>
        <w:numId w:val="1"/>
      </w:numPr>
      <w:tabs>
        <w:tab w:val="left" w:pos="1134"/>
      </w:tabs>
      <w:suppressAutoHyphens/>
      <w:spacing w:before="240" w:after="0" w:line="240" w:lineRule="auto"/>
      <w:jc w:val="both"/>
    </w:pPr>
    <w:rPr>
      <w:rFonts w:ascii="Times New Roman" w:eastAsia="Times New Roman" w:hAnsi="Times New Roman"/>
      <w:noProof/>
      <w:sz w:val="28"/>
      <w:lang w:eastAsia="ru-RU"/>
    </w:rPr>
  </w:style>
  <w:style w:type="paragraph" w:customStyle="1" w:styleId="13">
    <w:name w:val="Абзац списка1"/>
    <w:basedOn w:val="a0"/>
    <w:uiPriority w:val="99"/>
    <w:qFormat/>
    <w:rsid w:val="00AA38C8"/>
    <w:pPr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220">
    <w:name w:val="Заголовок №2 (2)_"/>
    <w:basedOn w:val="a1"/>
    <w:link w:val="221"/>
    <w:rsid w:val="00AA38C8"/>
    <w:rPr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qFormat/>
    <w:rsid w:val="00AA38C8"/>
    <w:pPr>
      <w:shd w:val="clear" w:color="auto" w:fill="FFFFFF"/>
      <w:spacing w:before="240" w:after="300" w:line="0" w:lineRule="atLeast"/>
      <w:outlineLvl w:val="1"/>
    </w:pPr>
    <w:rPr>
      <w:rFonts w:ascii="PT Astra Serif" w:eastAsiaTheme="minorHAnsi" w:hAnsi="PT Astra Serif"/>
      <w:sz w:val="23"/>
      <w:szCs w:val="23"/>
      <w:lang w:eastAsia="en-US"/>
    </w:rPr>
  </w:style>
  <w:style w:type="paragraph" w:styleId="24">
    <w:name w:val="Body Text 2"/>
    <w:basedOn w:val="a0"/>
    <w:link w:val="25"/>
    <w:unhideWhenUsed/>
    <w:rsid w:val="00AA38C8"/>
    <w:pPr>
      <w:spacing w:after="120" w:line="480" w:lineRule="auto"/>
    </w:pPr>
    <w:rPr>
      <w:rFonts w:ascii="Calibri" w:hAnsi="Calibri" w:cs="Calibri"/>
      <w:sz w:val="22"/>
      <w:szCs w:val="22"/>
    </w:rPr>
  </w:style>
  <w:style w:type="character" w:customStyle="1" w:styleId="25">
    <w:name w:val="Основной текст 2 Знак"/>
    <w:basedOn w:val="a1"/>
    <w:link w:val="24"/>
    <w:rsid w:val="00AA38C8"/>
    <w:rPr>
      <w:rFonts w:ascii="Calibri" w:eastAsia="Times New Roman" w:hAnsi="Calibri" w:cs="Calibri"/>
      <w:sz w:val="22"/>
      <w:szCs w:val="22"/>
      <w:lang w:eastAsia="ru-RU"/>
    </w:rPr>
  </w:style>
  <w:style w:type="paragraph" w:styleId="afc">
    <w:name w:val="Title"/>
    <w:basedOn w:val="a0"/>
    <w:link w:val="afd"/>
    <w:qFormat/>
    <w:rsid w:val="00AA38C8"/>
    <w:pPr>
      <w:jc w:val="center"/>
    </w:pPr>
    <w:rPr>
      <w:sz w:val="24"/>
    </w:rPr>
  </w:style>
  <w:style w:type="character" w:customStyle="1" w:styleId="afd">
    <w:name w:val="Название Знак"/>
    <w:basedOn w:val="a1"/>
    <w:link w:val="afc"/>
    <w:rsid w:val="00AA38C8"/>
    <w:rPr>
      <w:rFonts w:ascii="Times New Roman" w:eastAsia="Times New Roman" w:hAnsi="Times New Roman"/>
      <w:lang w:eastAsia="ru-RU"/>
    </w:rPr>
  </w:style>
  <w:style w:type="character" w:customStyle="1" w:styleId="afe">
    <w:name w:val="Текст примечания Знак"/>
    <w:basedOn w:val="a1"/>
    <w:link w:val="aff"/>
    <w:rsid w:val="00AA38C8"/>
    <w:rPr>
      <w:rFonts w:ascii="Times New Roman" w:eastAsia="Times New Roman" w:hAnsi="Times New Roman"/>
      <w:sz w:val="20"/>
      <w:lang w:eastAsia="ru-RU"/>
    </w:rPr>
  </w:style>
  <w:style w:type="paragraph" w:styleId="aff">
    <w:name w:val="annotation text"/>
    <w:basedOn w:val="a0"/>
    <w:link w:val="afe"/>
    <w:rsid w:val="00AA38C8"/>
  </w:style>
  <w:style w:type="character" w:customStyle="1" w:styleId="14">
    <w:name w:val="Текст примечания Знак1"/>
    <w:basedOn w:val="a1"/>
    <w:uiPriority w:val="99"/>
    <w:rsid w:val="00AA38C8"/>
    <w:rPr>
      <w:rFonts w:ascii="Times New Roman" w:eastAsia="Times New Roman" w:hAnsi="Times New Roman"/>
      <w:sz w:val="20"/>
      <w:lang w:eastAsia="ru-RU"/>
    </w:rPr>
  </w:style>
  <w:style w:type="character" w:styleId="aff0">
    <w:name w:val="page number"/>
    <w:basedOn w:val="a1"/>
    <w:rsid w:val="00AA38C8"/>
  </w:style>
  <w:style w:type="paragraph" w:customStyle="1" w:styleId="CharCarChar">
    <w:name w:val="Char Car Char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apple-style-span">
    <w:name w:val="apple-style-span"/>
    <w:basedOn w:val="a1"/>
    <w:rsid w:val="00AA38C8"/>
  </w:style>
  <w:style w:type="character" w:styleId="aff1">
    <w:name w:val="endnote reference"/>
    <w:basedOn w:val="a1"/>
    <w:uiPriority w:val="99"/>
    <w:unhideWhenUsed/>
    <w:rsid w:val="00AA38C8"/>
    <w:rPr>
      <w:vertAlign w:val="superscript"/>
    </w:rPr>
  </w:style>
  <w:style w:type="table" w:customStyle="1" w:styleId="15">
    <w:name w:val="Сетка таблицы1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"/>
    <w:next w:val="a3"/>
    <w:uiPriority w:val="99"/>
    <w:semiHidden/>
    <w:unhideWhenUsed/>
    <w:rsid w:val="00AA38C8"/>
  </w:style>
  <w:style w:type="character" w:styleId="aff2">
    <w:name w:val="annotation reference"/>
    <w:basedOn w:val="a1"/>
    <w:rsid w:val="00AA38C8"/>
    <w:rPr>
      <w:sz w:val="16"/>
      <w:szCs w:val="16"/>
    </w:rPr>
  </w:style>
  <w:style w:type="table" w:customStyle="1" w:styleId="51">
    <w:name w:val="Сетка таблицы5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3">
    <w:name w:val="footnote reference"/>
    <w:basedOn w:val="a1"/>
    <w:uiPriority w:val="99"/>
    <w:rsid w:val="00AA38C8"/>
    <w:rPr>
      <w:vertAlign w:val="superscript"/>
    </w:rPr>
  </w:style>
  <w:style w:type="paragraph" w:customStyle="1" w:styleId="aff4">
    <w:name w:val="Содержимое таблицы"/>
    <w:basedOn w:val="a0"/>
    <w:qFormat/>
    <w:rsid w:val="00AA38C8"/>
    <w:pPr>
      <w:suppressLineNumbers/>
      <w:suppressAutoHyphens/>
    </w:pPr>
    <w:rPr>
      <w:sz w:val="24"/>
      <w:szCs w:val="24"/>
      <w:lang w:eastAsia="ar-SA"/>
    </w:rPr>
  </w:style>
  <w:style w:type="character" w:customStyle="1" w:styleId="33">
    <w:name w:val="Основной шрифт абзаца3"/>
    <w:rsid w:val="00AA38C8"/>
  </w:style>
  <w:style w:type="paragraph" w:styleId="aff5">
    <w:name w:val="footnote text"/>
    <w:basedOn w:val="a0"/>
    <w:link w:val="aff6"/>
    <w:rsid w:val="00AA38C8"/>
    <w:pPr>
      <w:spacing w:after="200" w:line="276" w:lineRule="auto"/>
    </w:pPr>
    <w:rPr>
      <w:rFonts w:ascii="Calibri" w:hAnsi="Calibri"/>
      <w:lang w:eastAsia="en-US"/>
    </w:rPr>
  </w:style>
  <w:style w:type="character" w:customStyle="1" w:styleId="aff6">
    <w:name w:val="Текст сноски Знак"/>
    <w:basedOn w:val="a1"/>
    <w:link w:val="aff5"/>
    <w:rsid w:val="00AA38C8"/>
    <w:rPr>
      <w:rFonts w:ascii="Calibri" w:eastAsia="Times New Roman" w:hAnsi="Calibri"/>
      <w:sz w:val="20"/>
    </w:rPr>
  </w:style>
  <w:style w:type="paragraph" w:customStyle="1" w:styleId="aff7">
    <w:name w:val="Заголовок текста"/>
    <w:qFormat/>
    <w:rsid w:val="00AA38C8"/>
    <w:pPr>
      <w:spacing w:after="240" w:line="240" w:lineRule="auto"/>
      <w:jc w:val="center"/>
    </w:pPr>
    <w:rPr>
      <w:rFonts w:ascii="Times New Roman" w:eastAsia="Times New Roman" w:hAnsi="Times New Roman"/>
      <w:b/>
      <w:noProof/>
      <w:sz w:val="28"/>
      <w:lang w:eastAsia="ru-RU"/>
    </w:rPr>
  </w:style>
  <w:style w:type="paragraph" w:styleId="aff8">
    <w:name w:val="Document Map"/>
    <w:basedOn w:val="a0"/>
    <w:link w:val="aff9"/>
    <w:uiPriority w:val="99"/>
    <w:unhideWhenUsed/>
    <w:rsid w:val="00AA38C8"/>
    <w:rPr>
      <w:rFonts w:ascii="Tahoma" w:hAnsi="Tahoma" w:cs="Tahoma"/>
      <w:sz w:val="16"/>
      <w:szCs w:val="16"/>
      <w:lang w:val="en-US" w:eastAsia="en-US"/>
    </w:rPr>
  </w:style>
  <w:style w:type="character" w:customStyle="1" w:styleId="aff9">
    <w:name w:val="Схема документа Знак"/>
    <w:basedOn w:val="a1"/>
    <w:link w:val="aff8"/>
    <w:uiPriority w:val="99"/>
    <w:rsid w:val="00AA38C8"/>
    <w:rPr>
      <w:rFonts w:ascii="Tahoma" w:eastAsia="Times New Roman" w:hAnsi="Tahoma" w:cs="Tahoma"/>
      <w:sz w:val="16"/>
      <w:szCs w:val="16"/>
      <w:lang w:val="en-US"/>
    </w:rPr>
  </w:style>
  <w:style w:type="character" w:styleId="affa">
    <w:name w:val="Placeholder Text"/>
    <w:basedOn w:val="a1"/>
    <w:uiPriority w:val="99"/>
    <w:semiHidden/>
    <w:rsid w:val="00AA38C8"/>
    <w:rPr>
      <w:color w:val="808080"/>
    </w:rPr>
  </w:style>
  <w:style w:type="paragraph" w:styleId="affb">
    <w:name w:val="Note Heading"/>
    <w:basedOn w:val="a0"/>
    <w:next w:val="a0"/>
    <w:link w:val="affc"/>
    <w:unhideWhenUsed/>
    <w:rsid w:val="00AA38C8"/>
    <w:rPr>
      <w:rFonts w:ascii="Calibri" w:hAnsi="Calibri"/>
      <w:sz w:val="24"/>
      <w:szCs w:val="24"/>
      <w:lang w:val="en-US" w:eastAsia="en-US" w:bidi="en-US"/>
    </w:rPr>
  </w:style>
  <w:style w:type="character" w:customStyle="1" w:styleId="affc">
    <w:name w:val="Заголовок записки Знак"/>
    <w:basedOn w:val="a1"/>
    <w:link w:val="affb"/>
    <w:rsid w:val="00AA38C8"/>
    <w:rPr>
      <w:rFonts w:ascii="Calibri" w:eastAsia="Times New Roman" w:hAnsi="Calibri"/>
      <w:szCs w:val="24"/>
      <w:lang w:val="en-US" w:bidi="en-US"/>
    </w:rPr>
  </w:style>
  <w:style w:type="paragraph" w:customStyle="1" w:styleId="affd">
    <w:name w:val="Прижатый влево"/>
    <w:basedOn w:val="a0"/>
    <w:next w:val="a0"/>
    <w:uiPriority w:val="99"/>
    <w:qFormat/>
    <w:rsid w:val="00AA38C8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34">
    <w:name w:val="Body Text Indent 3"/>
    <w:basedOn w:val="a0"/>
    <w:link w:val="35"/>
    <w:uiPriority w:val="99"/>
    <w:unhideWhenUsed/>
    <w:rsid w:val="00AA38C8"/>
    <w:pPr>
      <w:spacing w:after="120" w:line="276" w:lineRule="auto"/>
      <w:ind w:left="283"/>
    </w:pPr>
    <w:rPr>
      <w:rFonts w:ascii="Calibri" w:hAnsi="Calibri"/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character" w:customStyle="1" w:styleId="WW8Num1z0">
    <w:name w:val="WW8Num1z0"/>
    <w:rsid w:val="00AA38C8"/>
    <w:rPr>
      <w:rFonts w:ascii="Symbol" w:hAnsi="Symbol" w:cs="StarSymbol"/>
      <w:sz w:val="18"/>
      <w:szCs w:val="18"/>
    </w:rPr>
  </w:style>
  <w:style w:type="character" w:customStyle="1" w:styleId="WW8Num2z0">
    <w:name w:val="WW8Num2z0"/>
    <w:rsid w:val="00AA38C8"/>
    <w:rPr>
      <w:rFonts w:ascii="Symbol" w:hAnsi="Symbol"/>
    </w:rPr>
  </w:style>
  <w:style w:type="character" w:customStyle="1" w:styleId="WW8Num3z0">
    <w:name w:val="WW8Num3z0"/>
    <w:rsid w:val="00AA38C8"/>
    <w:rPr>
      <w:rFonts w:ascii="Symbol" w:hAnsi="Symbol"/>
    </w:rPr>
  </w:style>
  <w:style w:type="character" w:customStyle="1" w:styleId="WW8Num3z1">
    <w:name w:val="WW8Num3z1"/>
    <w:rsid w:val="00AA38C8"/>
    <w:rPr>
      <w:rFonts w:ascii="Courier New" w:hAnsi="Courier New" w:cs="Courier New"/>
    </w:rPr>
  </w:style>
  <w:style w:type="character" w:customStyle="1" w:styleId="WW8Num3z2">
    <w:name w:val="WW8Num3z2"/>
    <w:rsid w:val="00AA38C8"/>
    <w:rPr>
      <w:rFonts w:ascii="Wingdings" w:hAnsi="Wingdings"/>
    </w:rPr>
  </w:style>
  <w:style w:type="character" w:customStyle="1" w:styleId="WW8Num5z0">
    <w:name w:val="WW8Num5z0"/>
    <w:rsid w:val="00AA38C8"/>
    <w:rPr>
      <w:rFonts w:ascii="Symbol" w:hAnsi="Symbol"/>
    </w:rPr>
  </w:style>
  <w:style w:type="character" w:customStyle="1" w:styleId="WW8Num5z1">
    <w:name w:val="WW8Num5z1"/>
    <w:rsid w:val="00AA38C8"/>
    <w:rPr>
      <w:rFonts w:ascii="Courier New" w:hAnsi="Courier New" w:cs="Courier New"/>
    </w:rPr>
  </w:style>
  <w:style w:type="character" w:customStyle="1" w:styleId="WW8Num5z2">
    <w:name w:val="WW8Num5z2"/>
    <w:rsid w:val="00AA38C8"/>
    <w:rPr>
      <w:rFonts w:ascii="Wingdings" w:hAnsi="Wingdings"/>
    </w:rPr>
  </w:style>
  <w:style w:type="character" w:customStyle="1" w:styleId="WW8Num6z0">
    <w:name w:val="WW8Num6z0"/>
    <w:rsid w:val="00AA38C8"/>
    <w:rPr>
      <w:rFonts w:ascii="Symbol" w:hAnsi="Symbol"/>
    </w:rPr>
  </w:style>
  <w:style w:type="character" w:customStyle="1" w:styleId="WW8Num6z2">
    <w:name w:val="WW8Num6z2"/>
    <w:rsid w:val="00AA38C8"/>
    <w:rPr>
      <w:rFonts w:ascii="Wingdings" w:hAnsi="Wingdings"/>
    </w:rPr>
  </w:style>
  <w:style w:type="character" w:customStyle="1" w:styleId="WW8Num6z4">
    <w:name w:val="WW8Num6z4"/>
    <w:rsid w:val="00AA38C8"/>
    <w:rPr>
      <w:rFonts w:ascii="Courier New" w:hAnsi="Courier New" w:cs="Courier New"/>
    </w:rPr>
  </w:style>
  <w:style w:type="character" w:customStyle="1" w:styleId="WW8Num7z0">
    <w:name w:val="WW8Num7z0"/>
    <w:rsid w:val="00AA38C8"/>
    <w:rPr>
      <w:rFonts w:ascii="Times New Roman" w:eastAsia="Times New Roman" w:hAnsi="Times New Roman" w:cs="Times New Roman"/>
    </w:rPr>
  </w:style>
  <w:style w:type="character" w:customStyle="1" w:styleId="WW8Num8z0">
    <w:name w:val="WW8Num8z0"/>
    <w:rsid w:val="00AA38C8"/>
    <w:rPr>
      <w:rFonts w:ascii="Times New Roman" w:eastAsia="Times New Roman" w:hAnsi="Times New Roman" w:cs="Times New Roman"/>
    </w:rPr>
  </w:style>
  <w:style w:type="character" w:customStyle="1" w:styleId="WW8Num8z1">
    <w:name w:val="WW8Num8z1"/>
    <w:rsid w:val="00AA38C8"/>
    <w:rPr>
      <w:rFonts w:ascii="Symbol" w:hAnsi="Symbol"/>
    </w:rPr>
  </w:style>
  <w:style w:type="character" w:customStyle="1" w:styleId="WW8Num8z2">
    <w:name w:val="WW8Num8z2"/>
    <w:rsid w:val="00AA38C8"/>
    <w:rPr>
      <w:rFonts w:ascii="Wingdings" w:hAnsi="Wingdings"/>
    </w:rPr>
  </w:style>
  <w:style w:type="character" w:customStyle="1" w:styleId="WW8Num8z4">
    <w:name w:val="WW8Num8z4"/>
    <w:rsid w:val="00AA38C8"/>
    <w:rPr>
      <w:rFonts w:ascii="Courier New" w:hAnsi="Courier New"/>
    </w:rPr>
  </w:style>
  <w:style w:type="character" w:customStyle="1" w:styleId="WW8Num9z0">
    <w:name w:val="WW8Num9z0"/>
    <w:rsid w:val="00AA38C8"/>
    <w:rPr>
      <w:rFonts w:ascii="Symbol" w:hAnsi="Symbol"/>
    </w:rPr>
  </w:style>
  <w:style w:type="character" w:customStyle="1" w:styleId="WW8Num10z0">
    <w:name w:val="WW8Num10z0"/>
    <w:rsid w:val="00AA38C8"/>
    <w:rPr>
      <w:rFonts w:ascii="Times New Roman" w:eastAsia="Times New Roman" w:hAnsi="Times New Roman" w:cs="Times New Roman"/>
    </w:rPr>
  </w:style>
  <w:style w:type="character" w:customStyle="1" w:styleId="WW8Num10z2">
    <w:name w:val="WW8Num10z2"/>
    <w:rsid w:val="00AA38C8"/>
    <w:rPr>
      <w:rFonts w:ascii="Wingdings" w:hAnsi="Wingdings"/>
    </w:rPr>
  </w:style>
  <w:style w:type="character" w:customStyle="1" w:styleId="WW8Num10z3">
    <w:name w:val="WW8Num10z3"/>
    <w:rsid w:val="00AA38C8"/>
    <w:rPr>
      <w:rFonts w:ascii="Symbol" w:hAnsi="Symbol"/>
    </w:rPr>
  </w:style>
  <w:style w:type="character" w:customStyle="1" w:styleId="WW8Num10z4">
    <w:name w:val="WW8Num10z4"/>
    <w:rsid w:val="00AA38C8"/>
    <w:rPr>
      <w:rFonts w:ascii="Courier New" w:hAnsi="Courier New" w:cs="Courier New"/>
    </w:rPr>
  </w:style>
  <w:style w:type="character" w:customStyle="1" w:styleId="WW8Num13z0">
    <w:name w:val="WW8Num13z0"/>
    <w:rsid w:val="00AA38C8"/>
    <w:rPr>
      <w:rFonts w:ascii="Symbol" w:hAnsi="Symbol"/>
    </w:rPr>
  </w:style>
  <w:style w:type="character" w:customStyle="1" w:styleId="WW8Num14z0">
    <w:name w:val="WW8Num14z0"/>
    <w:rsid w:val="00AA38C8"/>
    <w:rPr>
      <w:rFonts w:ascii="Symbol" w:hAnsi="Symbol"/>
    </w:rPr>
  </w:style>
  <w:style w:type="character" w:customStyle="1" w:styleId="WW8Num14z1">
    <w:name w:val="WW8Num14z1"/>
    <w:rsid w:val="00AA38C8"/>
    <w:rPr>
      <w:rFonts w:ascii="Courier New" w:hAnsi="Courier New" w:cs="Courier New"/>
    </w:rPr>
  </w:style>
  <w:style w:type="character" w:customStyle="1" w:styleId="WW8Num14z2">
    <w:name w:val="WW8Num14z2"/>
    <w:rsid w:val="00AA38C8"/>
    <w:rPr>
      <w:rFonts w:ascii="Wingdings" w:hAnsi="Wingdings"/>
    </w:rPr>
  </w:style>
  <w:style w:type="character" w:customStyle="1" w:styleId="WW8Num15z0">
    <w:name w:val="WW8Num15z0"/>
    <w:rsid w:val="00AA38C8"/>
    <w:rPr>
      <w:rFonts w:ascii="Symbol" w:hAnsi="Symbol"/>
    </w:rPr>
  </w:style>
  <w:style w:type="character" w:customStyle="1" w:styleId="WW8Num15z1">
    <w:name w:val="WW8Num15z1"/>
    <w:rsid w:val="00AA38C8"/>
    <w:rPr>
      <w:rFonts w:ascii="Courier New" w:hAnsi="Courier New" w:cs="Courier New"/>
    </w:rPr>
  </w:style>
  <w:style w:type="character" w:customStyle="1" w:styleId="WW8Num15z2">
    <w:name w:val="WW8Num15z2"/>
    <w:rsid w:val="00AA38C8"/>
    <w:rPr>
      <w:rFonts w:ascii="Wingdings" w:hAnsi="Wingdings"/>
    </w:rPr>
  </w:style>
  <w:style w:type="character" w:customStyle="1" w:styleId="WW8Num16z0">
    <w:name w:val="WW8Num16z0"/>
    <w:rsid w:val="00AA38C8"/>
    <w:rPr>
      <w:rFonts w:ascii="Symbol" w:hAnsi="Symbol"/>
    </w:rPr>
  </w:style>
  <w:style w:type="character" w:customStyle="1" w:styleId="WW8Num16z1">
    <w:name w:val="WW8Num16z1"/>
    <w:rsid w:val="00AA38C8"/>
    <w:rPr>
      <w:rFonts w:ascii="Courier New" w:hAnsi="Courier New" w:cs="Courier New"/>
    </w:rPr>
  </w:style>
  <w:style w:type="character" w:customStyle="1" w:styleId="WW8Num16z2">
    <w:name w:val="WW8Num16z2"/>
    <w:rsid w:val="00AA38C8"/>
    <w:rPr>
      <w:rFonts w:ascii="Wingdings" w:hAnsi="Wingdings"/>
    </w:rPr>
  </w:style>
  <w:style w:type="character" w:customStyle="1" w:styleId="WW8Num17z0">
    <w:name w:val="WW8Num17z0"/>
    <w:rsid w:val="00AA38C8"/>
    <w:rPr>
      <w:rFonts w:ascii="Symbol" w:hAnsi="Symbol"/>
    </w:rPr>
  </w:style>
  <w:style w:type="character" w:customStyle="1" w:styleId="WW8Num17z1">
    <w:name w:val="WW8Num17z1"/>
    <w:rsid w:val="00AA38C8"/>
    <w:rPr>
      <w:rFonts w:ascii="Courier New" w:hAnsi="Courier New" w:cs="Courier New"/>
    </w:rPr>
  </w:style>
  <w:style w:type="character" w:customStyle="1" w:styleId="WW8Num17z2">
    <w:name w:val="WW8Num17z2"/>
    <w:rsid w:val="00AA38C8"/>
    <w:rPr>
      <w:rFonts w:ascii="Wingdings" w:hAnsi="Wingdings"/>
    </w:rPr>
  </w:style>
  <w:style w:type="character" w:customStyle="1" w:styleId="WW8Num18z0">
    <w:name w:val="WW8Num18z0"/>
    <w:rsid w:val="00AA38C8"/>
    <w:rPr>
      <w:rFonts w:ascii="Symbol" w:hAnsi="Symbol"/>
    </w:rPr>
  </w:style>
  <w:style w:type="character" w:customStyle="1" w:styleId="WW8Num18z1">
    <w:name w:val="WW8Num18z1"/>
    <w:rsid w:val="00AA38C8"/>
    <w:rPr>
      <w:rFonts w:ascii="Courier New" w:hAnsi="Courier New" w:cs="Courier New"/>
    </w:rPr>
  </w:style>
  <w:style w:type="character" w:customStyle="1" w:styleId="WW8Num18z2">
    <w:name w:val="WW8Num18z2"/>
    <w:rsid w:val="00AA38C8"/>
    <w:rPr>
      <w:rFonts w:ascii="Wingdings" w:hAnsi="Wingdings"/>
    </w:rPr>
  </w:style>
  <w:style w:type="character" w:customStyle="1" w:styleId="WW8Num19z0">
    <w:name w:val="WW8Num19z0"/>
    <w:rsid w:val="00AA38C8"/>
    <w:rPr>
      <w:rFonts w:ascii="Symbol" w:eastAsia="Times New Roman" w:hAnsi="Symbol" w:cs="Times New Roman"/>
    </w:rPr>
  </w:style>
  <w:style w:type="character" w:customStyle="1" w:styleId="WW8Num19z1">
    <w:name w:val="WW8Num19z1"/>
    <w:rsid w:val="00AA38C8"/>
    <w:rPr>
      <w:rFonts w:ascii="Courier New" w:hAnsi="Courier New" w:cs="Courier New"/>
    </w:rPr>
  </w:style>
  <w:style w:type="character" w:customStyle="1" w:styleId="WW8Num19z2">
    <w:name w:val="WW8Num19z2"/>
    <w:rsid w:val="00AA38C8"/>
    <w:rPr>
      <w:rFonts w:ascii="Wingdings" w:hAnsi="Wingdings"/>
    </w:rPr>
  </w:style>
  <w:style w:type="character" w:customStyle="1" w:styleId="WW8Num19z3">
    <w:name w:val="WW8Num19z3"/>
    <w:rsid w:val="00AA38C8"/>
    <w:rPr>
      <w:rFonts w:ascii="Symbol" w:hAnsi="Symbol"/>
    </w:rPr>
  </w:style>
  <w:style w:type="character" w:customStyle="1" w:styleId="WW8Num20z0">
    <w:name w:val="WW8Num20z0"/>
    <w:rsid w:val="00AA38C8"/>
    <w:rPr>
      <w:rFonts w:ascii="Times New Roman" w:eastAsia="Times New Roman" w:hAnsi="Times New Roman" w:cs="Times New Roman"/>
    </w:rPr>
  </w:style>
  <w:style w:type="character" w:customStyle="1" w:styleId="WW8Num20z1">
    <w:name w:val="WW8Num20z1"/>
    <w:rsid w:val="00AA38C8"/>
    <w:rPr>
      <w:rFonts w:ascii="Courier New" w:hAnsi="Courier New"/>
    </w:rPr>
  </w:style>
  <w:style w:type="character" w:customStyle="1" w:styleId="WW8Num20z2">
    <w:name w:val="WW8Num20z2"/>
    <w:rsid w:val="00AA38C8"/>
    <w:rPr>
      <w:rFonts w:ascii="Wingdings" w:hAnsi="Wingdings"/>
    </w:rPr>
  </w:style>
  <w:style w:type="character" w:customStyle="1" w:styleId="WW8Num20z3">
    <w:name w:val="WW8Num20z3"/>
    <w:rsid w:val="00AA38C8"/>
    <w:rPr>
      <w:rFonts w:ascii="Symbol" w:hAnsi="Symbol"/>
    </w:rPr>
  </w:style>
  <w:style w:type="character" w:customStyle="1" w:styleId="WW8Num21z0">
    <w:name w:val="WW8Num21z0"/>
    <w:rsid w:val="00AA38C8"/>
    <w:rPr>
      <w:rFonts w:ascii="Symbol" w:hAnsi="Symbol"/>
    </w:rPr>
  </w:style>
  <w:style w:type="character" w:customStyle="1" w:styleId="WW8Num22z0">
    <w:name w:val="WW8Num22z0"/>
    <w:rsid w:val="00AA38C8"/>
    <w:rPr>
      <w:rFonts w:ascii="Symbol" w:hAnsi="Symbol"/>
    </w:rPr>
  </w:style>
  <w:style w:type="character" w:customStyle="1" w:styleId="WW8Num22z1">
    <w:name w:val="WW8Num22z1"/>
    <w:rsid w:val="00AA38C8"/>
    <w:rPr>
      <w:rFonts w:ascii="Courier New" w:hAnsi="Courier New" w:cs="Courier New"/>
    </w:rPr>
  </w:style>
  <w:style w:type="character" w:customStyle="1" w:styleId="WW8Num22z2">
    <w:name w:val="WW8Num22z2"/>
    <w:rsid w:val="00AA38C8"/>
    <w:rPr>
      <w:rFonts w:ascii="Wingdings" w:hAnsi="Wingdings"/>
    </w:rPr>
  </w:style>
  <w:style w:type="character" w:customStyle="1" w:styleId="WW8Num23z0">
    <w:name w:val="WW8Num23z0"/>
    <w:rsid w:val="00AA38C8"/>
    <w:rPr>
      <w:rFonts w:ascii="Symbol" w:hAnsi="Symbol"/>
    </w:rPr>
  </w:style>
  <w:style w:type="character" w:customStyle="1" w:styleId="WW8Num23z1">
    <w:name w:val="WW8Num23z1"/>
    <w:rsid w:val="00AA38C8"/>
    <w:rPr>
      <w:rFonts w:ascii="Courier New" w:hAnsi="Courier New" w:cs="Courier New"/>
    </w:rPr>
  </w:style>
  <w:style w:type="character" w:customStyle="1" w:styleId="WW8Num23z2">
    <w:name w:val="WW8Num23z2"/>
    <w:rsid w:val="00AA38C8"/>
    <w:rPr>
      <w:rFonts w:ascii="Wingdings" w:hAnsi="Wingdings"/>
    </w:rPr>
  </w:style>
  <w:style w:type="character" w:customStyle="1" w:styleId="WW8Num24z0">
    <w:name w:val="WW8Num24z0"/>
    <w:rsid w:val="00AA38C8"/>
    <w:rPr>
      <w:rFonts w:ascii="Symbol" w:hAnsi="Symbol"/>
    </w:rPr>
  </w:style>
  <w:style w:type="character" w:customStyle="1" w:styleId="WW8Num24z1">
    <w:name w:val="WW8Num24z1"/>
    <w:rsid w:val="00AA38C8"/>
    <w:rPr>
      <w:rFonts w:ascii="Courier New" w:hAnsi="Courier New" w:cs="Courier New"/>
    </w:rPr>
  </w:style>
  <w:style w:type="character" w:customStyle="1" w:styleId="WW8Num24z2">
    <w:name w:val="WW8Num24z2"/>
    <w:rsid w:val="00AA38C8"/>
    <w:rPr>
      <w:rFonts w:ascii="Wingdings" w:hAnsi="Wingdings"/>
    </w:rPr>
  </w:style>
  <w:style w:type="character" w:customStyle="1" w:styleId="WW8Num25z0">
    <w:name w:val="WW8Num25z0"/>
    <w:rsid w:val="00AA38C8"/>
    <w:rPr>
      <w:rFonts w:ascii="Times New Roman" w:eastAsia="Times New Roman" w:hAnsi="Times New Roman" w:cs="Times New Roman"/>
    </w:rPr>
  </w:style>
  <w:style w:type="character" w:customStyle="1" w:styleId="WW8Num25z1">
    <w:name w:val="WW8Num25z1"/>
    <w:rsid w:val="00AA38C8"/>
    <w:rPr>
      <w:rFonts w:ascii="Courier New" w:hAnsi="Courier New"/>
    </w:rPr>
  </w:style>
  <w:style w:type="character" w:customStyle="1" w:styleId="WW8Num25z2">
    <w:name w:val="WW8Num25z2"/>
    <w:rsid w:val="00AA38C8"/>
    <w:rPr>
      <w:rFonts w:ascii="Wingdings" w:hAnsi="Wingdings"/>
    </w:rPr>
  </w:style>
  <w:style w:type="character" w:customStyle="1" w:styleId="WW8Num25z3">
    <w:name w:val="WW8Num25z3"/>
    <w:rsid w:val="00AA38C8"/>
    <w:rPr>
      <w:rFonts w:ascii="Symbol" w:hAnsi="Symbol"/>
    </w:rPr>
  </w:style>
  <w:style w:type="character" w:customStyle="1" w:styleId="WW8Num26z0">
    <w:name w:val="WW8Num26z0"/>
    <w:rsid w:val="00AA38C8"/>
    <w:rPr>
      <w:rFonts w:ascii="Symbol" w:hAnsi="Symbol"/>
    </w:rPr>
  </w:style>
  <w:style w:type="character" w:customStyle="1" w:styleId="WW8Num26z1">
    <w:name w:val="WW8Num26z1"/>
    <w:rsid w:val="00AA38C8"/>
    <w:rPr>
      <w:rFonts w:ascii="Courier New" w:hAnsi="Courier New" w:cs="Courier New"/>
    </w:rPr>
  </w:style>
  <w:style w:type="character" w:customStyle="1" w:styleId="WW8Num26z2">
    <w:name w:val="WW8Num26z2"/>
    <w:rsid w:val="00AA38C8"/>
    <w:rPr>
      <w:rFonts w:ascii="Wingdings" w:hAnsi="Wingdings"/>
    </w:rPr>
  </w:style>
  <w:style w:type="character" w:customStyle="1" w:styleId="WW8Num29z0">
    <w:name w:val="WW8Num29z0"/>
    <w:rsid w:val="00AA38C8"/>
    <w:rPr>
      <w:rFonts w:ascii="Symbol" w:hAnsi="Symbol"/>
    </w:rPr>
  </w:style>
  <w:style w:type="character" w:customStyle="1" w:styleId="WW8Num31z0">
    <w:name w:val="WW8Num31z0"/>
    <w:rsid w:val="00AA38C8"/>
    <w:rPr>
      <w:rFonts w:ascii="Symbol" w:hAnsi="Symbol"/>
    </w:rPr>
  </w:style>
  <w:style w:type="character" w:customStyle="1" w:styleId="WW8Num31z1">
    <w:name w:val="WW8Num31z1"/>
    <w:rsid w:val="00AA38C8"/>
    <w:rPr>
      <w:rFonts w:ascii="Courier New" w:hAnsi="Courier New" w:cs="Courier New"/>
    </w:rPr>
  </w:style>
  <w:style w:type="character" w:customStyle="1" w:styleId="WW8Num31z2">
    <w:name w:val="WW8Num31z2"/>
    <w:rsid w:val="00AA38C8"/>
    <w:rPr>
      <w:rFonts w:ascii="Wingdings" w:hAnsi="Wingdings"/>
    </w:rPr>
  </w:style>
  <w:style w:type="character" w:customStyle="1" w:styleId="WW8Num32z0">
    <w:name w:val="WW8Num32z0"/>
    <w:rsid w:val="00AA38C8"/>
    <w:rPr>
      <w:rFonts w:ascii="Symbol" w:hAnsi="Symbol"/>
    </w:rPr>
  </w:style>
  <w:style w:type="character" w:customStyle="1" w:styleId="WW8Num32z1">
    <w:name w:val="WW8Num32z1"/>
    <w:rsid w:val="00AA38C8"/>
    <w:rPr>
      <w:rFonts w:ascii="Courier New" w:hAnsi="Courier New" w:cs="Courier New"/>
    </w:rPr>
  </w:style>
  <w:style w:type="character" w:customStyle="1" w:styleId="WW8Num32z2">
    <w:name w:val="WW8Num32z2"/>
    <w:rsid w:val="00AA38C8"/>
    <w:rPr>
      <w:rFonts w:ascii="Wingdings" w:hAnsi="Wingdings"/>
    </w:rPr>
  </w:style>
  <w:style w:type="character" w:customStyle="1" w:styleId="WW8Num33z0">
    <w:name w:val="WW8Num33z0"/>
    <w:rsid w:val="00AA38C8"/>
    <w:rPr>
      <w:rFonts w:ascii="Symbol" w:hAnsi="Symbol"/>
    </w:rPr>
  </w:style>
  <w:style w:type="character" w:customStyle="1" w:styleId="WW8Num33z1">
    <w:name w:val="WW8Num33z1"/>
    <w:rsid w:val="00AA38C8"/>
    <w:rPr>
      <w:rFonts w:ascii="Courier New" w:hAnsi="Courier New" w:cs="Courier New"/>
    </w:rPr>
  </w:style>
  <w:style w:type="character" w:customStyle="1" w:styleId="WW8Num33z2">
    <w:name w:val="WW8Num33z2"/>
    <w:rsid w:val="00AA38C8"/>
    <w:rPr>
      <w:rFonts w:ascii="Wingdings" w:hAnsi="Wingdings"/>
    </w:rPr>
  </w:style>
  <w:style w:type="character" w:customStyle="1" w:styleId="17">
    <w:name w:val="Основной шрифт абзаца1"/>
    <w:rsid w:val="00AA38C8"/>
  </w:style>
  <w:style w:type="character" w:customStyle="1" w:styleId="affe">
    <w:name w:val="Маркеры списка"/>
    <w:rsid w:val="00AA38C8"/>
    <w:rPr>
      <w:rFonts w:ascii="StarSymbol" w:eastAsia="StarSymbol" w:hAnsi="StarSymbol" w:cs="StarSymbol"/>
      <w:sz w:val="18"/>
      <w:szCs w:val="18"/>
    </w:rPr>
  </w:style>
  <w:style w:type="paragraph" w:customStyle="1" w:styleId="18">
    <w:name w:val="Заголовок1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styleId="afff">
    <w:name w:val="List"/>
    <w:basedOn w:val="a8"/>
    <w:rsid w:val="00AA38C8"/>
    <w:pPr>
      <w:suppressAutoHyphens/>
    </w:pPr>
    <w:rPr>
      <w:rFonts w:cs="Tahoma"/>
      <w:sz w:val="24"/>
      <w:lang w:eastAsia="ar-SA"/>
    </w:rPr>
  </w:style>
  <w:style w:type="paragraph" w:customStyle="1" w:styleId="19">
    <w:name w:val="Название1"/>
    <w:basedOn w:val="a0"/>
    <w:qFormat/>
    <w:rsid w:val="00AA38C8"/>
    <w:pPr>
      <w:suppressLineNumbers/>
      <w:suppressAutoHyphens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a">
    <w:name w:val="Указатель1"/>
    <w:basedOn w:val="a0"/>
    <w:qFormat/>
    <w:rsid w:val="00AA38C8"/>
    <w:pPr>
      <w:suppressLineNumbers/>
      <w:suppressAutoHyphens/>
    </w:pPr>
    <w:rPr>
      <w:rFonts w:cs="Tahoma"/>
      <w:lang w:eastAsia="ar-SA"/>
    </w:rPr>
  </w:style>
  <w:style w:type="paragraph" w:customStyle="1" w:styleId="222">
    <w:name w:val="Основной текст с отступом 22"/>
    <w:basedOn w:val="a0"/>
    <w:qFormat/>
    <w:rsid w:val="00AA38C8"/>
    <w:pPr>
      <w:suppressAutoHyphens/>
      <w:spacing w:line="360" w:lineRule="auto"/>
      <w:ind w:firstLine="851"/>
    </w:pPr>
    <w:rPr>
      <w:sz w:val="24"/>
      <w:lang w:eastAsia="ar-SA"/>
    </w:rPr>
  </w:style>
  <w:style w:type="paragraph" w:customStyle="1" w:styleId="330">
    <w:name w:val="Основной текст с отступом 33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7">
    <w:name w:val="Обычный2"/>
    <w:qFormat/>
    <w:rsid w:val="00AA38C8"/>
    <w:pPr>
      <w:widowControl w:val="0"/>
      <w:suppressAutoHyphens/>
      <w:spacing w:after="0" w:line="240" w:lineRule="auto"/>
    </w:pPr>
    <w:rPr>
      <w:rFonts w:ascii="Times New Roman" w:eastAsia="Arial" w:hAnsi="Times New Roman"/>
      <w:sz w:val="20"/>
      <w:lang w:eastAsia="ar-SA"/>
    </w:rPr>
  </w:style>
  <w:style w:type="paragraph" w:customStyle="1" w:styleId="320">
    <w:name w:val="Основной текст 32"/>
    <w:basedOn w:val="a0"/>
    <w:qFormat/>
    <w:rsid w:val="00AA38C8"/>
    <w:pPr>
      <w:suppressAutoHyphens/>
      <w:jc w:val="both"/>
    </w:pPr>
    <w:rPr>
      <w:sz w:val="24"/>
      <w:lang w:eastAsia="ar-SA"/>
    </w:rPr>
  </w:style>
  <w:style w:type="paragraph" w:customStyle="1" w:styleId="230">
    <w:name w:val="Основной текст 23"/>
    <w:basedOn w:val="a0"/>
    <w:qFormat/>
    <w:rsid w:val="00AA38C8"/>
    <w:pPr>
      <w:suppressAutoHyphens/>
      <w:jc w:val="center"/>
    </w:pPr>
    <w:rPr>
      <w:b/>
      <w:sz w:val="24"/>
      <w:lang w:eastAsia="ar-SA"/>
    </w:rPr>
  </w:style>
  <w:style w:type="paragraph" w:styleId="afff0">
    <w:name w:val="Subtitle"/>
    <w:basedOn w:val="18"/>
    <w:next w:val="a8"/>
    <w:link w:val="afff1"/>
    <w:qFormat/>
    <w:rsid w:val="00AA38C8"/>
    <w:pPr>
      <w:jc w:val="center"/>
    </w:pPr>
    <w:rPr>
      <w:i/>
      <w:iCs/>
    </w:rPr>
  </w:style>
  <w:style w:type="character" w:customStyle="1" w:styleId="afff1">
    <w:name w:val="Подзаголовок Знак"/>
    <w:basedOn w:val="a1"/>
    <w:link w:val="afff0"/>
    <w:rsid w:val="00AA38C8"/>
    <w:rPr>
      <w:rFonts w:ascii="Arial" w:eastAsia="MS Mincho" w:hAnsi="Arial" w:cs="Tahoma"/>
      <w:i/>
      <w:iCs/>
      <w:sz w:val="28"/>
      <w:szCs w:val="28"/>
      <w:lang w:eastAsia="ar-SA"/>
    </w:rPr>
  </w:style>
  <w:style w:type="paragraph" w:customStyle="1" w:styleId="36">
    <w:name w:val="Обычный3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1b">
    <w:name w:val="Цитата1"/>
    <w:basedOn w:val="a0"/>
    <w:qFormat/>
    <w:rsid w:val="00AA38C8"/>
    <w:pPr>
      <w:suppressAutoHyphens/>
      <w:ind w:left="84" w:right="72" w:firstLine="636"/>
      <w:jc w:val="both"/>
    </w:pPr>
    <w:rPr>
      <w:sz w:val="24"/>
      <w:szCs w:val="24"/>
      <w:lang w:eastAsia="ar-SA"/>
    </w:rPr>
  </w:style>
  <w:style w:type="paragraph" w:customStyle="1" w:styleId="321">
    <w:name w:val="Основной текст с отступом 32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311">
    <w:name w:val="Основной текст с отступом 31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10">
    <w:name w:val="Основной текст с отступом 21"/>
    <w:basedOn w:val="a0"/>
    <w:qFormat/>
    <w:rsid w:val="00AA38C8"/>
    <w:pPr>
      <w:suppressAutoHyphens/>
      <w:ind w:firstLine="426"/>
      <w:jc w:val="both"/>
    </w:pPr>
    <w:rPr>
      <w:sz w:val="24"/>
      <w:szCs w:val="24"/>
      <w:lang w:eastAsia="ar-SA"/>
    </w:rPr>
  </w:style>
  <w:style w:type="paragraph" w:customStyle="1" w:styleId="211">
    <w:name w:val="Основной текст 21"/>
    <w:basedOn w:val="a0"/>
    <w:qFormat/>
    <w:rsid w:val="00AA38C8"/>
    <w:pPr>
      <w:widowControl w:val="0"/>
      <w:suppressAutoHyphens/>
    </w:pPr>
    <w:rPr>
      <w:rFonts w:ascii="Arial" w:eastAsia="Arial Unicode MS" w:hAnsi="Arial"/>
      <w:kern w:val="1"/>
      <w:sz w:val="26"/>
      <w:szCs w:val="24"/>
      <w:lang w:eastAsia="ar-SA"/>
    </w:rPr>
  </w:style>
  <w:style w:type="paragraph" w:customStyle="1" w:styleId="oaeno2">
    <w:name w:val="oaeno2"/>
    <w:qFormat/>
    <w:rsid w:val="00AA38C8"/>
    <w:pPr>
      <w:widowControl w:val="0"/>
      <w:suppressAutoHyphens/>
      <w:overflowPunct w:val="0"/>
      <w:autoSpaceDE w:val="0"/>
      <w:spacing w:after="0" w:line="210" w:lineRule="atLeast"/>
      <w:ind w:firstLine="170"/>
      <w:jc w:val="both"/>
    </w:pPr>
    <w:rPr>
      <w:rFonts w:ascii="NTHelvetica" w:eastAsia="Arial" w:hAnsi="NTHelvetica"/>
      <w:color w:val="000000"/>
      <w:sz w:val="16"/>
      <w:lang w:eastAsia="ar-SA"/>
    </w:rPr>
  </w:style>
  <w:style w:type="paragraph" w:customStyle="1" w:styleId="223">
    <w:name w:val="Основной текст 22"/>
    <w:basedOn w:val="a0"/>
    <w:qFormat/>
    <w:rsid w:val="00AA38C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lang w:eastAsia="ar-SA"/>
    </w:rPr>
  </w:style>
  <w:style w:type="paragraph" w:customStyle="1" w:styleId="afff2">
    <w:name w:val="Заголовок таблицы"/>
    <w:basedOn w:val="aff4"/>
    <w:qFormat/>
    <w:rsid w:val="00AA38C8"/>
    <w:pPr>
      <w:jc w:val="center"/>
    </w:pPr>
    <w:rPr>
      <w:b/>
      <w:bCs/>
    </w:rPr>
  </w:style>
  <w:style w:type="paragraph" w:customStyle="1" w:styleId="52">
    <w:name w:val="Название5"/>
    <w:basedOn w:val="a0"/>
    <w:next w:val="afff0"/>
    <w:qFormat/>
    <w:rsid w:val="00AA38C8"/>
    <w:pPr>
      <w:suppressAutoHyphens/>
      <w:jc w:val="center"/>
    </w:pPr>
    <w:rPr>
      <w:b/>
      <w:bCs/>
      <w:sz w:val="24"/>
      <w:szCs w:val="24"/>
      <w:lang w:eastAsia="ar-SA"/>
    </w:rPr>
  </w:style>
  <w:style w:type="paragraph" w:customStyle="1" w:styleId="250">
    <w:name w:val="Основной текст с отступом 25"/>
    <w:basedOn w:val="a0"/>
    <w:qFormat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styleId="afff3">
    <w:name w:val="Emphasis"/>
    <w:uiPriority w:val="20"/>
    <w:qFormat/>
    <w:rsid w:val="00AA38C8"/>
    <w:rPr>
      <w:i/>
      <w:iCs/>
    </w:rPr>
  </w:style>
  <w:style w:type="paragraph" w:customStyle="1" w:styleId="37">
    <w:name w:val="Красная строка3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styleId="28">
    <w:name w:val="Body Text Indent 2"/>
    <w:basedOn w:val="a0"/>
    <w:link w:val="29"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29">
    <w:name w:val="Основной текст с отступом 2 Знак"/>
    <w:basedOn w:val="a1"/>
    <w:link w:val="28"/>
    <w:rsid w:val="00AA38C8"/>
    <w:rPr>
      <w:rFonts w:ascii="Times New Roman" w:eastAsia="Times New Roman" w:hAnsi="Times New Roman"/>
      <w:sz w:val="20"/>
      <w:lang w:eastAsia="ar-SA"/>
    </w:rPr>
  </w:style>
  <w:style w:type="paragraph" w:customStyle="1" w:styleId="1c">
    <w:name w:val="Красная строка1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customStyle="1" w:styleId="Style3">
    <w:name w:val="Style3"/>
    <w:basedOn w:val="a0"/>
    <w:qFormat/>
    <w:rsid w:val="00AA38C8"/>
    <w:pPr>
      <w:suppressAutoHyphens/>
      <w:spacing w:line="278" w:lineRule="exact"/>
      <w:ind w:firstLine="427"/>
      <w:jc w:val="both"/>
    </w:pPr>
    <w:rPr>
      <w:lang w:eastAsia="ar-SA"/>
    </w:rPr>
  </w:style>
  <w:style w:type="paragraph" w:customStyle="1" w:styleId="Style6">
    <w:name w:val="Style6"/>
    <w:basedOn w:val="a0"/>
    <w:qFormat/>
    <w:rsid w:val="00AA38C8"/>
    <w:pPr>
      <w:suppressAutoHyphens/>
      <w:spacing w:line="278" w:lineRule="exact"/>
      <w:ind w:firstLine="816"/>
      <w:jc w:val="both"/>
    </w:pPr>
    <w:rPr>
      <w:lang w:eastAsia="ar-SA"/>
    </w:rPr>
  </w:style>
  <w:style w:type="paragraph" w:customStyle="1" w:styleId="Style7">
    <w:name w:val="Style7"/>
    <w:basedOn w:val="a0"/>
    <w:qFormat/>
    <w:rsid w:val="00AA38C8"/>
    <w:pPr>
      <w:suppressAutoHyphens/>
      <w:spacing w:line="276" w:lineRule="exact"/>
      <w:ind w:firstLine="1387"/>
      <w:jc w:val="both"/>
    </w:pPr>
    <w:rPr>
      <w:lang w:eastAsia="ar-SA"/>
    </w:rPr>
  </w:style>
  <w:style w:type="paragraph" w:customStyle="1" w:styleId="Style2">
    <w:name w:val="Style2"/>
    <w:basedOn w:val="a0"/>
    <w:qFormat/>
    <w:rsid w:val="00AA38C8"/>
    <w:pPr>
      <w:suppressAutoHyphens/>
      <w:spacing w:line="278" w:lineRule="exact"/>
      <w:ind w:firstLine="691"/>
      <w:jc w:val="both"/>
    </w:pPr>
    <w:rPr>
      <w:lang w:eastAsia="ar-SA"/>
    </w:rPr>
  </w:style>
  <w:style w:type="character" w:customStyle="1" w:styleId="FontStyle13">
    <w:name w:val="Font Style13"/>
    <w:rsid w:val="00AA38C8"/>
    <w:rPr>
      <w:rFonts w:ascii="Times New Roman" w:hAnsi="Times New Roman" w:cs="Times New Roman" w:hint="default"/>
      <w:sz w:val="20"/>
      <w:szCs w:val="20"/>
    </w:rPr>
  </w:style>
  <w:style w:type="paragraph" w:customStyle="1" w:styleId="msonormalcxsplast">
    <w:name w:val="msonormalcxsplast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4">
    <w:name w:val="Знак"/>
    <w:basedOn w:val="a0"/>
    <w:uiPriority w:val="99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340">
    <w:name w:val="Основной текст с отступом 34"/>
    <w:basedOn w:val="a0"/>
    <w:qFormat/>
    <w:rsid w:val="00AA38C8"/>
    <w:pPr>
      <w:suppressAutoHyphens/>
      <w:spacing w:after="120"/>
      <w:ind w:left="283"/>
    </w:pPr>
    <w:rPr>
      <w:sz w:val="16"/>
      <w:szCs w:val="16"/>
      <w:lang w:eastAsia="ar-SA"/>
    </w:rPr>
  </w:style>
  <w:style w:type="character" w:customStyle="1" w:styleId="2a">
    <w:name w:val="Знак Знак2"/>
    <w:rsid w:val="00AA38C8"/>
    <w:rPr>
      <w:lang w:eastAsia="ar-SA"/>
    </w:rPr>
  </w:style>
  <w:style w:type="paragraph" w:customStyle="1" w:styleId="2b">
    <w:name w:val="Абзац списка2"/>
    <w:uiPriority w:val="99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msonormalbullet2gif">
    <w:name w:val="msonormalbullet2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A38C8"/>
  </w:style>
  <w:style w:type="paragraph" w:customStyle="1" w:styleId="120">
    <w:name w:val="Обычный + 12 пт"/>
    <w:basedOn w:val="a0"/>
    <w:qFormat/>
    <w:rsid w:val="00AA38C8"/>
    <w:pPr>
      <w:suppressAutoHyphens/>
      <w:ind w:firstLine="720"/>
      <w:jc w:val="both"/>
    </w:pPr>
    <w:rPr>
      <w:sz w:val="24"/>
      <w:szCs w:val="24"/>
      <w:lang w:eastAsia="ar-SA"/>
    </w:rPr>
  </w:style>
  <w:style w:type="paragraph" w:customStyle="1" w:styleId="font5">
    <w:name w:val="font5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6">
    <w:name w:val="font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7">
    <w:name w:val="font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66">
    <w:name w:val="xl6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4"/>
      <w:szCs w:val="24"/>
    </w:rPr>
  </w:style>
  <w:style w:type="paragraph" w:customStyle="1" w:styleId="xl67">
    <w:name w:val="xl6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color w:val="0000FF"/>
      <w:sz w:val="24"/>
      <w:szCs w:val="24"/>
    </w:rPr>
  </w:style>
  <w:style w:type="paragraph" w:customStyle="1" w:styleId="xl68">
    <w:name w:val="xl6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69">
    <w:name w:val="xl6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70">
    <w:name w:val="xl7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1">
    <w:name w:val="xl7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72">
    <w:name w:val="xl7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73">
    <w:name w:val="xl7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4">
    <w:name w:val="xl7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75">
    <w:name w:val="xl7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6">
    <w:name w:val="xl7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7">
    <w:name w:val="xl7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78">
    <w:name w:val="xl78"/>
    <w:basedOn w:val="a0"/>
    <w:qFormat/>
    <w:rsid w:val="00AA38C8"/>
    <w:pPr>
      <w:pBdr>
        <w:top w:val="single" w:sz="4" w:space="0" w:color="auto"/>
        <w:left w:val="single" w:sz="4" w:space="8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ind w:firstLineChars="100" w:firstLine="100"/>
      <w:textAlignment w:val="center"/>
    </w:pPr>
    <w:rPr>
      <w:color w:val="000000"/>
      <w:sz w:val="28"/>
      <w:szCs w:val="28"/>
    </w:rPr>
  </w:style>
  <w:style w:type="paragraph" w:customStyle="1" w:styleId="xl79">
    <w:name w:val="xl7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jc w:val="center"/>
      <w:textAlignment w:val="center"/>
    </w:pPr>
    <w:rPr>
      <w:color w:val="000000"/>
      <w:sz w:val="28"/>
      <w:szCs w:val="28"/>
    </w:rPr>
  </w:style>
  <w:style w:type="paragraph" w:customStyle="1" w:styleId="xl80">
    <w:name w:val="xl8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1">
    <w:name w:val="xl8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2">
    <w:name w:val="xl8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3">
    <w:name w:val="xl8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i/>
      <w:iCs/>
      <w:sz w:val="28"/>
      <w:szCs w:val="28"/>
    </w:rPr>
  </w:style>
  <w:style w:type="paragraph" w:customStyle="1" w:styleId="xl84">
    <w:name w:val="xl8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8"/>
      <w:szCs w:val="28"/>
    </w:rPr>
  </w:style>
  <w:style w:type="paragraph" w:customStyle="1" w:styleId="xl85">
    <w:name w:val="xl8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6">
    <w:name w:val="xl8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color w:val="0000FF"/>
      <w:sz w:val="28"/>
      <w:szCs w:val="28"/>
    </w:rPr>
  </w:style>
  <w:style w:type="paragraph" w:customStyle="1" w:styleId="xl87">
    <w:name w:val="xl8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8">
    <w:name w:val="xl8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9">
    <w:name w:val="xl8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0">
    <w:name w:val="xl9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1">
    <w:name w:val="xl9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2">
    <w:name w:val="xl9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3">
    <w:name w:val="xl9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94">
    <w:name w:val="xl9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5">
    <w:name w:val="xl9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6">
    <w:name w:val="xl9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7">
    <w:name w:val="xl9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8">
    <w:name w:val="xl9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9">
    <w:name w:val="xl9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100">
    <w:name w:val="xl10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1">
    <w:name w:val="xl10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2">
    <w:name w:val="xl10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3">
    <w:name w:val="xl10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4">
    <w:name w:val="xl10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5">
    <w:name w:val="xl10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6">
    <w:name w:val="xl106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7">
    <w:name w:val="xl10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8">
    <w:name w:val="xl10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9">
    <w:name w:val="xl10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10">
    <w:name w:val="xl11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1">
    <w:name w:val="xl11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2">
    <w:name w:val="xl11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3">
    <w:name w:val="xl11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4">
    <w:name w:val="xl11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5">
    <w:name w:val="xl11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6">
    <w:name w:val="xl11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7">
    <w:name w:val="xl11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8">
    <w:name w:val="xl11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9">
    <w:name w:val="xl11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0">
    <w:name w:val="xl12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1">
    <w:name w:val="xl12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2">
    <w:name w:val="xl12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3">
    <w:name w:val="xl12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4">
    <w:name w:val="xl12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5">
    <w:name w:val="xl125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6">
    <w:name w:val="xl12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7">
    <w:name w:val="xl12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character" w:customStyle="1" w:styleId="WW8Num6z3">
    <w:name w:val="WW8Num6z3"/>
    <w:rsid w:val="00AA38C8"/>
    <w:rPr>
      <w:rFonts w:ascii="Symbol" w:hAnsi="Symbol"/>
    </w:rPr>
  </w:style>
  <w:style w:type="character" w:customStyle="1" w:styleId="WW8Num11z0">
    <w:name w:val="WW8Num11z0"/>
    <w:rsid w:val="00AA38C8"/>
    <w:rPr>
      <w:rFonts w:ascii="Symbol" w:hAnsi="Symbol"/>
    </w:rPr>
  </w:style>
  <w:style w:type="character" w:customStyle="1" w:styleId="WW8Num11z1">
    <w:name w:val="WW8Num11z1"/>
    <w:rsid w:val="00AA38C8"/>
    <w:rPr>
      <w:rFonts w:ascii="Courier New" w:hAnsi="Courier New" w:cs="Courier New"/>
    </w:rPr>
  </w:style>
  <w:style w:type="character" w:customStyle="1" w:styleId="WW8Num11z2">
    <w:name w:val="WW8Num11z2"/>
    <w:rsid w:val="00AA38C8"/>
    <w:rPr>
      <w:rFonts w:ascii="Wingdings" w:hAnsi="Wingdings"/>
    </w:rPr>
  </w:style>
  <w:style w:type="paragraph" w:customStyle="1" w:styleId="1d">
    <w:name w:val="Название объекта1"/>
    <w:basedOn w:val="a0"/>
    <w:next w:val="a0"/>
    <w:qFormat/>
    <w:rsid w:val="00AA38C8"/>
    <w:pPr>
      <w:widowControl w:val="0"/>
      <w:suppressAutoHyphens/>
    </w:pPr>
    <w:rPr>
      <w:rFonts w:eastAsia="Arial Unicode MS"/>
      <w:b/>
      <w:bCs/>
      <w:kern w:val="1"/>
      <w:lang w:eastAsia="ar-SA"/>
    </w:rPr>
  </w:style>
  <w:style w:type="paragraph" w:customStyle="1" w:styleId="xl25">
    <w:name w:val="xl25"/>
    <w:basedOn w:val="a0"/>
    <w:qFormat/>
    <w:rsid w:val="00AA38C8"/>
    <w:pPr>
      <w:autoSpaceDE w:val="0"/>
      <w:spacing w:before="100" w:after="10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qFormat/>
    <w:rsid w:val="00AA38C8"/>
    <w:pPr>
      <w:widowControl w:val="0"/>
      <w:autoSpaceDE w:val="0"/>
      <w:spacing w:after="120" w:line="480" w:lineRule="auto"/>
      <w:ind w:left="283"/>
    </w:pPr>
    <w:rPr>
      <w:lang w:eastAsia="ar-SA"/>
    </w:rPr>
  </w:style>
  <w:style w:type="paragraph" w:customStyle="1" w:styleId="afff5">
    <w:name w:val="Содержимое врезки"/>
    <w:basedOn w:val="a8"/>
    <w:qFormat/>
    <w:rsid w:val="00AA38C8"/>
    <w:pPr>
      <w:suppressAutoHyphens/>
    </w:pPr>
    <w:rPr>
      <w:sz w:val="24"/>
      <w:lang w:eastAsia="ar-SA"/>
    </w:rPr>
  </w:style>
  <w:style w:type="paragraph" w:customStyle="1" w:styleId="afff6">
    <w:name w:val="Иллюстрация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e">
    <w:name w:val="Текст1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30">
    <w:name w:val="Обычный + 13 пт"/>
    <w:aliases w:val="Первая строка:  1,25 см,25 см + TimesNewRoman,Черный"/>
    <w:basedOn w:val="a0"/>
    <w:qFormat/>
    <w:rsid w:val="00AA38C8"/>
    <w:pPr>
      <w:widowControl w:val="0"/>
      <w:autoSpaceDE w:val="0"/>
      <w:autoSpaceDN w:val="0"/>
      <w:snapToGrid w:val="0"/>
      <w:ind w:firstLine="708"/>
      <w:jc w:val="both"/>
    </w:pPr>
    <w:rPr>
      <w:sz w:val="26"/>
      <w:szCs w:val="24"/>
    </w:rPr>
  </w:style>
  <w:style w:type="paragraph" w:customStyle="1" w:styleId="1f">
    <w:name w:val="Без интервала1"/>
    <w:link w:val="NoSpacingChar"/>
    <w:qFormat/>
    <w:rsid w:val="00AA38C8"/>
    <w:pPr>
      <w:spacing w:after="0" w:line="240" w:lineRule="auto"/>
    </w:pPr>
    <w:rPr>
      <w:rFonts w:ascii="Times New Roman" w:eastAsia="Calibri" w:hAnsi="Times New Roman"/>
      <w:sz w:val="22"/>
      <w:szCs w:val="22"/>
      <w:lang w:eastAsia="ru-RU"/>
    </w:rPr>
  </w:style>
  <w:style w:type="character" w:customStyle="1" w:styleId="NoSpacingChar">
    <w:name w:val="No Spacing Char"/>
    <w:link w:val="1f"/>
    <w:locked/>
    <w:rsid w:val="00AA38C8"/>
    <w:rPr>
      <w:rFonts w:ascii="Times New Roman" w:eastAsia="Calibri" w:hAnsi="Times New Roman"/>
      <w:sz w:val="22"/>
      <w:szCs w:val="22"/>
      <w:lang w:eastAsia="ru-RU"/>
    </w:rPr>
  </w:style>
  <w:style w:type="paragraph" w:customStyle="1" w:styleId="xl65">
    <w:name w:val="xl65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xl128">
    <w:name w:val="xl12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29">
    <w:name w:val="xl12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130">
    <w:name w:val="xl13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31">
    <w:name w:val="xl13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32">
    <w:name w:val="xl13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3">
    <w:name w:val="xl13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4">
    <w:name w:val="xl13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5">
    <w:name w:val="xl13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6">
    <w:name w:val="xl13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7">
    <w:name w:val="xl13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38">
    <w:name w:val="xl13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39">
    <w:name w:val="xl13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40">
    <w:name w:val="xl14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41">
    <w:name w:val="xl14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4"/>
      <w:szCs w:val="24"/>
    </w:rPr>
  </w:style>
  <w:style w:type="paragraph" w:customStyle="1" w:styleId="msonormalbullet1gif">
    <w:name w:val="msonormalbullet1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8">
    <w:name w:val="Абзац списка3"/>
    <w:basedOn w:val="a0"/>
    <w:qFormat/>
    <w:rsid w:val="00AA38C8"/>
    <w:pPr>
      <w:ind w:left="720"/>
    </w:pPr>
    <w:rPr>
      <w:rFonts w:eastAsia="Calibri"/>
    </w:rPr>
  </w:style>
  <w:style w:type="paragraph" w:customStyle="1" w:styleId="afff7">
    <w:name w:val="ЭЭГ"/>
    <w:basedOn w:val="a0"/>
    <w:qFormat/>
    <w:rsid w:val="00AA38C8"/>
    <w:pPr>
      <w:spacing w:line="360" w:lineRule="auto"/>
      <w:ind w:firstLine="720"/>
      <w:jc w:val="both"/>
    </w:pPr>
    <w:rPr>
      <w:sz w:val="24"/>
      <w:szCs w:val="24"/>
    </w:rPr>
  </w:style>
  <w:style w:type="character" w:styleId="afff8">
    <w:name w:val="Strong"/>
    <w:basedOn w:val="a1"/>
    <w:qFormat/>
    <w:rsid w:val="00AA38C8"/>
    <w:rPr>
      <w:b/>
      <w:bCs/>
    </w:rPr>
  </w:style>
  <w:style w:type="paragraph" w:styleId="afff9">
    <w:name w:val="Block Text"/>
    <w:basedOn w:val="a0"/>
    <w:uiPriority w:val="99"/>
    <w:rsid w:val="00AA38C8"/>
    <w:pPr>
      <w:widowControl w:val="0"/>
      <w:shd w:val="clear" w:color="auto" w:fill="FFFFFF"/>
      <w:tabs>
        <w:tab w:val="left" w:pos="8266"/>
      </w:tabs>
      <w:autoSpaceDE w:val="0"/>
      <w:autoSpaceDN w:val="0"/>
      <w:adjustRightInd w:val="0"/>
      <w:spacing w:line="360" w:lineRule="auto"/>
      <w:ind w:left="374" w:right="29"/>
      <w:jc w:val="both"/>
    </w:pPr>
    <w:rPr>
      <w:color w:val="000000"/>
      <w:sz w:val="24"/>
      <w:szCs w:val="24"/>
    </w:rPr>
  </w:style>
  <w:style w:type="paragraph" w:customStyle="1" w:styleId="msonormalcxspmiddle">
    <w:name w:val="msonormalcxspmiddle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2c">
    <w:name w:val="Знак2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paragraph" w:customStyle="1" w:styleId="afffa">
    <w:name w:val="Обычный + По ширине"/>
    <w:aliases w:val="Первая строка:  0,95 см"/>
    <w:basedOn w:val="a0"/>
    <w:uiPriority w:val="99"/>
    <w:qFormat/>
    <w:rsid w:val="00AA38C8"/>
    <w:pPr>
      <w:ind w:firstLine="540"/>
      <w:jc w:val="both"/>
    </w:pPr>
    <w:rPr>
      <w:sz w:val="24"/>
      <w:szCs w:val="24"/>
    </w:rPr>
  </w:style>
  <w:style w:type="paragraph" w:customStyle="1" w:styleId="1f0">
    <w:name w:val="Знак1 Знак Знак Знак"/>
    <w:basedOn w:val="a0"/>
    <w:uiPriority w:val="99"/>
    <w:qFormat/>
    <w:rsid w:val="00AA38C8"/>
    <w:rPr>
      <w:rFonts w:ascii="Verdana" w:hAnsi="Verdana" w:cs="Verdana"/>
      <w:lang w:val="en-US" w:eastAsia="en-US"/>
    </w:rPr>
  </w:style>
  <w:style w:type="paragraph" w:customStyle="1" w:styleId="1f1">
    <w:name w:val="Знак1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character" w:customStyle="1" w:styleId="Heading1Char">
    <w:name w:val="Heading 1 Char"/>
    <w:basedOn w:val="a1"/>
    <w:locked/>
    <w:rsid w:val="00AA38C8"/>
    <w:rPr>
      <w:rFonts w:ascii="Cambria" w:hAnsi="Cambria" w:cs="Cambria"/>
      <w:b/>
      <w:bCs/>
      <w:kern w:val="32"/>
      <w:sz w:val="32"/>
      <w:szCs w:val="32"/>
    </w:rPr>
  </w:style>
  <w:style w:type="character" w:customStyle="1" w:styleId="BodyTextChar">
    <w:name w:val="Body Text Char"/>
    <w:basedOn w:val="a1"/>
    <w:locked/>
    <w:rsid w:val="00AA38C8"/>
    <w:rPr>
      <w:rFonts w:cs="Times New Roman"/>
      <w:b/>
      <w:bCs/>
      <w:sz w:val="24"/>
      <w:szCs w:val="24"/>
    </w:rPr>
  </w:style>
  <w:style w:type="character" w:customStyle="1" w:styleId="BodyTextIndentChar">
    <w:name w:val="Body Text Indent Char"/>
    <w:basedOn w:val="a1"/>
    <w:locked/>
    <w:rsid w:val="00AA38C8"/>
    <w:rPr>
      <w:rFonts w:cs="Times New Roman"/>
      <w:sz w:val="24"/>
      <w:szCs w:val="24"/>
      <w:lang w:val="ru-RU" w:eastAsia="ru-RU"/>
    </w:rPr>
  </w:style>
  <w:style w:type="character" w:customStyle="1" w:styleId="BodyTextIndent3Char">
    <w:name w:val="Body Text Indent 3 Char"/>
    <w:basedOn w:val="a1"/>
    <w:locked/>
    <w:rsid w:val="00AA38C8"/>
    <w:rPr>
      <w:rFonts w:cs="Times New Roman"/>
      <w:sz w:val="24"/>
      <w:szCs w:val="24"/>
    </w:rPr>
  </w:style>
  <w:style w:type="character" w:customStyle="1" w:styleId="BodyText2Char">
    <w:name w:val="Body Text 2 Char"/>
    <w:basedOn w:val="a1"/>
    <w:locked/>
    <w:rsid w:val="00AA38C8"/>
    <w:rPr>
      <w:rFonts w:cs="Times New Roman"/>
      <w:sz w:val="24"/>
      <w:szCs w:val="24"/>
    </w:rPr>
  </w:style>
  <w:style w:type="character" w:customStyle="1" w:styleId="HeaderChar">
    <w:name w:val="Header Char"/>
    <w:basedOn w:val="a1"/>
    <w:locked/>
    <w:rsid w:val="00AA38C8"/>
    <w:rPr>
      <w:rFonts w:cs="Times New Roman"/>
      <w:lang w:val="ru-RU" w:eastAsia="ru-RU"/>
    </w:rPr>
  </w:style>
  <w:style w:type="character" w:customStyle="1" w:styleId="FooterChar">
    <w:name w:val="Footer Char"/>
    <w:basedOn w:val="a1"/>
    <w:locked/>
    <w:rsid w:val="00AA38C8"/>
    <w:rPr>
      <w:rFonts w:cs="Times New Roman"/>
      <w:sz w:val="24"/>
      <w:szCs w:val="24"/>
    </w:rPr>
  </w:style>
  <w:style w:type="paragraph" w:customStyle="1" w:styleId="212">
    <w:name w:val="Абзац списка2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table" w:styleId="1f2">
    <w:name w:val="Table Classic 1"/>
    <w:basedOn w:val="a2"/>
    <w:uiPriority w:val="99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3">
    <w:name w:val="Стиль таблицы1"/>
    <w:uiPriority w:val="99"/>
    <w:rsid w:val="00AA38C8"/>
    <w:pPr>
      <w:spacing w:after="0" w:line="240" w:lineRule="auto"/>
      <w:jc w:val="center"/>
    </w:pPr>
    <w:rPr>
      <w:rFonts w:ascii="Times New Roman" w:eastAsia="Times New Roman" w:hAnsi="Times New Roman"/>
      <w:sz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-serp-itemfrom">
    <w:name w:val="b-serp-item__from"/>
    <w:basedOn w:val="a1"/>
    <w:rsid w:val="00AA38C8"/>
  </w:style>
  <w:style w:type="paragraph" w:customStyle="1" w:styleId="afffb">
    <w:name w:val="Знак Знак Знак Знак"/>
    <w:basedOn w:val="a0"/>
    <w:qFormat/>
    <w:rsid w:val="00AA38C8"/>
    <w:rPr>
      <w:rFonts w:ascii="Verdana" w:hAnsi="Verdana" w:cs="Verdana"/>
      <w:lang w:val="en-US" w:eastAsia="en-US"/>
    </w:rPr>
  </w:style>
  <w:style w:type="paragraph" w:customStyle="1" w:styleId="42">
    <w:name w:val="Абзац списка4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43">
    <w:name w:val="Знак4"/>
    <w:basedOn w:val="a0"/>
    <w:qFormat/>
    <w:rsid w:val="00AA38C8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39">
    <w:name w:val="Знак3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53">
    <w:name w:val="Абзац списка5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1f4">
    <w:name w:val="Обычный (веб)1"/>
    <w:basedOn w:val="a0"/>
    <w:qFormat/>
    <w:rsid w:val="00AA38C8"/>
    <w:pPr>
      <w:widowControl w:val="0"/>
      <w:suppressAutoHyphens/>
    </w:pPr>
    <w:rPr>
      <w:rFonts w:eastAsia="Andale Sans UI"/>
      <w:kern w:val="1"/>
      <w:sz w:val="24"/>
      <w:szCs w:val="24"/>
    </w:rPr>
  </w:style>
  <w:style w:type="paragraph" w:customStyle="1" w:styleId="331">
    <w:name w:val="33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2">
    <w:name w:val="31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00">
    <w:name w:val="310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c">
    <w:name w:val="Обычный (паспорт)"/>
    <w:basedOn w:val="a0"/>
    <w:qFormat/>
    <w:rsid w:val="00AA38C8"/>
    <w:pPr>
      <w:spacing w:before="120"/>
      <w:jc w:val="both"/>
    </w:pPr>
    <w:rPr>
      <w:sz w:val="28"/>
      <w:szCs w:val="28"/>
    </w:rPr>
  </w:style>
  <w:style w:type="character" w:customStyle="1" w:styleId="af2">
    <w:name w:val="Абзац списка Знак"/>
    <w:link w:val="af1"/>
    <w:uiPriority w:val="34"/>
    <w:locked/>
    <w:rsid w:val="00AA38C8"/>
    <w:rPr>
      <w:rFonts w:ascii="Calibri" w:eastAsia="Times New Roman" w:hAnsi="Calibri"/>
      <w:sz w:val="22"/>
      <w:szCs w:val="22"/>
      <w:lang w:eastAsia="ru-RU"/>
    </w:rPr>
  </w:style>
  <w:style w:type="character" w:customStyle="1" w:styleId="rvts9">
    <w:name w:val="rvts9"/>
    <w:rsid w:val="00AA38C8"/>
    <w:rPr>
      <w:rFonts w:ascii="Times New Roman" w:hAnsi="Times New Roman" w:cs="Times New Roman" w:hint="default"/>
      <w:i/>
      <w:iCs/>
    </w:rPr>
  </w:style>
  <w:style w:type="character" w:customStyle="1" w:styleId="TextNPA">
    <w:name w:val="Text NPA"/>
    <w:rsid w:val="00AA38C8"/>
    <w:rPr>
      <w:rFonts w:ascii="Courier New" w:hAnsi="Courier New"/>
    </w:rPr>
  </w:style>
  <w:style w:type="paragraph" w:customStyle="1" w:styleId="61">
    <w:name w:val="Абзац списка6"/>
    <w:basedOn w:val="a0"/>
    <w:qFormat/>
    <w:rsid w:val="00AA38C8"/>
    <w:pPr>
      <w:suppressAutoHyphens/>
      <w:spacing w:line="276" w:lineRule="auto"/>
      <w:ind w:left="720"/>
    </w:pPr>
    <w:rPr>
      <w:rFonts w:ascii="Calibri" w:hAnsi="Calibri"/>
      <w:sz w:val="22"/>
      <w:szCs w:val="22"/>
      <w:lang w:eastAsia="ar-SA"/>
    </w:rPr>
  </w:style>
  <w:style w:type="paragraph" w:customStyle="1" w:styleId="xl64">
    <w:name w:val="xl64"/>
    <w:basedOn w:val="a0"/>
    <w:qFormat/>
    <w:rsid w:val="00AA38C8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44">
    <w:name w:val="Обычный4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styleId="2d">
    <w:name w:val="Body Text First Indent 2"/>
    <w:basedOn w:val="aa"/>
    <w:link w:val="2e"/>
    <w:uiPriority w:val="99"/>
    <w:unhideWhenUsed/>
    <w:rsid w:val="00AA38C8"/>
    <w:pPr>
      <w:spacing w:after="200" w:line="276" w:lineRule="auto"/>
      <w:ind w:left="360" w:firstLine="360"/>
      <w:jc w:val="left"/>
    </w:pPr>
    <w:rPr>
      <w:rFonts w:eastAsia="Times New Roman"/>
      <w:lang w:eastAsia="ru-RU"/>
    </w:rPr>
  </w:style>
  <w:style w:type="character" w:customStyle="1" w:styleId="2e">
    <w:name w:val="Красная строка 2 Знак"/>
    <w:basedOn w:val="ab"/>
    <w:link w:val="2d"/>
    <w:uiPriority w:val="99"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3a">
    <w:name w:val="Body Text 3"/>
    <w:basedOn w:val="a0"/>
    <w:link w:val="3b"/>
    <w:uiPriority w:val="99"/>
    <w:unhideWhenUsed/>
    <w:rsid w:val="00AA38C8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b">
    <w:name w:val="Основной текст 3 Знак"/>
    <w:basedOn w:val="a1"/>
    <w:link w:val="3a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paragraph" w:customStyle="1" w:styleId="54">
    <w:name w:val="Обычный5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213">
    <w:name w:val="Знак Знак21"/>
    <w:rsid w:val="00AA38C8"/>
    <w:rPr>
      <w:rFonts w:ascii="Arial" w:hAnsi="Arial" w:cs="Arial"/>
      <w:b/>
      <w:bCs/>
      <w:sz w:val="26"/>
      <w:szCs w:val="26"/>
      <w:lang w:val="ru-RU" w:eastAsia="ar-SA" w:bidi="ar-SA"/>
    </w:rPr>
  </w:style>
  <w:style w:type="paragraph" w:customStyle="1" w:styleId="313">
    <w:name w:val="Абзац списка3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fffd">
    <w:name w:val="Нормальный (таблица)"/>
    <w:basedOn w:val="a0"/>
    <w:next w:val="a0"/>
    <w:uiPriority w:val="99"/>
    <w:qFormat/>
    <w:rsid w:val="00AA38C8"/>
    <w:pPr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character" w:customStyle="1" w:styleId="afffe">
    <w:name w:val="Цветовое выделение"/>
    <w:uiPriority w:val="99"/>
    <w:rsid w:val="00AA38C8"/>
    <w:rPr>
      <w:b/>
      <w:bCs/>
      <w:color w:val="26282F"/>
    </w:rPr>
  </w:style>
  <w:style w:type="paragraph" w:customStyle="1" w:styleId="font8">
    <w:name w:val="font8"/>
    <w:basedOn w:val="a0"/>
    <w:qFormat/>
    <w:rsid w:val="00AA38C8"/>
    <w:pPr>
      <w:spacing w:before="100" w:beforeAutospacing="1" w:after="100" w:afterAutospacing="1"/>
    </w:pPr>
    <w:rPr>
      <w:color w:val="000000"/>
      <w:sz w:val="19"/>
      <w:szCs w:val="19"/>
    </w:rPr>
  </w:style>
  <w:style w:type="paragraph" w:customStyle="1" w:styleId="62">
    <w:name w:val="Обычный6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21">
    <w:name w:val="Заголовок 12"/>
    <w:basedOn w:val="62"/>
    <w:next w:val="62"/>
    <w:qFormat/>
    <w:rsid w:val="00AA38C8"/>
    <w:pPr>
      <w:keepNext/>
      <w:outlineLvl w:val="0"/>
    </w:pPr>
    <w:rPr>
      <w:b/>
      <w:sz w:val="20"/>
    </w:rPr>
  </w:style>
  <w:style w:type="paragraph" w:customStyle="1" w:styleId="224">
    <w:name w:val="Заголовок 22"/>
    <w:basedOn w:val="62"/>
    <w:next w:val="62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22">
    <w:name w:val="Заголовок 32"/>
    <w:basedOn w:val="62"/>
    <w:next w:val="62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71">
    <w:name w:val="Обычный7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31">
    <w:name w:val="Заголовок 13"/>
    <w:basedOn w:val="71"/>
    <w:next w:val="71"/>
    <w:qFormat/>
    <w:rsid w:val="00AA38C8"/>
    <w:pPr>
      <w:keepNext/>
      <w:outlineLvl w:val="0"/>
    </w:pPr>
    <w:rPr>
      <w:b/>
      <w:sz w:val="20"/>
    </w:rPr>
  </w:style>
  <w:style w:type="paragraph" w:customStyle="1" w:styleId="232">
    <w:name w:val="Заголовок 23"/>
    <w:basedOn w:val="71"/>
    <w:next w:val="7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32">
    <w:name w:val="Заголовок 33"/>
    <w:basedOn w:val="71"/>
    <w:next w:val="71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2f">
    <w:name w:val="Заголовок2"/>
    <w:basedOn w:val="a0"/>
    <w:next w:val="a8"/>
    <w:qFormat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character" w:customStyle="1" w:styleId="extended-textshort">
    <w:name w:val="extended-text__short"/>
    <w:basedOn w:val="a1"/>
    <w:rsid w:val="00AA38C8"/>
  </w:style>
  <w:style w:type="character" w:customStyle="1" w:styleId="1f5">
    <w:name w:val="Основной текст с отступом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6">
    <w:name w:val="Обычный (веб) Знак1"/>
    <w:aliases w:val="Обычный (веб) Знак Знак"/>
    <w:uiPriority w:val="34"/>
    <w:locked/>
    <w:rsid w:val="00AA38C8"/>
    <w:rPr>
      <w:rFonts w:ascii="Calibri" w:eastAsia="Times New Roman" w:hAnsi="Calibri" w:cs="Times New Roman"/>
      <w:lang w:eastAsia="ru-RU"/>
    </w:rPr>
  </w:style>
  <w:style w:type="character" w:customStyle="1" w:styleId="710">
    <w:name w:val="Заголовок 7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1">
    <w:name w:val="Заголовок 8 Знак1"/>
    <w:basedOn w:val="a1"/>
    <w:semiHidden/>
    <w:rsid w:val="00AA38C8"/>
    <w:rPr>
      <w:rFonts w:asciiTheme="majorHAnsi" w:eastAsiaTheme="majorEastAsia" w:hAnsiTheme="majorHAnsi" w:cstheme="majorBidi"/>
      <w:color w:val="404040" w:themeColor="text1" w:themeTint="BF"/>
      <w:lang w:eastAsia="ru-RU"/>
    </w:rPr>
  </w:style>
  <w:style w:type="character" w:customStyle="1" w:styleId="91">
    <w:name w:val="Заголовок 9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1f7">
    <w:name w:val="Текст выноски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8">
    <w:name w:val="Верх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9">
    <w:name w:val="Ниж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4">
    <w:name w:val="Основной текст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a">
    <w:name w:val="Название Знак1"/>
    <w:basedOn w:val="a1"/>
    <w:rsid w:val="00AA38C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fb">
    <w:name w:val="Текст сно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c">
    <w:name w:val="Схема документа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d">
    <w:name w:val="Заголовок запи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4">
    <w:name w:val="Основной текст с отступом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15">
    <w:name w:val="Основной текст с отступом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6">
    <w:name w:val="Красная строка 2 Знак1"/>
    <w:basedOn w:val="1f5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5">
    <w:name w:val="Основной текст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ConsPlusNormal0">
    <w:name w:val="ConsPlusNormal Знак"/>
    <w:link w:val="ConsPlusNormal"/>
    <w:locked/>
    <w:rsid w:val="00AA38C8"/>
    <w:rPr>
      <w:rFonts w:ascii="Arial" w:eastAsia="Times New Roman" w:hAnsi="Arial" w:cs="Arial"/>
      <w:sz w:val="20"/>
      <w:lang w:eastAsia="ru-RU"/>
    </w:rPr>
  </w:style>
  <w:style w:type="paragraph" w:customStyle="1" w:styleId="82">
    <w:name w:val="Обычный8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3c">
    <w:name w:val="Заголовок3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92">
    <w:name w:val="Обычный9"/>
    <w:basedOn w:val="a0"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highlightsearch">
    <w:name w:val="highlightsearch"/>
    <w:basedOn w:val="a1"/>
    <w:rsid w:val="00AA38C8"/>
  </w:style>
  <w:style w:type="paragraph" w:customStyle="1" w:styleId="45">
    <w:name w:val="Заголовок4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affff">
    <w:name w:val="Условия контракта"/>
    <w:basedOn w:val="a0"/>
    <w:uiPriority w:val="99"/>
    <w:rsid w:val="00AA38C8"/>
    <w:pPr>
      <w:tabs>
        <w:tab w:val="num" w:pos="567"/>
      </w:tabs>
      <w:spacing w:before="240" w:after="120"/>
      <w:ind w:left="567" w:hanging="567"/>
      <w:jc w:val="both"/>
    </w:pPr>
    <w:rPr>
      <w:b/>
      <w:bCs/>
      <w:sz w:val="24"/>
      <w:szCs w:val="24"/>
    </w:rPr>
  </w:style>
  <w:style w:type="paragraph" w:customStyle="1" w:styleId="1fe">
    <w:name w:val="Основной текст с отступом1"/>
    <w:basedOn w:val="a0"/>
    <w:next w:val="aa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table" w:customStyle="1" w:styleId="63">
    <w:name w:val="Сетка таблицы6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1"/>
    <w:rsid w:val="001679C0"/>
  </w:style>
  <w:style w:type="character" w:styleId="affff0">
    <w:name w:val="line number"/>
    <w:basedOn w:val="a1"/>
    <w:uiPriority w:val="99"/>
    <w:semiHidden/>
    <w:unhideWhenUsed/>
    <w:rsid w:val="00B534E8"/>
  </w:style>
  <w:style w:type="table" w:customStyle="1" w:styleId="72">
    <w:name w:val="Сетка таблицы7"/>
    <w:basedOn w:val="a2"/>
    <w:next w:val="ae"/>
    <w:uiPriority w:val="39"/>
    <w:rsid w:val="00005A81"/>
    <w:pPr>
      <w:spacing w:after="0" w:line="240" w:lineRule="auto"/>
    </w:pPr>
    <w:rPr>
      <w:rFonts w:ascii="Times New Roman" w:eastAsia="Times New Roman" w:hAnsi="Times New Roman"/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a1"/>
    <w:uiPriority w:val="9"/>
    <w:rsid w:val="00BF1EB2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1"/>
    <w:uiPriority w:val="9"/>
    <w:rsid w:val="00BF1EB2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1"/>
    <w:uiPriority w:val="9"/>
    <w:rsid w:val="00BF1EB2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rsid w:val="00BF1EB2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rsid w:val="00BF1EB2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rsid w:val="00BF1EB2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rsid w:val="00BF1EB2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rsid w:val="00BF1EB2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1"/>
    <w:uiPriority w:val="10"/>
    <w:rsid w:val="00BF1EB2"/>
    <w:rPr>
      <w:sz w:val="48"/>
      <w:szCs w:val="48"/>
    </w:rPr>
  </w:style>
  <w:style w:type="character" w:customStyle="1" w:styleId="SubtitleChar">
    <w:name w:val="Subtitle Char"/>
    <w:basedOn w:val="a1"/>
    <w:uiPriority w:val="11"/>
    <w:rsid w:val="00BF1EB2"/>
    <w:rPr>
      <w:sz w:val="24"/>
      <w:szCs w:val="24"/>
    </w:rPr>
  </w:style>
  <w:style w:type="paragraph" w:styleId="2f0">
    <w:name w:val="Quote"/>
    <w:basedOn w:val="a0"/>
    <w:next w:val="a0"/>
    <w:link w:val="2f1"/>
    <w:uiPriority w:val="29"/>
    <w:qFormat/>
    <w:rsid w:val="00BF1EB2"/>
    <w:pPr>
      <w:ind w:left="720" w:right="720"/>
    </w:pPr>
    <w:rPr>
      <w:i/>
    </w:rPr>
  </w:style>
  <w:style w:type="character" w:customStyle="1" w:styleId="2f1">
    <w:name w:val="Цитата 2 Знак"/>
    <w:basedOn w:val="a1"/>
    <w:link w:val="2f0"/>
    <w:uiPriority w:val="29"/>
    <w:rsid w:val="00BF1EB2"/>
    <w:rPr>
      <w:rFonts w:ascii="Times New Roman" w:eastAsia="Times New Roman" w:hAnsi="Times New Roman"/>
      <w:i/>
      <w:sz w:val="20"/>
      <w:lang w:eastAsia="ru-RU"/>
    </w:rPr>
  </w:style>
  <w:style w:type="paragraph" w:styleId="affff1">
    <w:name w:val="Intense Quote"/>
    <w:basedOn w:val="a0"/>
    <w:next w:val="a0"/>
    <w:link w:val="affff2"/>
    <w:uiPriority w:val="30"/>
    <w:qFormat/>
    <w:rsid w:val="00BF1EB2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ffff2">
    <w:name w:val="Выделенная цитата Знак"/>
    <w:basedOn w:val="a1"/>
    <w:link w:val="affff1"/>
    <w:uiPriority w:val="30"/>
    <w:rsid w:val="00BF1EB2"/>
    <w:rPr>
      <w:rFonts w:ascii="Times New Roman" w:eastAsia="Times New Roman" w:hAnsi="Times New Roman"/>
      <w:i/>
      <w:sz w:val="20"/>
      <w:shd w:val="clear" w:color="auto" w:fill="F2F2F2"/>
      <w:lang w:eastAsia="ru-RU"/>
    </w:rPr>
  </w:style>
  <w:style w:type="paragraph" w:styleId="affff3">
    <w:name w:val="caption"/>
    <w:basedOn w:val="a0"/>
    <w:next w:val="a0"/>
    <w:uiPriority w:val="35"/>
    <w:semiHidden/>
    <w:unhideWhenUsed/>
    <w:qFormat/>
    <w:rsid w:val="00BF1EB2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  <w:rsid w:val="00BF1EB2"/>
  </w:style>
  <w:style w:type="table" w:customStyle="1" w:styleId="TableGridLight">
    <w:name w:val="Table Grid Light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sid w:val="00BF1EB2"/>
    <w:rPr>
      <w:sz w:val="18"/>
    </w:rPr>
  </w:style>
  <w:style w:type="paragraph" w:styleId="affff4">
    <w:name w:val="endnote text"/>
    <w:basedOn w:val="a0"/>
    <w:link w:val="affff5"/>
    <w:uiPriority w:val="99"/>
    <w:semiHidden/>
    <w:unhideWhenUsed/>
    <w:rsid w:val="00BF1EB2"/>
  </w:style>
  <w:style w:type="character" w:customStyle="1" w:styleId="affff5">
    <w:name w:val="Текст концевой сноски Знак"/>
    <w:basedOn w:val="a1"/>
    <w:link w:val="affff4"/>
    <w:uiPriority w:val="99"/>
    <w:semiHidden/>
    <w:rsid w:val="00BF1EB2"/>
    <w:rPr>
      <w:rFonts w:ascii="Times New Roman" w:eastAsia="Times New Roman" w:hAnsi="Times New Roman"/>
      <w:sz w:val="20"/>
      <w:lang w:eastAsia="ru-RU"/>
    </w:rPr>
  </w:style>
  <w:style w:type="paragraph" w:styleId="1ff">
    <w:name w:val="toc 1"/>
    <w:basedOn w:val="a0"/>
    <w:next w:val="a0"/>
    <w:uiPriority w:val="39"/>
    <w:unhideWhenUsed/>
    <w:rsid w:val="00BF1EB2"/>
    <w:pPr>
      <w:spacing w:after="57"/>
    </w:pPr>
  </w:style>
  <w:style w:type="paragraph" w:styleId="2f2">
    <w:name w:val="toc 2"/>
    <w:basedOn w:val="a0"/>
    <w:next w:val="a0"/>
    <w:uiPriority w:val="39"/>
    <w:unhideWhenUsed/>
    <w:rsid w:val="00BF1EB2"/>
    <w:pPr>
      <w:spacing w:after="57"/>
      <w:ind w:left="283"/>
    </w:pPr>
  </w:style>
  <w:style w:type="paragraph" w:styleId="3d">
    <w:name w:val="toc 3"/>
    <w:basedOn w:val="a0"/>
    <w:next w:val="a0"/>
    <w:uiPriority w:val="39"/>
    <w:unhideWhenUsed/>
    <w:rsid w:val="00BF1EB2"/>
    <w:pPr>
      <w:spacing w:after="57"/>
      <w:ind w:left="567"/>
    </w:pPr>
  </w:style>
  <w:style w:type="paragraph" w:styleId="46">
    <w:name w:val="toc 4"/>
    <w:basedOn w:val="a0"/>
    <w:next w:val="a0"/>
    <w:uiPriority w:val="39"/>
    <w:unhideWhenUsed/>
    <w:rsid w:val="00BF1EB2"/>
    <w:pPr>
      <w:spacing w:after="57"/>
      <w:ind w:left="850"/>
    </w:pPr>
  </w:style>
  <w:style w:type="paragraph" w:styleId="55">
    <w:name w:val="toc 5"/>
    <w:basedOn w:val="a0"/>
    <w:next w:val="a0"/>
    <w:uiPriority w:val="39"/>
    <w:unhideWhenUsed/>
    <w:rsid w:val="00BF1EB2"/>
    <w:pPr>
      <w:spacing w:after="57"/>
      <w:ind w:left="1134"/>
    </w:pPr>
  </w:style>
  <w:style w:type="paragraph" w:styleId="64">
    <w:name w:val="toc 6"/>
    <w:basedOn w:val="a0"/>
    <w:next w:val="a0"/>
    <w:uiPriority w:val="39"/>
    <w:unhideWhenUsed/>
    <w:rsid w:val="00BF1EB2"/>
    <w:pPr>
      <w:spacing w:after="57"/>
      <w:ind w:left="1417"/>
    </w:pPr>
  </w:style>
  <w:style w:type="paragraph" w:styleId="73">
    <w:name w:val="toc 7"/>
    <w:basedOn w:val="a0"/>
    <w:next w:val="a0"/>
    <w:uiPriority w:val="39"/>
    <w:unhideWhenUsed/>
    <w:rsid w:val="00BF1EB2"/>
    <w:pPr>
      <w:spacing w:after="57"/>
      <w:ind w:left="1701"/>
    </w:pPr>
  </w:style>
  <w:style w:type="paragraph" w:styleId="83">
    <w:name w:val="toc 8"/>
    <w:basedOn w:val="a0"/>
    <w:next w:val="a0"/>
    <w:uiPriority w:val="39"/>
    <w:unhideWhenUsed/>
    <w:rsid w:val="00BF1EB2"/>
    <w:pPr>
      <w:spacing w:after="57"/>
      <w:ind w:left="1984"/>
    </w:pPr>
  </w:style>
  <w:style w:type="paragraph" w:styleId="93">
    <w:name w:val="toc 9"/>
    <w:basedOn w:val="a0"/>
    <w:next w:val="a0"/>
    <w:uiPriority w:val="39"/>
    <w:unhideWhenUsed/>
    <w:rsid w:val="00BF1EB2"/>
    <w:pPr>
      <w:spacing w:after="57"/>
      <w:ind w:left="2268"/>
    </w:pPr>
  </w:style>
  <w:style w:type="paragraph" w:styleId="affff6">
    <w:name w:val="TOC Heading"/>
    <w:uiPriority w:val="39"/>
    <w:unhideWhenUsed/>
    <w:rsid w:val="00BF1EB2"/>
  </w:style>
  <w:style w:type="paragraph" w:styleId="affff7">
    <w:name w:val="table of figures"/>
    <w:basedOn w:val="a0"/>
    <w:next w:val="a0"/>
    <w:uiPriority w:val="99"/>
    <w:unhideWhenUsed/>
    <w:rsid w:val="00BF1EB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PT Astra Serif" w:eastAsiaTheme="minorHAnsi" w:hAnsi="PT Astra Serif" w:cs="Times New Roman"/>
        <w:sz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Note Heading" w:uiPriority="0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675E8"/>
    <w:pPr>
      <w:spacing w:after="0" w:line="240" w:lineRule="auto"/>
    </w:pPr>
    <w:rPr>
      <w:rFonts w:ascii="Times New Roman" w:eastAsia="Times New Roman" w:hAnsi="Times New Roman"/>
      <w:sz w:val="20"/>
      <w:lang w:eastAsia="ru-RU"/>
    </w:rPr>
  </w:style>
  <w:style w:type="paragraph" w:styleId="1">
    <w:name w:val="heading 1"/>
    <w:basedOn w:val="a0"/>
    <w:next w:val="a0"/>
    <w:link w:val="10"/>
    <w:qFormat/>
    <w:rsid w:val="00AA38C8"/>
    <w:pPr>
      <w:keepNext/>
      <w:outlineLvl w:val="0"/>
    </w:pPr>
    <w:rPr>
      <w:sz w:val="24"/>
    </w:rPr>
  </w:style>
  <w:style w:type="paragraph" w:styleId="2">
    <w:name w:val="heading 2"/>
    <w:basedOn w:val="a0"/>
    <w:next w:val="a0"/>
    <w:link w:val="20"/>
    <w:uiPriority w:val="9"/>
    <w:qFormat/>
    <w:rsid w:val="00AA38C8"/>
    <w:pPr>
      <w:keepNext/>
      <w:spacing w:before="240" w:after="60"/>
      <w:outlineLvl w:val="1"/>
    </w:pPr>
    <w:rPr>
      <w:rFonts w:ascii="Arial" w:hAnsi="Arial"/>
      <w:b/>
      <w:i/>
      <w:sz w:val="28"/>
    </w:rPr>
  </w:style>
  <w:style w:type="paragraph" w:styleId="3">
    <w:name w:val="heading 3"/>
    <w:basedOn w:val="a0"/>
    <w:next w:val="a0"/>
    <w:link w:val="30"/>
    <w:qFormat/>
    <w:rsid w:val="00AA38C8"/>
    <w:pPr>
      <w:keepNext/>
      <w:ind w:left="720"/>
      <w:jc w:val="center"/>
      <w:outlineLvl w:val="2"/>
    </w:pPr>
    <w:rPr>
      <w:b/>
      <w:sz w:val="24"/>
      <w:szCs w:val="24"/>
      <w:lang w:val="en-US" w:eastAsia="en-US"/>
    </w:rPr>
  </w:style>
  <w:style w:type="paragraph" w:styleId="4">
    <w:name w:val="heading 4"/>
    <w:basedOn w:val="a0"/>
    <w:next w:val="a0"/>
    <w:link w:val="40"/>
    <w:qFormat/>
    <w:rsid w:val="00AA38C8"/>
    <w:pPr>
      <w:keepNext/>
      <w:tabs>
        <w:tab w:val="left" w:pos="3969"/>
        <w:tab w:val="left" w:pos="4111"/>
      </w:tabs>
      <w:ind w:hanging="108"/>
      <w:outlineLvl w:val="3"/>
    </w:pPr>
    <w:rPr>
      <w:b/>
      <w:i/>
    </w:rPr>
  </w:style>
  <w:style w:type="paragraph" w:styleId="5">
    <w:name w:val="heading 5"/>
    <w:basedOn w:val="a0"/>
    <w:next w:val="a0"/>
    <w:link w:val="50"/>
    <w:qFormat/>
    <w:rsid w:val="00AA38C8"/>
    <w:pPr>
      <w:keepNext/>
      <w:jc w:val="center"/>
      <w:outlineLvl w:val="4"/>
    </w:pPr>
    <w:rPr>
      <w:b/>
      <w:sz w:val="28"/>
      <w:szCs w:val="24"/>
    </w:rPr>
  </w:style>
  <w:style w:type="paragraph" w:styleId="6">
    <w:name w:val="heading 6"/>
    <w:basedOn w:val="a0"/>
    <w:next w:val="a0"/>
    <w:link w:val="60"/>
    <w:qFormat/>
    <w:rsid w:val="00AA38C8"/>
    <w:pPr>
      <w:keepNext/>
      <w:suppressAutoHyphens/>
      <w:ind w:left="4320" w:firstLine="993"/>
      <w:outlineLvl w:val="5"/>
    </w:pPr>
    <w:rPr>
      <w:b/>
      <w:i/>
      <w:sz w:val="24"/>
      <w:u w:val="single"/>
      <w:lang w:eastAsia="ar-SA"/>
    </w:rPr>
  </w:style>
  <w:style w:type="paragraph" w:styleId="7">
    <w:name w:val="heading 7"/>
    <w:basedOn w:val="a0"/>
    <w:next w:val="a0"/>
    <w:link w:val="70"/>
    <w:qFormat/>
    <w:rsid w:val="00AA38C8"/>
    <w:pPr>
      <w:keepNext/>
      <w:ind w:firstLine="540"/>
      <w:jc w:val="both"/>
      <w:outlineLvl w:val="6"/>
    </w:pPr>
    <w:rPr>
      <w:b/>
      <w:sz w:val="24"/>
      <w:szCs w:val="24"/>
      <w:u w:val="single"/>
      <w:lang w:val="en-US" w:eastAsia="en-US"/>
    </w:rPr>
  </w:style>
  <w:style w:type="paragraph" w:styleId="8">
    <w:name w:val="heading 8"/>
    <w:basedOn w:val="a0"/>
    <w:next w:val="a0"/>
    <w:link w:val="80"/>
    <w:qFormat/>
    <w:rsid w:val="00AA38C8"/>
    <w:pPr>
      <w:keepNext/>
      <w:suppressAutoHyphens/>
      <w:ind w:left="5760" w:firstLine="851"/>
      <w:outlineLvl w:val="7"/>
    </w:pPr>
    <w:rPr>
      <w:b/>
      <w:sz w:val="24"/>
      <w:lang w:eastAsia="ar-SA"/>
    </w:rPr>
  </w:style>
  <w:style w:type="paragraph" w:styleId="9">
    <w:name w:val="heading 9"/>
    <w:basedOn w:val="a0"/>
    <w:next w:val="a0"/>
    <w:link w:val="90"/>
    <w:qFormat/>
    <w:rsid w:val="00AA38C8"/>
    <w:pPr>
      <w:keepNext/>
      <w:suppressAutoHyphens/>
      <w:ind w:left="6480" w:firstLine="1134"/>
      <w:outlineLvl w:val="8"/>
    </w:pPr>
    <w:rPr>
      <w:sz w:val="24"/>
      <w:u w:val="single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Всегда"/>
    <w:basedOn w:val="a0"/>
    <w:autoRedefine/>
    <w:qFormat/>
    <w:rsid w:val="00846554"/>
    <w:pPr>
      <w:tabs>
        <w:tab w:val="left" w:pos="1701"/>
      </w:tabs>
    </w:pPr>
    <w:rPr>
      <w:rFonts w:eastAsia="Calibri"/>
      <w:spacing w:val="-4"/>
      <w:sz w:val="22"/>
      <w:szCs w:val="22"/>
      <w:lang w:eastAsia="en-US"/>
    </w:rPr>
  </w:style>
  <w:style w:type="paragraph" w:customStyle="1" w:styleId="Default">
    <w:name w:val="Default"/>
    <w:qFormat/>
    <w:rsid w:val="00B675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color w:val="000000"/>
      <w:szCs w:val="24"/>
      <w:lang w:eastAsia="ru-RU"/>
    </w:rPr>
  </w:style>
  <w:style w:type="paragraph" w:styleId="a5">
    <w:name w:val="Normal (Web)"/>
    <w:aliases w:val="Обычный (веб) Знак"/>
    <w:basedOn w:val="a0"/>
    <w:qFormat/>
    <w:rsid w:val="00B675E8"/>
    <w:pPr>
      <w:spacing w:before="100" w:beforeAutospacing="1" w:after="100" w:afterAutospacing="1"/>
    </w:pPr>
    <w:rPr>
      <w:sz w:val="24"/>
      <w:szCs w:val="24"/>
    </w:rPr>
  </w:style>
  <w:style w:type="paragraph" w:styleId="a6">
    <w:name w:val="Balloon Text"/>
    <w:basedOn w:val="a0"/>
    <w:link w:val="a7"/>
    <w:uiPriority w:val="99"/>
    <w:unhideWhenUsed/>
    <w:rsid w:val="00F979F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rsid w:val="00F979F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1"/>
    <w:link w:val="1"/>
    <w:rsid w:val="00AA38C8"/>
    <w:rPr>
      <w:rFonts w:ascii="Times New Roman" w:eastAsia="Times New Roman" w:hAnsi="Times New Roman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AA38C8"/>
    <w:rPr>
      <w:rFonts w:ascii="Arial" w:eastAsia="Times New Roman" w:hAnsi="Arial"/>
      <w:b/>
      <w:i/>
      <w:sz w:val="28"/>
      <w:lang w:eastAsia="ru-RU"/>
    </w:rPr>
  </w:style>
  <w:style w:type="character" w:customStyle="1" w:styleId="30">
    <w:name w:val="Заголовок 3 Знак"/>
    <w:basedOn w:val="a1"/>
    <w:link w:val="3"/>
    <w:rsid w:val="00AA38C8"/>
    <w:rPr>
      <w:rFonts w:ascii="Times New Roman" w:eastAsia="Times New Roman" w:hAnsi="Times New Roman"/>
      <w:b/>
      <w:szCs w:val="24"/>
      <w:lang w:val="en-US"/>
    </w:rPr>
  </w:style>
  <w:style w:type="character" w:customStyle="1" w:styleId="40">
    <w:name w:val="Заголовок 4 Знак"/>
    <w:basedOn w:val="a1"/>
    <w:link w:val="4"/>
    <w:rsid w:val="00AA38C8"/>
    <w:rPr>
      <w:rFonts w:ascii="Times New Roman" w:eastAsia="Times New Roman" w:hAnsi="Times New Roman"/>
      <w:b/>
      <w:i/>
      <w:sz w:val="20"/>
      <w:lang w:eastAsia="ru-RU"/>
    </w:rPr>
  </w:style>
  <w:style w:type="character" w:customStyle="1" w:styleId="50">
    <w:name w:val="Заголовок 5 Знак"/>
    <w:basedOn w:val="a1"/>
    <w:link w:val="5"/>
    <w:rsid w:val="00AA38C8"/>
    <w:rPr>
      <w:rFonts w:ascii="Times New Roman" w:eastAsia="Times New Roman" w:hAnsi="Times New Roman"/>
      <w:b/>
      <w:sz w:val="28"/>
      <w:szCs w:val="24"/>
      <w:lang w:eastAsia="ru-RU"/>
    </w:rPr>
  </w:style>
  <w:style w:type="character" w:customStyle="1" w:styleId="60">
    <w:name w:val="Заголовок 6 Знак"/>
    <w:basedOn w:val="a1"/>
    <w:link w:val="6"/>
    <w:rsid w:val="00AA38C8"/>
    <w:rPr>
      <w:rFonts w:ascii="Times New Roman" w:eastAsia="Times New Roman" w:hAnsi="Times New Roman"/>
      <w:b/>
      <w:i/>
      <w:u w:val="single"/>
      <w:lang w:eastAsia="ar-SA"/>
    </w:rPr>
  </w:style>
  <w:style w:type="character" w:customStyle="1" w:styleId="70">
    <w:name w:val="Заголовок 7 Знак"/>
    <w:basedOn w:val="a1"/>
    <w:link w:val="7"/>
    <w:rsid w:val="00AA38C8"/>
    <w:rPr>
      <w:rFonts w:ascii="Times New Roman" w:eastAsia="Times New Roman" w:hAnsi="Times New Roman"/>
      <w:b/>
      <w:szCs w:val="24"/>
      <w:u w:val="single"/>
      <w:lang w:val="en-US"/>
    </w:rPr>
  </w:style>
  <w:style w:type="character" w:customStyle="1" w:styleId="80">
    <w:name w:val="Заголовок 8 Знак"/>
    <w:basedOn w:val="a1"/>
    <w:link w:val="8"/>
    <w:rsid w:val="00AA38C8"/>
    <w:rPr>
      <w:rFonts w:ascii="Times New Roman" w:eastAsia="Times New Roman" w:hAnsi="Times New Roman"/>
      <w:b/>
      <w:lang w:eastAsia="ar-SA"/>
    </w:rPr>
  </w:style>
  <w:style w:type="character" w:customStyle="1" w:styleId="90">
    <w:name w:val="Заголовок 9 Знак"/>
    <w:basedOn w:val="a1"/>
    <w:link w:val="9"/>
    <w:rsid w:val="00AA38C8"/>
    <w:rPr>
      <w:rFonts w:ascii="Times New Roman" w:eastAsia="Times New Roman" w:hAnsi="Times New Roman"/>
      <w:u w:val="single"/>
      <w:lang w:eastAsia="ar-SA"/>
    </w:rPr>
  </w:style>
  <w:style w:type="paragraph" w:styleId="a8">
    <w:name w:val="Body Text"/>
    <w:basedOn w:val="a0"/>
    <w:link w:val="a9"/>
    <w:uiPriority w:val="99"/>
    <w:rsid w:val="00AA38C8"/>
    <w:pPr>
      <w:jc w:val="both"/>
    </w:pPr>
    <w:rPr>
      <w:sz w:val="28"/>
    </w:rPr>
  </w:style>
  <w:style w:type="character" w:customStyle="1" w:styleId="a9">
    <w:name w:val="Основной текст Знак"/>
    <w:basedOn w:val="a1"/>
    <w:link w:val="a8"/>
    <w:uiPriority w:val="99"/>
    <w:rsid w:val="00AA38C8"/>
    <w:rPr>
      <w:rFonts w:ascii="Times New Roman" w:eastAsia="Times New Roman" w:hAnsi="Times New Roman"/>
      <w:sz w:val="28"/>
      <w:lang w:eastAsia="ru-RU"/>
    </w:rPr>
  </w:style>
  <w:style w:type="paragraph" w:styleId="aa">
    <w:name w:val="Body Text Indent"/>
    <w:basedOn w:val="a0"/>
    <w:link w:val="ab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Основной текст с отступом Знак"/>
    <w:basedOn w:val="a1"/>
    <w:link w:val="a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11">
    <w:name w:val="Обычный1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10">
    <w:name w:val="Заголовок 11"/>
    <w:basedOn w:val="11"/>
    <w:next w:val="11"/>
    <w:qFormat/>
    <w:rsid w:val="00AA38C8"/>
    <w:pPr>
      <w:keepNext/>
      <w:outlineLvl w:val="0"/>
    </w:pPr>
    <w:rPr>
      <w:b/>
      <w:sz w:val="20"/>
    </w:rPr>
  </w:style>
  <w:style w:type="paragraph" w:customStyle="1" w:styleId="21">
    <w:name w:val="Заголовок 21"/>
    <w:basedOn w:val="11"/>
    <w:next w:val="1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1">
    <w:name w:val="Заголовок 31"/>
    <w:basedOn w:val="11"/>
    <w:next w:val="11"/>
    <w:qFormat/>
    <w:rsid w:val="00AA38C8"/>
    <w:pPr>
      <w:keepNext/>
      <w:jc w:val="right"/>
      <w:outlineLvl w:val="2"/>
    </w:pPr>
    <w:rPr>
      <w:b/>
      <w:sz w:val="16"/>
    </w:rPr>
  </w:style>
  <w:style w:type="character" w:styleId="ac">
    <w:name w:val="Hyperlink"/>
    <w:basedOn w:val="a1"/>
    <w:uiPriority w:val="99"/>
    <w:rsid w:val="00AA38C8"/>
    <w:rPr>
      <w:color w:val="0000FF"/>
      <w:u w:val="single"/>
    </w:rPr>
  </w:style>
  <w:style w:type="character" w:customStyle="1" w:styleId="ad">
    <w:name w:val="Гипертекстовая ссылка"/>
    <w:basedOn w:val="a1"/>
    <w:uiPriority w:val="99"/>
    <w:rsid w:val="00AA38C8"/>
    <w:rPr>
      <w:color w:val="008000"/>
    </w:rPr>
  </w:style>
  <w:style w:type="table" w:styleId="ae">
    <w:name w:val="Table Grid"/>
    <w:basedOn w:val="a2"/>
    <w:uiPriority w:val="59"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">
    <w:name w:val="Основной текст (2)_"/>
    <w:basedOn w:val="a1"/>
    <w:link w:val="23"/>
    <w:rsid w:val="00AA38C8"/>
    <w:rPr>
      <w:sz w:val="23"/>
      <w:szCs w:val="23"/>
      <w:shd w:val="clear" w:color="auto" w:fill="FFFFFF"/>
    </w:rPr>
  </w:style>
  <w:style w:type="paragraph" w:customStyle="1" w:styleId="23">
    <w:name w:val="Основной текст (2)"/>
    <w:basedOn w:val="a0"/>
    <w:link w:val="22"/>
    <w:qFormat/>
    <w:rsid w:val="00AA38C8"/>
    <w:pPr>
      <w:shd w:val="clear" w:color="auto" w:fill="FFFFFF"/>
      <w:spacing w:line="278" w:lineRule="exac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Standard">
    <w:name w:val="Standard"/>
    <w:qFormat/>
    <w:rsid w:val="00AA38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Cs w:val="24"/>
      <w:lang w:val="de-DE" w:eastAsia="ja-JP" w:bidi="fa-IR"/>
    </w:rPr>
  </w:style>
  <w:style w:type="paragraph" w:customStyle="1" w:styleId="310">
    <w:name w:val="Основной текст 31"/>
    <w:basedOn w:val="a0"/>
    <w:qFormat/>
    <w:rsid w:val="00AA38C8"/>
    <w:pPr>
      <w:shd w:val="clear" w:color="auto" w:fill="FFFFFF"/>
      <w:suppressAutoHyphens/>
      <w:spacing w:line="274" w:lineRule="exact"/>
      <w:ind w:right="19"/>
      <w:jc w:val="both"/>
    </w:pPr>
    <w:rPr>
      <w:b/>
      <w:color w:val="000000"/>
      <w:spacing w:val="-2"/>
      <w:sz w:val="25"/>
      <w:lang w:eastAsia="ar-SA"/>
    </w:rPr>
  </w:style>
  <w:style w:type="character" w:customStyle="1" w:styleId="af">
    <w:name w:val="Основной текст_"/>
    <w:basedOn w:val="a1"/>
    <w:link w:val="12"/>
    <w:rsid w:val="00AA38C8"/>
    <w:rPr>
      <w:sz w:val="23"/>
      <w:szCs w:val="23"/>
      <w:shd w:val="clear" w:color="auto" w:fill="FFFFFF"/>
    </w:rPr>
  </w:style>
  <w:style w:type="paragraph" w:customStyle="1" w:styleId="12">
    <w:name w:val="Основной текст1"/>
    <w:basedOn w:val="a0"/>
    <w:link w:val="af"/>
    <w:qFormat/>
    <w:rsid w:val="00AA38C8"/>
    <w:pPr>
      <w:shd w:val="clear" w:color="auto" w:fill="FFFFFF"/>
      <w:spacing w:line="0" w:lineRule="atLeas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ConsPlusNormal">
    <w:name w:val="ConsPlusNormal"/>
    <w:link w:val="ConsPlusNormal0"/>
    <w:qFormat/>
    <w:rsid w:val="00AA38C8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lang w:eastAsia="ru-RU"/>
    </w:rPr>
  </w:style>
  <w:style w:type="paragraph" w:customStyle="1" w:styleId="ConsPlusNonformat">
    <w:name w:val="ConsPlusNonformat"/>
    <w:qFormat/>
    <w:rsid w:val="00AA38C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lang w:eastAsia="ru-RU"/>
    </w:rPr>
  </w:style>
  <w:style w:type="character" w:styleId="af0">
    <w:name w:val="FollowedHyperlink"/>
    <w:basedOn w:val="a1"/>
    <w:uiPriority w:val="99"/>
    <w:unhideWhenUsed/>
    <w:rsid w:val="00AA38C8"/>
    <w:rPr>
      <w:color w:val="800080"/>
      <w:u w:val="single"/>
    </w:rPr>
  </w:style>
  <w:style w:type="paragraph" w:styleId="af1">
    <w:name w:val="List Paragraph"/>
    <w:basedOn w:val="a0"/>
    <w:link w:val="af2"/>
    <w:uiPriority w:val="34"/>
    <w:qFormat/>
    <w:rsid w:val="00AA38C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ConsPlusCell">
    <w:name w:val="ConsPlusCell"/>
    <w:qFormat/>
    <w:rsid w:val="00AA38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lang w:eastAsia="ru-RU"/>
    </w:rPr>
  </w:style>
  <w:style w:type="character" w:customStyle="1" w:styleId="af3">
    <w:name w:val="Основной текст + Не курсив"/>
    <w:basedOn w:val="af"/>
    <w:rsid w:val="00AA38C8"/>
    <w:rPr>
      <w:b w:val="0"/>
      <w:bCs w:val="0"/>
      <w:i/>
      <w:iCs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CharStyle8">
    <w:name w:val="Char Style 8"/>
    <w:rsid w:val="00AA38C8"/>
    <w:rPr>
      <w:b/>
      <w:bCs/>
      <w:sz w:val="27"/>
      <w:szCs w:val="27"/>
      <w:lang w:eastAsia="ar-SA" w:bidi="ar-SA"/>
    </w:rPr>
  </w:style>
  <w:style w:type="paragraph" w:customStyle="1" w:styleId="ConsPlusTitle">
    <w:name w:val="ConsPlusTitle"/>
    <w:qFormat/>
    <w:rsid w:val="00AA38C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lang w:eastAsia="ru-RU"/>
    </w:rPr>
  </w:style>
  <w:style w:type="paragraph" w:styleId="af4">
    <w:name w:val="header"/>
    <w:basedOn w:val="a0"/>
    <w:link w:val="af5"/>
    <w:uiPriority w:val="99"/>
    <w:rsid w:val="00AA38C8"/>
    <w:pPr>
      <w:tabs>
        <w:tab w:val="center" w:pos="4677"/>
        <w:tab w:val="right" w:pos="9355"/>
      </w:tabs>
    </w:pPr>
    <w:rPr>
      <w:lang w:eastAsia="en-US"/>
    </w:rPr>
  </w:style>
  <w:style w:type="character" w:customStyle="1" w:styleId="af5">
    <w:name w:val="Верхний колонтитул Знак"/>
    <w:basedOn w:val="a1"/>
    <w:link w:val="af4"/>
    <w:uiPriority w:val="99"/>
    <w:rsid w:val="00AA38C8"/>
    <w:rPr>
      <w:rFonts w:ascii="Times New Roman" w:eastAsia="Times New Roman" w:hAnsi="Times New Roman"/>
      <w:sz w:val="20"/>
    </w:rPr>
  </w:style>
  <w:style w:type="paragraph" w:customStyle="1" w:styleId="af6">
    <w:name w:val="ХМАО"/>
    <w:basedOn w:val="a0"/>
    <w:link w:val="af7"/>
    <w:qFormat/>
    <w:rsid w:val="00AA38C8"/>
    <w:pPr>
      <w:ind w:firstLine="709"/>
      <w:jc w:val="both"/>
    </w:pPr>
    <w:rPr>
      <w:rFonts w:ascii="Calibri" w:hAnsi="Calibri"/>
      <w:sz w:val="22"/>
      <w:szCs w:val="22"/>
      <w:lang w:eastAsia="en-US"/>
    </w:rPr>
  </w:style>
  <w:style w:type="character" w:customStyle="1" w:styleId="af7">
    <w:name w:val="ХМАО Знак"/>
    <w:link w:val="af6"/>
    <w:rsid w:val="00AA38C8"/>
    <w:rPr>
      <w:rFonts w:ascii="Calibri" w:eastAsia="Times New Roman" w:hAnsi="Calibri"/>
      <w:sz w:val="22"/>
      <w:szCs w:val="22"/>
    </w:rPr>
  </w:style>
  <w:style w:type="paragraph" w:styleId="af8">
    <w:name w:val="No Spacing"/>
    <w:link w:val="af9"/>
    <w:qFormat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</w:style>
  <w:style w:type="character" w:customStyle="1" w:styleId="af9">
    <w:name w:val="Без интервала Знак"/>
    <w:link w:val="af8"/>
    <w:locked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afa">
    <w:name w:val="footer"/>
    <w:basedOn w:val="a0"/>
    <w:link w:val="afb"/>
    <w:uiPriority w:val="99"/>
    <w:unhideWhenUsed/>
    <w:rsid w:val="00AA38C8"/>
    <w:pPr>
      <w:tabs>
        <w:tab w:val="center" w:pos="4677"/>
        <w:tab w:val="right" w:pos="9355"/>
      </w:tabs>
      <w:ind w:left="2835" w:hanging="2835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fb">
    <w:name w:val="Нижний колонтитул Знак"/>
    <w:basedOn w:val="a1"/>
    <w:link w:val="af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a">
    <w:name w:val="Нумерованный абзац"/>
    <w:qFormat/>
    <w:rsid w:val="00AA38C8"/>
    <w:pPr>
      <w:numPr>
        <w:numId w:val="1"/>
      </w:numPr>
      <w:tabs>
        <w:tab w:val="left" w:pos="1134"/>
      </w:tabs>
      <w:suppressAutoHyphens/>
      <w:spacing w:before="240" w:after="0" w:line="240" w:lineRule="auto"/>
      <w:jc w:val="both"/>
    </w:pPr>
    <w:rPr>
      <w:rFonts w:ascii="Times New Roman" w:eastAsia="Times New Roman" w:hAnsi="Times New Roman"/>
      <w:noProof/>
      <w:sz w:val="28"/>
      <w:lang w:eastAsia="ru-RU"/>
    </w:rPr>
  </w:style>
  <w:style w:type="paragraph" w:customStyle="1" w:styleId="13">
    <w:name w:val="Абзац списка1"/>
    <w:basedOn w:val="a0"/>
    <w:uiPriority w:val="99"/>
    <w:qFormat/>
    <w:rsid w:val="00AA38C8"/>
    <w:pPr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220">
    <w:name w:val="Заголовок №2 (2)_"/>
    <w:basedOn w:val="a1"/>
    <w:link w:val="221"/>
    <w:rsid w:val="00AA38C8"/>
    <w:rPr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qFormat/>
    <w:rsid w:val="00AA38C8"/>
    <w:pPr>
      <w:shd w:val="clear" w:color="auto" w:fill="FFFFFF"/>
      <w:spacing w:before="240" w:after="300" w:line="0" w:lineRule="atLeast"/>
      <w:outlineLvl w:val="1"/>
    </w:pPr>
    <w:rPr>
      <w:rFonts w:ascii="PT Astra Serif" w:eastAsiaTheme="minorHAnsi" w:hAnsi="PT Astra Serif"/>
      <w:sz w:val="23"/>
      <w:szCs w:val="23"/>
      <w:lang w:eastAsia="en-US"/>
    </w:rPr>
  </w:style>
  <w:style w:type="paragraph" w:styleId="24">
    <w:name w:val="Body Text 2"/>
    <w:basedOn w:val="a0"/>
    <w:link w:val="25"/>
    <w:unhideWhenUsed/>
    <w:rsid w:val="00AA38C8"/>
    <w:pPr>
      <w:spacing w:after="120" w:line="480" w:lineRule="auto"/>
    </w:pPr>
    <w:rPr>
      <w:rFonts w:ascii="Calibri" w:hAnsi="Calibri" w:cs="Calibri"/>
      <w:sz w:val="22"/>
      <w:szCs w:val="22"/>
    </w:rPr>
  </w:style>
  <w:style w:type="character" w:customStyle="1" w:styleId="25">
    <w:name w:val="Основной текст 2 Знак"/>
    <w:basedOn w:val="a1"/>
    <w:link w:val="24"/>
    <w:rsid w:val="00AA38C8"/>
    <w:rPr>
      <w:rFonts w:ascii="Calibri" w:eastAsia="Times New Roman" w:hAnsi="Calibri" w:cs="Calibri"/>
      <w:sz w:val="22"/>
      <w:szCs w:val="22"/>
      <w:lang w:eastAsia="ru-RU"/>
    </w:rPr>
  </w:style>
  <w:style w:type="paragraph" w:styleId="afc">
    <w:name w:val="Title"/>
    <w:basedOn w:val="a0"/>
    <w:link w:val="afd"/>
    <w:qFormat/>
    <w:rsid w:val="00AA38C8"/>
    <w:pPr>
      <w:jc w:val="center"/>
    </w:pPr>
    <w:rPr>
      <w:sz w:val="24"/>
    </w:rPr>
  </w:style>
  <w:style w:type="character" w:customStyle="1" w:styleId="afd">
    <w:name w:val="Название Знак"/>
    <w:basedOn w:val="a1"/>
    <w:link w:val="afc"/>
    <w:rsid w:val="00AA38C8"/>
    <w:rPr>
      <w:rFonts w:ascii="Times New Roman" w:eastAsia="Times New Roman" w:hAnsi="Times New Roman"/>
      <w:lang w:eastAsia="ru-RU"/>
    </w:rPr>
  </w:style>
  <w:style w:type="character" w:customStyle="1" w:styleId="afe">
    <w:name w:val="Текст примечания Знак"/>
    <w:basedOn w:val="a1"/>
    <w:link w:val="aff"/>
    <w:rsid w:val="00AA38C8"/>
    <w:rPr>
      <w:rFonts w:ascii="Times New Roman" w:eastAsia="Times New Roman" w:hAnsi="Times New Roman"/>
      <w:sz w:val="20"/>
      <w:lang w:eastAsia="ru-RU"/>
    </w:rPr>
  </w:style>
  <w:style w:type="paragraph" w:styleId="aff">
    <w:name w:val="annotation text"/>
    <w:basedOn w:val="a0"/>
    <w:link w:val="afe"/>
    <w:rsid w:val="00AA38C8"/>
  </w:style>
  <w:style w:type="character" w:customStyle="1" w:styleId="14">
    <w:name w:val="Текст примечания Знак1"/>
    <w:basedOn w:val="a1"/>
    <w:uiPriority w:val="99"/>
    <w:rsid w:val="00AA38C8"/>
    <w:rPr>
      <w:rFonts w:ascii="Times New Roman" w:eastAsia="Times New Roman" w:hAnsi="Times New Roman"/>
      <w:sz w:val="20"/>
      <w:lang w:eastAsia="ru-RU"/>
    </w:rPr>
  </w:style>
  <w:style w:type="character" w:styleId="aff0">
    <w:name w:val="page number"/>
    <w:basedOn w:val="a1"/>
    <w:rsid w:val="00AA38C8"/>
  </w:style>
  <w:style w:type="paragraph" w:customStyle="1" w:styleId="CharCarChar">
    <w:name w:val="Char Car Char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apple-style-span">
    <w:name w:val="apple-style-span"/>
    <w:basedOn w:val="a1"/>
    <w:rsid w:val="00AA38C8"/>
  </w:style>
  <w:style w:type="character" w:styleId="aff1">
    <w:name w:val="endnote reference"/>
    <w:basedOn w:val="a1"/>
    <w:uiPriority w:val="99"/>
    <w:unhideWhenUsed/>
    <w:rsid w:val="00AA38C8"/>
    <w:rPr>
      <w:vertAlign w:val="superscript"/>
    </w:rPr>
  </w:style>
  <w:style w:type="table" w:customStyle="1" w:styleId="15">
    <w:name w:val="Сетка таблицы1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"/>
    <w:next w:val="a3"/>
    <w:uiPriority w:val="99"/>
    <w:semiHidden/>
    <w:unhideWhenUsed/>
    <w:rsid w:val="00AA38C8"/>
  </w:style>
  <w:style w:type="character" w:styleId="aff2">
    <w:name w:val="annotation reference"/>
    <w:basedOn w:val="a1"/>
    <w:rsid w:val="00AA38C8"/>
    <w:rPr>
      <w:sz w:val="16"/>
      <w:szCs w:val="16"/>
    </w:rPr>
  </w:style>
  <w:style w:type="table" w:customStyle="1" w:styleId="51">
    <w:name w:val="Сетка таблицы5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3">
    <w:name w:val="footnote reference"/>
    <w:basedOn w:val="a1"/>
    <w:uiPriority w:val="99"/>
    <w:rsid w:val="00AA38C8"/>
    <w:rPr>
      <w:vertAlign w:val="superscript"/>
    </w:rPr>
  </w:style>
  <w:style w:type="paragraph" w:customStyle="1" w:styleId="aff4">
    <w:name w:val="Содержимое таблицы"/>
    <w:basedOn w:val="a0"/>
    <w:qFormat/>
    <w:rsid w:val="00AA38C8"/>
    <w:pPr>
      <w:suppressLineNumbers/>
      <w:suppressAutoHyphens/>
    </w:pPr>
    <w:rPr>
      <w:sz w:val="24"/>
      <w:szCs w:val="24"/>
      <w:lang w:eastAsia="ar-SA"/>
    </w:rPr>
  </w:style>
  <w:style w:type="character" w:customStyle="1" w:styleId="33">
    <w:name w:val="Основной шрифт абзаца3"/>
    <w:rsid w:val="00AA38C8"/>
  </w:style>
  <w:style w:type="paragraph" w:styleId="aff5">
    <w:name w:val="footnote text"/>
    <w:basedOn w:val="a0"/>
    <w:link w:val="aff6"/>
    <w:rsid w:val="00AA38C8"/>
    <w:pPr>
      <w:spacing w:after="200" w:line="276" w:lineRule="auto"/>
    </w:pPr>
    <w:rPr>
      <w:rFonts w:ascii="Calibri" w:hAnsi="Calibri"/>
      <w:lang w:eastAsia="en-US"/>
    </w:rPr>
  </w:style>
  <w:style w:type="character" w:customStyle="1" w:styleId="aff6">
    <w:name w:val="Текст сноски Знак"/>
    <w:basedOn w:val="a1"/>
    <w:link w:val="aff5"/>
    <w:rsid w:val="00AA38C8"/>
    <w:rPr>
      <w:rFonts w:ascii="Calibri" w:eastAsia="Times New Roman" w:hAnsi="Calibri"/>
      <w:sz w:val="20"/>
    </w:rPr>
  </w:style>
  <w:style w:type="paragraph" w:customStyle="1" w:styleId="aff7">
    <w:name w:val="Заголовок текста"/>
    <w:qFormat/>
    <w:rsid w:val="00AA38C8"/>
    <w:pPr>
      <w:spacing w:after="240" w:line="240" w:lineRule="auto"/>
      <w:jc w:val="center"/>
    </w:pPr>
    <w:rPr>
      <w:rFonts w:ascii="Times New Roman" w:eastAsia="Times New Roman" w:hAnsi="Times New Roman"/>
      <w:b/>
      <w:noProof/>
      <w:sz w:val="28"/>
      <w:lang w:eastAsia="ru-RU"/>
    </w:rPr>
  </w:style>
  <w:style w:type="paragraph" w:styleId="aff8">
    <w:name w:val="Document Map"/>
    <w:basedOn w:val="a0"/>
    <w:link w:val="aff9"/>
    <w:uiPriority w:val="99"/>
    <w:unhideWhenUsed/>
    <w:rsid w:val="00AA38C8"/>
    <w:rPr>
      <w:rFonts w:ascii="Tahoma" w:hAnsi="Tahoma" w:cs="Tahoma"/>
      <w:sz w:val="16"/>
      <w:szCs w:val="16"/>
      <w:lang w:val="en-US" w:eastAsia="en-US"/>
    </w:rPr>
  </w:style>
  <w:style w:type="character" w:customStyle="1" w:styleId="aff9">
    <w:name w:val="Схема документа Знак"/>
    <w:basedOn w:val="a1"/>
    <w:link w:val="aff8"/>
    <w:uiPriority w:val="99"/>
    <w:rsid w:val="00AA38C8"/>
    <w:rPr>
      <w:rFonts w:ascii="Tahoma" w:eastAsia="Times New Roman" w:hAnsi="Tahoma" w:cs="Tahoma"/>
      <w:sz w:val="16"/>
      <w:szCs w:val="16"/>
      <w:lang w:val="en-US"/>
    </w:rPr>
  </w:style>
  <w:style w:type="character" w:styleId="affa">
    <w:name w:val="Placeholder Text"/>
    <w:basedOn w:val="a1"/>
    <w:uiPriority w:val="99"/>
    <w:semiHidden/>
    <w:rsid w:val="00AA38C8"/>
    <w:rPr>
      <w:color w:val="808080"/>
    </w:rPr>
  </w:style>
  <w:style w:type="paragraph" w:styleId="affb">
    <w:name w:val="Note Heading"/>
    <w:basedOn w:val="a0"/>
    <w:next w:val="a0"/>
    <w:link w:val="affc"/>
    <w:unhideWhenUsed/>
    <w:rsid w:val="00AA38C8"/>
    <w:rPr>
      <w:rFonts w:ascii="Calibri" w:hAnsi="Calibri"/>
      <w:sz w:val="24"/>
      <w:szCs w:val="24"/>
      <w:lang w:val="en-US" w:eastAsia="en-US" w:bidi="en-US"/>
    </w:rPr>
  </w:style>
  <w:style w:type="character" w:customStyle="1" w:styleId="affc">
    <w:name w:val="Заголовок записки Знак"/>
    <w:basedOn w:val="a1"/>
    <w:link w:val="affb"/>
    <w:rsid w:val="00AA38C8"/>
    <w:rPr>
      <w:rFonts w:ascii="Calibri" w:eastAsia="Times New Roman" w:hAnsi="Calibri"/>
      <w:szCs w:val="24"/>
      <w:lang w:val="en-US" w:bidi="en-US"/>
    </w:rPr>
  </w:style>
  <w:style w:type="paragraph" w:customStyle="1" w:styleId="affd">
    <w:name w:val="Прижатый влево"/>
    <w:basedOn w:val="a0"/>
    <w:next w:val="a0"/>
    <w:uiPriority w:val="99"/>
    <w:qFormat/>
    <w:rsid w:val="00AA38C8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34">
    <w:name w:val="Body Text Indent 3"/>
    <w:basedOn w:val="a0"/>
    <w:link w:val="35"/>
    <w:uiPriority w:val="99"/>
    <w:unhideWhenUsed/>
    <w:rsid w:val="00AA38C8"/>
    <w:pPr>
      <w:spacing w:after="120" w:line="276" w:lineRule="auto"/>
      <w:ind w:left="283"/>
    </w:pPr>
    <w:rPr>
      <w:rFonts w:ascii="Calibri" w:hAnsi="Calibri"/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character" w:customStyle="1" w:styleId="WW8Num1z0">
    <w:name w:val="WW8Num1z0"/>
    <w:rsid w:val="00AA38C8"/>
    <w:rPr>
      <w:rFonts w:ascii="Symbol" w:hAnsi="Symbol" w:cs="StarSymbol"/>
      <w:sz w:val="18"/>
      <w:szCs w:val="18"/>
    </w:rPr>
  </w:style>
  <w:style w:type="character" w:customStyle="1" w:styleId="WW8Num2z0">
    <w:name w:val="WW8Num2z0"/>
    <w:rsid w:val="00AA38C8"/>
    <w:rPr>
      <w:rFonts w:ascii="Symbol" w:hAnsi="Symbol"/>
    </w:rPr>
  </w:style>
  <w:style w:type="character" w:customStyle="1" w:styleId="WW8Num3z0">
    <w:name w:val="WW8Num3z0"/>
    <w:rsid w:val="00AA38C8"/>
    <w:rPr>
      <w:rFonts w:ascii="Symbol" w:hAnsi="Symbol"/>
    </w:rPr>
  </w:style>
  <w:style w:type="character" w:customStyle="1" w:styleId="WW8Num3z1">
    <w:name w:val="WW8Num3z1"/>
    <w:rsid w:val="00AA38C8"/>
    <w:rPr>
      <w:rFonts w:ascii="Courier New" w:hAnsi="Courier New" w:cs="Courier New"/>
    </w:rPr>
  </w:style>
  <w:style w:type="character" w:customStyle="1" w:styleId="WW8Num3z2">
    <w:name w:val="WW8Num3z2"/>
    <w:rsid w:val="00AA38C8"/>
    <w:rPr>
      <w:rFonts w:ascii="Wingdings" w:hAnsi="Wingdings"/>
    </w:rPr>
  </w:style>
  <w:style w:type="character" w:customStyle="1" w:styleId="WW8Num5z0">
    <w:name w:val="WW8Num5z0"/>
    <w:rsid w:val="00AA38C8"/>
    <w:rPr>
      <w:rFonts w:ascii="Symbol" w:hAnsi="Symbol"/>
    </w:rPr>
  </w:style>
  <w:style w:type="character" w:customStyle="1" w:styleId="WW8Num5z1">
    <w:name w:val="WW8Num5z1"/>
    <w:rsid w:val="00AA38C8"/>
    <w:rPr>
      <w:rFonts w:ascii="Courier New" w:hAnsi="Courier New" w:cs="Courier New"/>
    </w:rPr>
  </w:style>
  <w:style w:type="character" w:customStyle="1" w:styleId="WW8Num5z2">
    <w:name w:val="WW8Num5z2"/>
    <w:rsid w:val="00AA38C8"/>
    <w:rPr>
      <w:rFonts w:ascii="Wingdings" w:hAnsi="Wingdings"/>
    </w:rPr>
  </w:style>
  <w:style w:type="character" w:customStyle="1" w:styleId="WW8Num6z0">
    <w:name w:val="WW8Num6z0"/>
    <w:rsid w:val="00AA38C8"/>
    <w:rPr>
      <w:rFonts w:ascii="Symbol" w:hAnsi="Symbol"/>
    </w:rPr>
  </w:style>
  <w:style w:type="character" w:customStyle="1" w:styleId="WW8Num6z2">
    <w:name w:val="WW8Num6z2"/>
    <w:rsid w:val="00AA38C8"/>
    <w:rPr>
      <w:rFonts w:ascii="Wingdings" w:hAnsi="Wingdings"/>
    </w:rPr>
  </w:style>
  <w:style w:type="character" w:customStyle="1" w:styleId="WW8Num6z4">
    <w:name w:val="WW8Num6z4"/>
    <w:rsid w:val="00AA38C8"/>
    <w:rPr>
      <w:rFonts w:ascii="Courier New" w:hAnsi="Courier New" w:cs="Courier New"/>
    </w:rPr>
  </w:style>
  <w:style w:type="character" w:customStyle="1" w:styleId="WW8Num7z0">
    <w:name w:val="WW8Num7z0"/>
    <w:rsid w:val="00AA38C8"/>
    <w:rPr>
      <w:rFonts w:ascii="Times New Roman" w:eastAsia="Times New Roman" w:hAnsi="Times New Roman" w:cs="Times New Roman"/>
    </w:rPr>
  </w:style>
  <w:style w:type="character" w:customStyle="1" w:styleId="WW8Num8z0">
    <w:name w:val="WW8Num8z0"/>
    <w:rsid w:val="00AA38C8"/>
    <w:rPr>
      <w:rFonts w:ascii="Times New Roman" w:eastAsia="Times New Roman" w:hAnsi="Times New Roman" w:cs="Times New Roman"/>
    </w:rPr>
  </w:style>
  <w:style w:type="character" w:customStyle="1" w:styleId="WW8Num8z1">
    <w:name w:val="WW8Num8z1"/>
    <w:rsid w:val="00AA38C8"/>
    <w:rPr>
      <w:rFonts w:ascii="Symbol" w:hAnsi="Symbol"/>
    </w:rPr>
  </w:style>
  <w:style w:type="character" w:customStyle="1" w:styleId="WW8Num8z2">
    <w:name w:val="WW8Num8z2"/>
    <w:rsid w:val="00AA38C8"/>
    <w:rPr>
      <w:rFonts w:ascii="Wingdings" w:hAnsi="Wingdings"/>
    </w:rPr>
  </w:style>
  <w:style w:type="character" w:customStyle="1" w:styleId="WW8Num8z4">
    <w:name w:val="WW8Num8z4"/>
    <w:rsid w:val="00AA38C8"/>
    <w:rPr>
      <w:rFonts w:ascii="Courier New" w:hAnsi="Courier New"/>
    </w:rPr>
  </w:style>
  <w:style w:type="character" w:customStyle="1" w:styleId="WW8Num9z0">
    <w:name w:val="WW8Num9z0"/>
    <w:rsid w:val="00AA38C8"/>
    <w:rPr>
      <w:rFonts w:ascii="Symbol" w:hAnsi="Symbol"/>
    </w:rPr>
  </w:style>
  <w:style w:type="character" w:customStyle="1" w:styleId="WW8Num10z0">
    <w:name w:val="WW8Num10z0"/>
    <w:rsid w:val="00AA38C8"/>
    <w:rPr>
      <w:rFonts w:ascii="Times New Roman" w:eastAsia="Times New Roman" w:hAnsi="Times New Roman" w:cs="Times New Roman"/>
    </w:rPr>
  </w:style>
  <w:style w:type="character" w:customStyle="1" w:styleId="WW8Num10z2">
    <w:name w:val="WW8Num10z2"/>
    <w:rsid w:val="00AA38C8"/>
    <w:rPr>
      <w:rFonts w:ascii="Wingdings" w:hAnsi="Wingdings"/>
    </w:rPr>
  </w:style>
  <w:style w:type="character" w:customStyle="1" w:styleId="WW8Num10z3">
    <w:name w:val="WW8Num10z3"/>
    <w:rsid w:val="00AA38C8"/>
    <w:rPr>
      <w:rFonts w:ascii="Symbol" w:hAnsi="Symbol"/>
    </w:rPr>
  </w:style>
  <w:style w:type="character" w:customStyle="1" w:styleId="WW8Num10z4">
    <w:name w:val="WW8Num10z4"/>
    <w:rsid w:val="00AA38C8"/>
    <w:rPr>
      <w:rFonts w:ascii="Courier New" w:hAnsi="Courier New" w:cs="Courier New"/>
    </w:rPr>
  </w:style>
  <w:style w:type="character" w:customStyle="1" w:styleId="WW8Num13z0">
    <w:name w:val="WW8Num13z0"/>
    <w:rsid w:val="00AA38C8"/>
    <w:rPr>
      <w:rFonts w:ascii="Symbol" w:hAnsi="Symbol"/>
    </w:rPr>
  </w:style>
  <w:style w:type="character" w:customStyle="1" w:styleId="WW8Num14z0">
    <w:name w:val="WW8Num14z0"/>
    <w:rsid w:val="00AA38C8"/>
    <w:rPr>
      <w:rFonts w:ascii="Symbol" w:hAnsi="Symbol"/>
    </w:rPr>
  </w:style>
  <w:style w:type="character" w:customStyle="1" w:styleId="WW8Num14z1">
    <w:name w:val="WW8Num14z1"/>
    <w:rsid w:val="00AA38C8"/>
    <w:rPr>
      <w:rFonts w:ascii="Courier New" w:hAnsi="Courier New" w:cs="Courier New"/>
    </w:rPr>
  </w:style>
  <w:style w:type="character" w:customStyle="1" w:styleId="WW8Num14z2">
    <w:name w:val="WW8Num14z2"/>
    <w:rsid w:val="00AA38C8"/>
    <w:rPr>
      <w:rFonts w:ascii="Wingdings" w:hAnsi="Wingdings"/>
    </w:rPr>
  </w:style>
  <w:style w:type="character" w:customStyle="1" w:styleId="WW8Num15z0">
    <w:name w:val="WW8Num15z0"/>
    <w:rsid w:val="00AA38C8"/>
    <w:rPr>
      <w:rFonts w:ascii="Symbol" w:hAnsi="Symbol"/>
    </w:rPr>
  </w:style>
  <w:style w:type="character" w:customStyle="1" w:styleId="WW8Num15z1">
    <w:name w:val="WW8Num15z1"/>
    <w:rsid w:val="00AA38C8"/>
    <w:rPr>
      <w:rFonts w:ascii="Courier New" w:hAnsi="Courier New" w:cs="Courier New"/>
    </w:rPr>
  </w:style>
  <w:style w:type="character" w:customStyle="1" w:styleId="WW8Num15z2">
    <w:name w:val="WW8Num15z2"/>
    <w:rsid w:val="00AA38C8"/>
    <w:rPr>
      <w:rFonts w:ascii="Wingdings" w:hAnsi="Wingdings"/>
    </w:rPr>
  </w:style>
  <w:style w:type="character" w:customStyle="1" w:styleId="WW8Num16z0">
    <w:name w:val="WW8Num16z0"/>
    <w:rsid w:val="00AA38C8"/>
    <w:rPr>
      <w:rFonts w:ascii="Symbol" w:hAnsi="Symbol"/>
    </w:rPr>
  </w:style>
  <w:style w:type="character" w:customStyle="1" w:styleId="WW8Num16z1">
    <w:name w:val="WW8Num16z1"/>
    <w:rsid w:val="00AA38C8"/>
    <w:rPr>
      <w:rFonts w:ascii="Courier New" w:hAnsi="Courier New" w:cs="Courier New"/>
    </w:rPr>
  </w:style>
  <w:style w:type="character" w:customStyle="1" w:styleId="WW8Num16z2">
    <w:name w:val="WW8Num16z2"/>
    <w:rsid w:val="00AA38C8"/>
    <w:rPr>
      <w:rFonts w:ascii="Wingdings" w:hAnsi="Wingdings"/>
    </w:rPr>
  </w:style>
  <w:style w:type="character" w:customStyle="1" w:styleId="WW8Num17z0">
    <w:name w:val="WW8Num17z0"/>
    <w:rsid w:val="00AA38C8"/>
    <w:rPr>
      <w:rFonts w:ascii="Symbol" w:hAnsi="Symbol"/>
    </w:rPr>
  </w:style>
  <w:style w:type="character" w:customStyle="1" w:styleId="WW8Num17z1">
    <w:name w:val="WW8Num17z1"/>
    <w:rsid w:val="00AA38C8"/>
    <w:rPr>
      <w:rFonts w:ascii="Courier New" w:hAnsi="Courier New" w:cs="Courier New"/>
    </w:rPr>
  </w:style>
  <w:style w:type="character" w:customStyle="1" w:styleId="WW8Num17z2">
    <w:name w:val="WW8Num17z2"/>
    <w:rsid w:val="00AA38C8"/>
    <w:rPr>
      <w:rFonts w:ascii="Wingdings" w:hAnsi="Wingdings"/>
    </w:rPr>
  </w:style>
  <w:style w:type="character" w:customStyle="1" w:styleId="WW8Num18z0">
    <w:name w:val="WW8Num18z0"/>
    <w:rsid w:val="00AA38C8"/>
    <w:rPr>
      <w:rFonts w:ascii="Symbol" w:hAnsi="Symbol"/>
    </w:rPr>
  </w:style>
  <w:style w:type="character" w:customStyle="1" w:styleId="WW8Num18z1">
    <w:name w:val="WW8Num18z1"/>
    <w:rsid w:val="00AA38C8"/>
    <w:rPr>
      <w:rFonts w:ascii="Courier New" w:hAnsi="Courier New" w:cs="Courier New"/>
    </w:rPr>
  </w:style>
  <w:style w:type="character" w:customStyle="1" w:styleId="WW8Num18z2">
    <w:name w:val="WW8Num18z2"/>
    <w:rsid w:val="00AA38C8"/>
    <w:rPr>
      <w:rFonts w:ascii="Wingdings" w:hAnsi="Wingdings"/>
    </w:rPr>
  </w:style>
  <w:style w:type="character" w:customStyle="1" w:styleId="WW8Num19z0">
    <w:name w:val="WW8Num19z0"/>
    <w:rsid w:val="00AA38C8"/>
    <w:rPr>
      <w:rFonts w:ascii="Symbol" w:eastAsia="Times New Roman" w:hAnsi="Symbol" w:cs="Times New Roman"/>
    </w:rPr>
  </w:style>
  <w:style w:type="character" w:customStyle="1" w:styleId="WW8Num19z1">
    <w:name w:val="WW8Num19z1"/>
    <w:rsid w:val="00AA38C8"/>
    <w:rPr>
      <w:rFonts w:ascii="Courier New" w:hAnsi="Courier New" w:cs="Courier New"/>
    </w:rPr>
  </w:style>
  <w:style w:type="character" w:customStyle="1" w:styleId="WW8Num19z2">
    <w:name w:val="WW8Num19z2"/>
    <w:rsid w:val="00AA38C8"/>
    <w:rPr>
      <w:rFonts w:ascii="Wingdings" w:hAnsi="Wingdings"/>
    </w:rPr>
  </w:style>
  <w:style w:type="character" w:customStyle="1" w:styleId="WW8Num19z3">
    <w:name w:val="WW8Num19z3"/>
    <w:rsid w:val="00AA38C8"/>
    <w:rPr>
      <w:rFonts w:ascii="Symbol" w:hAnsi="Symbol"/>
    </w:rPr>
  </w:style>
  <w:style w:type="character" w:customStyle="1" w:styleId="WW8Num20z0">
    <w:name w:val="WW8Num20z0"/>
    <w:rsid w:val="00AA38C8"/>
    <w:rPr>
      <w:rFonts w:ascii="Times New Roman" w:eastAsia="Times New Roman" w:hAnsi="Times New Roman" w:cs="Times New Roman"/>
    </w:rPr>
  </w:style>
  <w:style w:type="character" w:customStyle="1" w:styleId="WW8Num20z1">
    <w:name w:val="WW8Num20z1"/>
    <w:rsid w:val="00AA38C8"/>
    <w:rPr>
      <w:rFonts w:ascii="Courier New" w:hAnsi="Courier New"/>
    </w:rPr>
  </w:style>
  <w:style w:type="character" w:customStyle="1" w:styleId="WW8Num20z2">
    <w:name w:val="WW8Num20z2"/>
    <w:rsid w:val="00AA38C8"/>
    <w:rPr>
      <w:rFonts w:ascii="Wingdings" w:hAnsi="Wingdings"/>
    </w:rPr>
  </w:style>
  <w:style w:type="character" w:customStyle="1" w:styleId="WW8Num20z3">
    <w:name w:val="WW8Num20z3"/>
    <w:rsid w:val="00AA38C8"/>
    <w:rPr>
      <w:rFonts w:ascii="Symbol" w:hAnsi="Symbol"/>
    </w:rPr>
  </w:style>
  <w:style w:type="character" w:customStyle="1" w:styleId="WW8Num21z0">
    <w:name w:val="WW8Num21z0"/>
    <w:rsid w:val="00AA38C8"/>
    <w:rPr>
      <w:rFonts w:ascii="Symbol" w:hAnsi="Symbol"/>
    </w:rPr>
  </w:style>
  <w:style w:type="character" w:customStyle="1" w:styleId="WW8Num22z0">
    <w:name w:val="WW8Num22z0"/>
    <w:rsid w:val="00AA38C8"/>
    <w:rPr>
      <w:rFonts w:ascii="Symbol" w:hAnsi="Symbol"/>
    </w:rPr>
  </w:style>
  <w:style w:type="character" w:customStyle="1" w:styleId="WW8Num22z1">
    <w:name w:val="WW8Num22z1"/>
    <w:rsid w:val="00AA38C8"/>
    <w:rPr>
      <w:rFonts w:ascii="Courier New" w:hAnsi="Courier New" w:cs="Courier New"/>
    </w:rPr>
  </w:style>
  <w:style w:type="character" w:customStyle="1" w:styleId="WW8Num22z2">
    <w:name w:val="WW8Num22z2"/>
    <w:rsid w:val="00AA38C8"/>
    <w:rPr>
      <w:rFonts w:ascii="Wingdings" w:hAnsi="Wingdings"/>
    </w:rPr>
  </w:style>
  <w:style w:type="character" w:customStyle="1" w:styleId="WW8Num23z0">
    <w:name w:val="WW8Num23z0"/>
    <w:rsid w:val="00AA38C8"/>
    <w:rPr>
      <w:rFonts w:ascii="Symbol" w:hAnsi="Symbol"/>
    </w:rPr>
  </w:style>
  <w:style w:type="character" w:customStyle="1" w:styleId="WW8Num23z1">
    <w:name w:val="WW8Num23z1"/>
    <w:rsid w:val="00AA38C8"/>
    <w:rPr>
      <w:rFonts w:ascii="Courier New" w:hAnsi="Courier New" w:cs="Courier New"/>
    </w:rPr>
  </w:style>
  <w:style w:type="character" w:customStyle="1" w:styleId="WW8Num23z2">
    <w:name w:val="WW8Num23z2"/>
    <w:rsid w:val="00AA38C8"/>
    <w:rPr>
      <w:rFonts w:ascii="Wingdings" w:hAnsi="Wingdings"/>
    </w:rPr>
  </w:style>
  <w:style w:type="character" w:customStyle="1" w:styleId="WW8Num24z0">
    <w:name w:val="WW8Num24z0"/>
    <w:rsid w:val="00AA38C8"/>
    <w:rPr>
      <w:rFonts w:ascii="Symbol" w:hAnsi="Symbol"/>
    </w:rPr>
  </w:style>
  <w:style w:type="character" w:customStyle="1" w:styleId="WW8Num24z1">
    <w:name w:val="WW8Num24z1"/>
    <w:rsid w:val="00AA38C8"/>
    <w:rPr>
      <w:rFonts w:ascii="Courier New" w:hAnsi="Courier New" w:cs="Courier New"/>
    </w:rPr>
  </w:style>
  <w:style w:type="character" w:customStyle="1" w:styleId="WW8Num24z2">
    <w:name w:val="WW8Num24z2"/>
    <w:rsid w:val="00AA38C8"/>
    <w:rPr>
      <w:rFonts w:ascii="Wingdings" w:hAnsi="Wingdings"/>
    </w:rPr>
  </w:style>
  <w:style w:type="character" w:customStyle="1" w:styleId="WW8Num25z0">
    <w:name w:val="WW8Num25z0"/>
    <w:rsid w:val="00AA38C8"/>
    <w:rPr>
      <w:rFonts w:ascii="Times New Roman" w:eastAsia="Times New Roman" w:hAnsi="Times New Roman" w:cs="Times New Roman"/>
    </w:rPr>
  </w:style>
  <w:style w:type="character" w:customStyle="1" w:styleId="WW8Num25z1">
    <w:name w:val="WW8Num25z1"/>
    <w:rsid w:val="00AA38C8"/>
    <w:rPr>
      <w:rFonts w:ascii="Courier New" w:hAnsi="Courier New"/>
    </w:rPr>
  </w:style>
  <w:style w:type="character" w:customStyle="1" w:styleId="WW8Num25z2">
    <w:name w:val="WW8Num25z2"/>
    <w:rsid w:val="00AA38C8"/>
    <w:rPr>
      <w:rFonts w:ascii="Wingdings" w:hAnsi="Wingdings"/>
    </w:rPr>
  </w:style>
  <w:style w:type="character" w:customStyle="1" w:styleId="WW8Num25z3">
    <w:name w:val="WW8Num25z3"/>
    <w:rsid w:val="00AA38C8"/>
    <w:rPr>
      <w:rFonts w:ascii="Symbol" w:hAnsi="Symbol"/>
    </w:rPr>
  </w:style>
  <w:style w:type="character" w:customStyle="1" w:styleId="WW8Num26z0">
    <w:name w:val="WW8Num26z0"/>
    <w:rsid w:val="00AA38C8"/>
    <w:rPr>
      <w:rFonts w:ascii="Symbol" w:hAnsi="Symbol"/>
    </w:rPr>
  </w:style>
  <w:style w:type="character" w:customStyle="1" w:styleId="WW8Num26z1">
    <w:name w:val="WW8Num26z1"/>
    <w:rsid w:val="00AA38C8"/>
    <w:rPr>
      <w:rFonts w:ascii="Courier New" w:hAnsi="Courier New" w:cs="Courier New"/>
    </w:rPr>
  </w:style>
  <w:style w:type="character" w:customStyle="1" w:styleId="WW8Num26z2">
    <w:name w:val="WW8Num26z2"/>
    <w:rsid w:val="00AA38C8"/>
    <w:rPr>
      <w:rFonts w:ascii="Wingdings" w:hAnsi="Wingdings"/>
    </w:rPr>
  </w:style>
  <w:style w:type="character" w:customStyle="1" w:styleId="WW8Num29z0">
    <w:name w:val="WW8Num29z0"/>
    <w:rsid w:val="00AA38C8"/>
    <w:rPr>
      <w:rFonts w:ascii="Symbol" w:hAnsi="Symbol"/>
    </w:rPr>
  </w:style>
  <w:style w:type="character" w:customStyle="1" w:styleId="WW8Num31z0">
    <w:name w:val="WW8Num31z0"/>
    <w:rsid w:val="00AA38C8"/>
    <w:rPr>
      <w:rFonts w:ascii="Symbol" w:hAnsi="Symbol"/>
    </w:rPr>
  </w:style>
  <w:style w:type="character" w:customStyle="1" w:styleId="WW8Num31z1">
    <w:name w:val="WW8Num31z1"/>
    <w:rsid w:val="00AA38C8"/>
    <w:rPr>
      <w:rFonts w:ascii="Courier New" w:hAnsi="Courier New" w:cs="Courier New"/>
    </w:rPr>
  </w:style>
  <w:style w:type="character" w:customStyle="1" w:styleId="WW8Num31z2">
    <w:name w:val="WW8Num31z2"/>
    <w:rsid w:val="00AA38C8"/>
    <w:rPr>
      <w:rFonts w:ascii="Wingdings" w:hAnsi="Wingdings"/>
    </w:rPr>
  </w:style>
  <w:style w:type="character" w:customStyle="1" w:styleId="WW8Num32z0">
    <w:name w:val="WW8Num32z0"/>
    <w:rsid w:val="00AA38C8"/>
    <w:rPr>
      <w:rFonts w:ascii="Symbol" w:hAnsi="Symbol"/>
    </w:rPr>
  </w:style>
  <w:style w:type="character" w:customStyle="1" w:styleId="WW8Num32z1">
    <w:name w:val="WW8Num32z1"/>
    <w:rsid w:val="00AA38C8"/>
    <w:rPr>
      <w:rFonts w:ascii="Courier New" w:hAnsi="Courier New" w:cs="Courier New"/>
    </w:rPr>
  </w:style>
  <w:style w:type="character" w:customStyle="1" w:styleId="WW8Num32z2">
    <w:name w:val="WW8Num32z2"/>
    <w:rsid w:val="00AA38C8"/>
    <w:rPr>
      <w:rFonts w:ascii="Wingdings" w:hAnsi="Wingdings"/>
    </w:rPr>
  </w:style>
  <w:style w:type="character" w:customStyle="1" w:styleId="WW8Num33z0">
    <w:name w:val="WW8Num33z0"/>
    <w:rsid w:val="00AA38C8"/>
    <w:rPr>
      <w:rFonts w:ascii="Symbol" w:hAnsi="Symbol"/>
    </w:rPr>
  </w:style>
  <w:style w:type="character" w:customStyle="1" w:styleId="WW8Num33z1">
    <w:name w:val="WW8Num33z1"/>
    <w:rsid w:val="00AA38C8"/>
    <w:rPr>
      <w:rFonts w:ascii="Courier New" w:hAnsi="Courier New" w:cs="Courier New"/>
    </w:rPr>
  </w:style>
  <w:style w:type="character" w:customStyle="1" w:styleId="WW8Num33z2">
    <w:name w:val="WW8Num33z2"/>
    <w:rsid w:val="00AA38C8"/>
    <w:rPr>
      <w:rFonts w:ascii="Wingdings" w:hAnsi="Wingdings"/>
    </w:rPr>
  </w:style>
  <w:style w:type="character" w:customStyle="1" w:styleId="17">
    <w:name w:val="Основной шрифт абзаца1"/>
    <w:rsid w:val="00AA38C8"/>
  </w:style>
  <w:style w:type="character" w:customStyle="1" w:styleId="affe">
    <w:name w:val="Маркеры списка"/>
    <w:rsid w:val="00AA38C8"/>
    <w:rPr>
      <w:rFonts w:ascii="StarSymbol" w:eastAsia="StarSymbol" w:hAnsi="StarSymbol" w:cs="StarSymbol"/>
      <w:sz w:val="18"/>
      <w:szCs w:val="18"/>
    </w:rPr>
  </w:style>
  <w:style w:type="paragraph" w:customStyle="1" w:styleId="18">
    <w:name w:val="Заголовок1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styleId="afff">
    <w:name w:val="List"/>
    <w:basedOn w:val="a8"/>
    <w:rsid w:val="00AA38C8"/>
    <w:pPr>
      <w:suppressAutoHyphens/>
    </w:pPr>
    <w:rPr>
      <w:rFonts w:cs="Tahoma"/>
      <w:sz w:val="24"/>
      <w:lang w:eastAsia="ar-SA"/>
    </w:rPr>
  </w:style>
  <w:style w:type="paragraph" w:customStyle="1" w:styleId="19">
    <w:name w:val="Название1"/>
    <w:basedOn w:val="a0"/>
    <w:qFormat/>
    <w:rsid w:val="00AA38C8"/>
    <w:pPr>
      <w:suppressLineNumbers/>
      <w:suppressAutoHyphens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a">
    <w:name w:val="Указатель1"/>
    <w:basedOn w:val="a0"/>
    <w:qFormat/>
    <w:rsid w:val="00AA38C8"/>
    <w:pPr>
      <w:suppressLineNumbers/>
      <w:suppressAutoHyphens/>
    </w:pPr>
    <w:rPr>
      <w:rFonts w:cs="Tahoma"/>
      <w:lang w:eastAsia="ar-SA"/>
    </w:rPr>
  </w:style>
  <w:style w:type="paragraph" w:customStyle="1" w:styleId="222">
    <w:name w:val="Основной текст с отступом 22"/>
    <w:basedOn w:val="a0"/>
    <w:qFormat/>
    <w:rsid w:val="00AA38C8"/>
    <w:pPr>
      <w:suppressAutoHyphens/>
      <w:spacing w:line="360" w:lineRule="auto"/>
      <w:ind w:firstLine="851"/>
    </w:pPr>
    <w:rPr>
      <w:sz w:val="24"/>
      <w:lang w:eastAsia="ar-SA"/>
    </w:rPr>
  </w:style>
  <w:style w:type="paragraph" w:customStyle="1" w:styleId="330">
    <w:name w:val="Основной текст с отступом 33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7">
    <w:name w:val="Обычный2"/>
    <w:qFormat/>
    <w:rsid w:val="00AA38C8"/>
    <w:pPr>
      <w:widowControl w:val="0"/>
      <w:suppressAutoHyphens/>
      <w:spacing w:after="0" w:line="240" w:lineRule="auto"/>
    </w:pPr>
    <w:rPr>
      <w:rFonts w:ascii="Times New Roman" w:eastAsia="Arial" w:hAnsi="Times New Roman"/>
      <w:sz w:val="20"/>
      <w:lang w:eastAsia="ar-SA"/>
    </w:rPr>
  </w:style>
  <w:style w:type="paragraph" w:customStyle="1" w:styleId="320">
    <w:name w:val="Основной текст 32"/>
    <w:basedOn w:val="a0"/>
    <w:qFormat/>
    <w:rsid w:val="00AA38C8"/>
    <w:pPr>
      <w:suppressAutoHyphens/>
      <w:jc w:val="both"/>
    </w:pPr>
    <w:rPr>
      <w:sz w:val="24"/>
      <w:lang w:eastAsia="ar-SA"/>
    </w:rPr>
  </w:style>
  <w:style w:type="paragraph" w:customStyle="1" w:styleId="230">
    <w:name w:val="Основной текст 23"/>
    <w:basedOn w:val="a0"/>
    <w:qFormat/>
    <w:rsid w:val="00AA38C8"/>
    <w:pPr>
      <w:suppressAutoHyphens/>
      <w:jc w:val="center"/>
    </w:pPr>
    <w:rPr>
      <w:b/>
      <w:sz w:val="24"/>
      <w:lang w:eastAsia="ar-SA"/>
    </w:rPr>
  </w:style>
  <w:style w:type="paragraph" w:styleId="afff0">
    <w:name w:val="Subtitle"/>
    <w:basedOn w:val="18"/>
    <w:next w:val="a8"/>
    <w:link w:val="afff1"/>
    <w:qFormat/>
    <w:rsid w:val="00AA38C8"/>
    <w:pPr>
      <w:jc w:val="center"/>
    </w:pPr>
    <w:rPr>
      <w:i/>
      <w:iCs/>
    </w:rPr>
  </w:style>
  <w:style w:type="character" w:customStyle="1" w:styleId="afff1">
    <w:name w:val="Подзаголовок Знак"/>
    <w:basedOn w:val="a1"/>
    <w:link w:val="afff0"/>
    <w:rsid w:val="00AA38C8"/>
    <w:rPr>
      <w:rFonts w:ascii="Arial" w:eastAsia="MS Mincho" w:hAnsi="Arial" w:cs="Tahoma"/>
      <w:i/>
      <w:iCs/>
      <w:sz w:val="28"/>
      <w:szCs w:val="28"/>
      <w:lang w:eastAsia="ar-SA"/>
    </w:rPr>
  </w:style>
  <w:style w:type="paragraph" w:customStyle="1" w:styleId="36">
    <w:name w:val="Обычный3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1b">
    <w:name w:val="Цитата1"/>
    <w:basedOn w:val="a0"/>
    <w:qFormat/>
    <w:rsid w:val="00AA38C8"/>
    <w:pPr>
      <w:suppressAutoHyphens/>
      <w:ind w:left="84" w:right="72" w:firstLine="636"/>
      <w:jc w:val="both"/>
    </w:pPr>
    <w:rPr>
      <w:sz w:val="24"/>
      <w:szCs w:val="24"/>
      <w:lang w:eastAsia="ar-SA"/>
    </w:rPr>
  </w:style>
  <w:style w:type="paragraph" w:customStyle="1" w:styleId="321">
    <w:name w:val="Основной текст с отступом 32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311">
    <w:name w:val="Основной текст с отступом 31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10">
    <w:name w:val="Основной текст с отступом 21"/>
    <w:basedOn w:val="a0"/>
    <w:qFormat/>
    <w:rsid w:val="00AA38C8"/>
    <w:pPr>
      <w:suppressAutoHyphens/>
      <w:ind w:firstLine="426"/>
      <w:jc w:val="both"/>
    </w:pPr>
    <w:rPr>
      <w:sz w:val="24"/>
      <w:szCs w:val="24"/>
      <w:lang w:eastAsia="ar-SA"/>
    </w:rPr>
  </w:style>
  <w:style w:type="paragraph" w:customStyle="1" w:styleId="211">
    <w:name w:val="Основной текст 21"/>
    <w:basedOn w:val="a0"/>
    <w:qFormat/>
    <w:rsid w:val="00AA38C8"/>
    <w:pPr>
      <w:widowControl w:val="0"/>
      <w:suppressAutoHyphens/>
    </w:pPr>
    <w:rPr>
      <w:rFonts w:ascii="Arial" w:eastAsia="Arial Unicode MS" w:hAnsi="Arial"/>
      <w:kern w:val="1"/>
      <w:sz w:val="26"/>
      <w:szCs w:val="24"/>
      <w:lang w:eastAsia="ar-SA"/>
    </w:rPr>
  </w:style>
  <w:style w:type="paragraph" w:customStyle="1" w:styleId="oaeno2">
    <w:name w:val="oaeno2"/>
    <w:qFormat/>
    <w:rsid w:val="00AA38C8"/>
    <w:pPr>
      <w:widowControl w:val="0"/>
      <w:suppressAutoHyphens/>
      <w:overflowPunct w:val="0"/>
      <w:autoSpaceDE w:val="0"/>
      <w:spacing w:after="0" w:line="210" w:lineRule="atLeast"/>
      <w:ind w:firstLine="170"/>
      <w:jc w:val="both"/>
    </w:pPr>
    <w:rPr>
      <w:rFonts w:ascii="NTHelvetica" w:eastAsia="Arial" w:hAnsi="NTHelvetica"/>
      <w:color w:val="000000"/>
      <w:sz w:val="16"/>
      <w:lang w:eastAsia="ar-SA"/>
    </w:rPr>
  </w:style>
  <w:style w:type="paragraph" w:customStyle="1" w:styleId="223">
    <w:name w:val="Основной текст 22"/>
    <w:basedOn w:val="a0"/>
    <w:qFormat/>
    <w:rsid w:val="00AA38C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lang w:eastAsia="ar-SA"/>
    </w:rPr>
  </w:style>
  <w:style w:type="paragraph" w:customStyle="1" w:styleId="afff2">
    <w:name w:val="Заголовок таблицы"/>
    <w:basedOn w:val="aff4"/>
    <w:qFormat/>
    <w:rsid w:val="00AA38C8"/>
    <w:pPr>
      <w:jc w:val="center"/>
    </w:pPr>
    <w:rPr>
      <w:b/>
      <w:bCs/>
    </w:rPr>
  </w:style>
  <w:style w:type="paragraph" w:customStyle="1" w:styleId="52">
    <w:name w:val="Название5"/>
    <w:basedOn w:val="a0"/>
    <w:next w:val="afff0"/>
    <w:qFormat/>
    <w:rsid w:val="00AA38C8"/>
    <w:pPr>
      <w:suppressAutoHyphens/>
      <w:jc w:val="center"/>
    </w:pPr>
    <w:rPr>
      <w:b/>
      <w:bCs/>
      <w:sz w:val="24"/>
      <w:szCs w:val="24"/>
      <w:lang w:eastAsia="ar-SA"/>
    </w:rPr>
  </w:style>
  <w:style w:type="paragraph" w:customStyle="1" w:styleId="250">
    <w:name w:val="Основной текст с отступом 25"/>
    <w:basedOn w:val="a0"/>
    <w:qFormat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styleId="afff3">
    <w:name w:val="Emphasis"/>
    <w:uiPriority w:val="20"/>
    <w:qFormat/>
    <w:rsid w:val="00AA38C8"/>
    <w:rPr>
      <w:i/>
      <w:iCs/>
    </w:rPr>
  </w:style>
  <w:style w:type="paragraph" w:customStyle="1" w:styleId="37">
    <w:name w:val="Красная строка3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styleId="28">
    <w:name w:val="Body Text Indent 2"/>
    <w:basedOn w:val="a0"/>
    <w:link w:val="29"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29">
    <w:name w:val="Основной текст с отступом 2 Знак"/>
    <w:basedOn w:val="a1"/>
    <w:link w:val="28"/>
    <w:rsid w:val="00AA38C8"/>
    <w:rPr>
      <w:rFonts w:ascii="Times New Roman" w:eastAsia="Times New Roman" w:hAnsi="Times New Roman"/>
      <w:sz w:val="20"/>
      <w:lang w:eastAsia="ar-SA"/>
    </w:rPr>
  </w:style>
  <w:style w:type="paragraph" w:customStyle="1" w:styleId="1c">
    <w:name w:val="Красная строка1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customStyle="1" w:styleId="Style3">
    <w:name w:val="Style3"/>
    <w:basedOn w:val="a0"/>
    <w:qFormat/>
    <w:rsid w:val="00AA38C8"/>
    <w:pPr>
      <w:suppressAutoHyphens/>
      <w:spacing w:line="278" w:lineRule="exact"/>
      <w:ind w:firstLine="427"/>
      <w:jc w:val="both"/>
    </w:pPr>
    <w:rPr>
      <w:lang w:eastAsia="ar-SA"/>
    </w:rPr>
  </w:style>
  <w:style w:type="paragraph" w:customStyle="1" w:styleId="Style6">
    <w:name w:val="Style6"/>
    <w:basedOn w:val="a0"/>
    <w:qFormat/>
    <w:rsid w:val="00AA38C8"/>
    <w:pPr>
      <w:suppressAutoHyphens/>
      <w:spacing w:line="278" w:lineRule="exact"/>
      <w:ind w:firstLine="816"/>
      <w:jc w:val="both"/>
    </w:pPr>
    <w:rPr>
      <w:lang w:eastAsia="ar-SA"/>
    </w:rPr>
  </w:style>
  <w:style w:type="paragraph" w:customStyle="1" w:styleId="Style7">
    <w:name w:val="Style7"/>
    <w:basedOn w:val="a0"/>
    <w:qFormat/>
    <w:rsid w:val="00AA38C8"/>
    <w:pPr>
      <w:suppressAutoHyphens/>
      <w:spacing w:line="276" w:lineRule="exact"/>
      <w:ind w:firstLine="1387"/>
      <w:jc w:val="both"/>
    </w:pPr>
    <w:rPr>
      <w:lang w:eastAsia="ar-SA"/>
    </w:rPr>
  </w:style>
  <w:style w:type="paragraph" w:customStyle="1" w:styleId="Style2">
    <w:name w:val="Style2"/>
    <w:basedOn w:val="a0"/>
    <w:qFormat/>
    <w:rsid w:val="00AA38C8"/>
    <w:pPr>
      <w:suppressAutoHyphens/>
      <w:spacing w:line="278" w:lineRule="exact"/>
      <w:ind w:firstLine="691"/>
      <w:jc w:val="both"/>
    </w:pPr>
    <w:rPr>
      <w:lang w:eastAsia="ar-SA"/>
    </w:rPr>
  </w:style>
  <w:style w:type="character" w:customStyle="1" w:styleId="FontStyle13">
    <w:name w:val="Font Style13"/>
    <w:rsid w:val="00AA38C8"/>
    <w:rPr>
      <w:rFonts w:ascii="Times New Roman" w:hAnsi="Times New Roman" w:cs="Times New Roman" w:hint="default"/>
      <w:sz w:val="20"/>
      <w:szCs w:val="20"/>
    </w:rPr>
  </w:style>
  <w:style w:type="paragraph" w:customStyle="1" w:styleId="msonormalcxsplast">
    <w:name w:val="msonormalcxsplast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4">
    <w:name w:val="Знак"/>
    <w:basedOn w:val="a0"/>
    <w:uiPriority w:val="99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340">
    <w:name w:val="Основной текст с отступом 34"/>
    <w:basedOn w:val="a0"/>
    <w:qFormat/>
    <w:rsid w:val="00AA38C8"/>
    <w:pPr>
      <w:suppressAutoHyphens/>
      <w:spacing w:after="120"/>
      <w:ind w:left="283"/>
    </w:pPr>
    <w:rPr>
      <w:sz w:val="16"/>
      <w:szCs w:val="16"/>
      <w:lang w:eastAsia="ar-SA"/>
    </w:rPr>
  </w:style>
  <w:style w:type="character" w:customStyle="1" w:styleId="2a">
    <w:name w:val="Знак Знак2"/>
    <w:rsid w:val="00AA38C8"/>
    <w:rPr>
      <w:lang w:eastAsia="ar-SA"/>
    </w:rPr>
  </w:style>
  <w:style w:type="paragraph" w:customStyle="1" w:styleId="2b">
    <w:name w:val="Абзац списка2"/>
    <w:uiPriority w:val="99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msonormalbullet2gif">
    <w:name w:val="msonormalbullet2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A38C8"/>
  </w:style>
  <w:style w:type="paragraph" w:customStyle="1" w:styleId="120">
    <w:name w:val="Обычный + 12 пт"/>
    <w:basedOn w:val="a0"/>
    <w:qFormat/>
    <w:rsid w:val="00AA38C8"/>
    <w:pPr>
      <w:suppressAutoHyphens/>
      <w:ind w:firstLine="720"/>
      <w:jc w:val="both"/>
    </w:pPr>
    <w:rPr>
      <w:sz w:val="24"/>
      <w:szCs w:val="24"/>
      <w:lang w:eastAsia="ar-SA"/>
    </w:rPr>
  </w:style>
  <w:style w:type="paragraph" w:customStyle="1" w:styleId="font5">
    <w:name w:val="font5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6">
    <w:name w:val="font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7">
    <w:name w:val="font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66">
    <w:name w:val="xl6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4"/>
      <w:szCs w:val="24"/>
    </w:rPr>
  </w:style>
  <w:style w:type="paragraph" w:customStyle="1" w:styleId="xl67">
    <w:name w:val="xl6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color w:val="0000FF"/>
      <w:sz w:val="24"/>
      <w:szCs w:val="24"/>
    </w:rPr>
  </w:style>
  <w:style w:type="paragraph" w:customStyle="1" w:styleId="xl68">
    <w:name w:val="xl6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69">
    <w:name w:val="xl6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70">
    <w:name w:val="xl7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1">
    <w:name w:val="xl7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72">
    <w:name w:val="xl7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73">
    <w:name w:val="xl7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4">
    <w:name w:val="xl7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75">
    <w:name w:val="xl7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6">
    <w:name w:val="xl7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7">
    <w:name w:val="xl7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78">
    <w:name w:val="xl78"/>
    <w:basedOn w:val="a0"/>
    <w:qFormat/>
    <w:rsid w:val="00AA38C8"/>
    <w:pPr>
      <w:pBdr>
        <w:top w:val="single" w:sz="4" w:space="0" w:color="auto"/>
        <w:left w:val="single" w:sz="4" w:space="8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ind w:firstLineChars="100" w:firstLine="100"/>
      <w:textAlignment w:val="center"/>
    </w:pPr>
    <w:rPr>
      <w:color w:val="000000"/>
      <w:sz w:val="28"/>
      <w:szCs w:val="28"/>
    </w:rPr>
  </w:style>
  <w:style w:type="paragraph" w:customStyle="1" w:styleId="xl79">
    <w:name w:val="xl7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jc w:val="center"/>
      <w:textAlignment w:val="center"/>
    </w:pPr>
    <w:rPr>
      <w:color w:val="000000"/>
      <w:sz w:val="28"/>
      <w:szCs w:val="28"/>
    </w:rPr>
  </w:style>
  <w:style w:type="paragraph" w:customStyle="1" w:styleId="xl80">
    <w:name w:val="xl8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1">
    <w:name w:val="xl8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2">
    <w:name w:val="xl8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3">
    <w:name w:val="xl8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i/>
      <w:iCs/>
      <w:sz w:val="28"/>
      <w:szCs w:val="28"/>
    </w:rPr>
  </w:style>
  <w:style w:type="paragraph" w:customStyle="1" w:styleId="xl84">
    <w:name w:val="xl8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8"/>
      <w:szCs w:val="28"/>
    </w:rPr>
  </w:style>
  <w:style w:type="paragraph" w:customStyle="1" w:styleId="xl85">
    <w:name w:val="xl8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6">
    <w:name w:val="xl8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color w:val="0000FF"/>
      <w:sz w:val="28"/>
      <w:szCs w:val="28"/>
    </w:rPr>
  </w:style>
  <w:style w:type="paragraph" w:customStyle="1" w:styleId="xl87">
    <w:name w:val="xl8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8">
    <w:name w:val="xl8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9">
    <w:name w:val="xl8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0">
    <w:name w:val="xl9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1">
    <w:name w:val="xl9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2">
    <w:name w:val="xl9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3">
    <w:name w:val="xl9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94">
    <w:name w:val="xl9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5">
    <w:name w:val="xl9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6">
    <w:name w:val="xl9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7">
    <w:name w:val="xl9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8">
    <w:name w:val="xl9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9">
    <w:name w:val="xl9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100">
    <w:name w:val="xl10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1">
    <w:name w:val="xl10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2">
    <w:name w:val="xl10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3">
    <w:name w:val="xl10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4">
    <w:name w:val="xl10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5">
    <w:name w:val="xl10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6">
    <w:name w:val="xl106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7">
    <w:name w:val="xl10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8">
    <w:name w:val="xl10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9">
    <w:name w:val="xl10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10">
    <w:name w:val="xl11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1">
    <w:name w:val="xl11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2">
    <w:name w:val="xl11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3">
    <w:name w:val="xl11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4">
    <w:name w:val="xl11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5">
    <w:name w:val="xl11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6">
    <w:name w:val="xl11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7">
    <w:name w:val="xl11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8">
    <w:name w:val="xl11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9">
    <w:name w:val="xl11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0">
    <w:name w:val="xl12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1">
    <w:name w:val="xl12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2">
    <w:name w:val="xl12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3">
    <w:name w:val="xl12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4">
    <w:name w:val="xl12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5">
    <w:name w:val="xl125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6">
    <w:name w:val="xl12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7">
    <w:name w:val="xl12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character" w:customStyle="1" w:styleId="WW8Num6z3">
    <w:name w:val="WW8Num6z3"/>
    <w:rsid w:val="00AA38C8"/>
    <w:rPr>
      <w:rFonts w:ascii="Symbol" w:hAnsi="Symbol"/>
    </w:rPr>
  </w:style>
  <w:style w:type="character" w:customStyle="1" w:styleId="WW8Num11z0">
    <w:name w:val="WW8Num11z0"/>
    <w:rsid w:val="00AA38C8"/>
    <w:rPr>
      <w:rFonts w:ascii="Symbol" w:hAnsi="Symbol"/>
    </w:rPr>
  </w:style>
  <w:style w:type="character" w:customStyle="1" w:styleId="WW8Num11z1">
    <w:name w:val="WW8Num11z1"/>
    <w:rsid w:val="00AA38C8"/>
    <w:rPr>
      <w:rFonts w:ascii="Courier New" w:hAnsi="Courier New" w:cs="Courier New"/>
    </w:rPr>
  </w:style>
  <w:style w:type="character" w:customStyle="1" w:styleId="WW8Num11z2">
    <w:name w:val="WW8Num11z2"/>
    <w:rsid w:val="00AA38C8"/>
    <w:rPr>
      <w:rFonts w:ascii="Wingdings" w:hAnsi="Wingdings"/>
    </w:rPr>
  </w:style>
  <w:style w:type="paragraph" w:customStyle="1" w:styleId="1d">
    <w:name w:val="Название объекта1"/>
    <w:basedOn w:val="a0"/>
    <w:next w:val="a0"/>
    <w:qFormat/>
    <w:rsid w:val="00AA38C8"/>
    <w:pPr>
      <w:widowControl w:val="0"/>
      <w:suppressAutoHyphens/>
    </w:pPr>
    <w:rPr>
      <w:rFonts w:eastAsia="Arial Unicode MS"/>
      <w:b/>
      <w:bCs/>
      <w:kern w:val="1"/>
      <w:lang w:eastAsia="ar-SA"/>
    </w:rPr>
  </w:style>
  <w:style w:type="paragraph" w:customStyle="1" w:styleId="xl25">
    <w:name w:val="xl25"/>
    <w:basedOn w:val="a0"/>
    <w:qFormat/>
    <w:rsid w:val="00AA38C8"/>
    <w:pPr>
      <w:autoSpaceDE w:val="0"/>
      <w:spacing w:before="100" w:after="10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qFormat/>
    <w:rsid w:val="00AA38C8"/>
    <w:pPr>
      <w:widowControl w:val="0"/>
      <w:autoSpaceDE w:val="0"/>
      <w:spacing w:after="120" w:line="480" w:lineRule="auto"/>
      <w:ind w:left="283"/>
    </w:pPr>
    <w:rPr>
      <w:lang w:eastAsia="ar-SA"/>
    </w:rPr>
  </w:style>
  <w:style w:type="paragraph" w:customStyle="1" w:styleId="afff5">
    <w:name w:val="Содержимое врезки"/>
    <w:basedOn w:val="a8"/>
    <w:qFormat/>
    <w:rsid w:val="00AA38C8"/>
    <w:pPr>
      <w:suppressAutoHyphens/>
    </w:pPr>
    <w:rPr>
      <w:sz w:val="24"/>
      <w:lang w:eastAsia="ar-SA"/>
    </w:rPr>
  </w:style>
  <w:style w:type="paragraph" w:customStyle="1" w:styleId="afff6">
    <w:name w:val="Иллюстрация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e">
    <w:name w:val="Текст1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30">
    <w:name w:val="Обычный + 13 пт"/>
    <w:aliases w:val="Первая строка:  1,25 см,25 см + TimesNewRoman,Черный"/>
    <w:basedOn w:val="a0"/>
    <w:qFormat/>
    <w:rsid w:val="00AA38C8"/>
    <w:pPr>
      <w:widowControl w:val="0"/>
      <w:autoSpaceDE w:val="0"/>
      <w:autoSpaceDN w:val="0"/>
      <w:snapToGrid w:val="0"/>
      <w:ind w:firstLine="708"/>
      <w:jc w:val="both"/>
    </w:pPr>
    <w:rPr>
      <w:sz w:val="26"/>
      <w:szCs w:val="24"/>
    </w:rPr>
  </w:style>
  <w:style w:type="paragraph" w:customStyle="1" w:styleId="1f">
    <w:name w:val="Без интервала1"/>
    <w:link w:val="NoSpacingChar"/>
    <w:qFormat/>
    <w:rsid w:val="00AA38C8"/>
    <w:pPr>
      <w:spacing w:after="0" w:line="240" w:lineRule="auto"/>
    </w:pPr>
    <w:rPr>
      <w:rFonts w:ascii="Times New Roman" w:eastAsia="Calibri" w:hAnsi="Times New Roman"/>
      <w:sz w:val="22"/>
      <w:szCs w:val="22"/>
      <w:lang w:eastAsia="ru-RU"/>
    </w:rPr>
  </w:style>
  <w:style w:type="character" w:customStyle="1" w:styleId="NoSpacingChar">
    <w:name w:val="No Spacing Char"/>
    <w:link w:val="1f"/>
    <w:locked/>
    <w:rsid w:val="00AA38C8"/>
    <w:rPr>
      <w:rFonts w:ascii="Times New Roman" w:eastAsia="Calibri" w:hAnsi="Times New Roman"/>
      <w:sz w:val="22"/>
      <w:szCs w:val="22"/>
      <w:lang w:eastAsia="ru-RU"/>
    </w:rPr>
  </w:style>
  <w:style w:type="paragraph" w:customStyle="1" w:styleId="xl65">
    <w:name w:val="xl65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xl128">
    <w:name w:val="xl12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29">
    <w:name w:val="xl12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130">
    <w:name w:val="xl13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31">
    <w:name w:val="xl13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32">
    <w:name w:val="xl13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3">
    <w:name w:val="xl13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4">
    <w:name w:val="xl13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5">
    <w:name w:val="xl13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6">
    <w:name w:val="xl13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7">
    <w:name w:val="xl13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38">
    <w:name w:val="xl13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39">
    <w:name w:val="xl13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40">
    <w:name w:val="xl14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41">
    <w:name w:val="xl14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4"/>
      <w:szCs w:val="24"/>
    </w:rPr>
  </w:style>
  <w:style w:type="paragraph" w:customStyle="1" w:styleId="msonormalbullet1gif">
    <w:name w:val="msonormalbullet1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8">
    <w:name w:val="Абзац списка3"/>
    <w:basedOn w:val="a0"/>
    <w:qFormat/>
    <w:rsid w:val="00AA38C8"/>
    <w:pPr>
      <w:ind w:left="720"/>
    </w:pPr>
    <w:rPr>
      <w:rFonts w:eastAsia="Calibri"/>
    </w:rPr>
  </w:style>
  <w:style w:type="paragraph" w:customStyle="1" w:styleId="afff7">
    <w:name w:val="ЭЭГ"/>
    <w:basedOn w:val="a0"/>
    <w:qFormat/>
    <w:rsid w:val="00AA38C8"/>
    <w:pPr>
      <w:spacing w:line="360" w:lineRule="auto"/>
      <w:ind w:firstLine="720"/>
      <w:jc w:val="both"/>
    </w:pPr>
    <w:rPr>
      <w:sz w:val="24"/>
      <w:szCs w:val="24"/>
    </w:rPr>
  </w:style>
  <w:style w:type="character" w:styleId="afff8">
    <w:name w:val="Strong"/>
    <w:basedOn w:val="a1"/>
    <w:qFormat/>
    <w:rsid w:val="00AA38C8"/>
    <w:rPr>
      <w:b/>
      <w:bCs/>
    </w:rPr>
  </w:style>
  <w:style w:type="paragraph" w:styleId="afff9">
    <w:name w:val="Block Text"/>
    <w:basedOn w:val="a0"/>
    <w:uiPriority w:val="99"/>
    <w:rsid w:val="00AA38C8"/>
    <w:pPr>
      <w:widowControl w:val="0"/>
      <w:shd w:val="clear" w:color="auto" w:fill="FFFFFF"/>
      <w:tabs>
        <w:tab w:val="left" w:pos="8266"/>
      </w:tabs>
      <w:autoSpaceDE w:val="0"/>
      <w:autoSpaceDN w:val="0"/>
      <w:adjustRightInd w:val="0"/>
      <w:spacing w:line="360" w:lineRule="auto"/>
      <w:ind w:left="374" w:right="29"/>
      <w:jc w:val="both"/>
    </w:pPr>
    <w:rPr>
      <w:color w:val="000000"/>
      <w:sz w:val="24"/>
      <w:szCs w:val="24"/>
    </w:rPr>
  </w:style>
  <w:style w:type="paragraph" w:customStyle="1" w:styleId="msonormalcxspmiddle">
    <w:name w:val="msonormalcxspmiddle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2c">
    <w:name w:val="Знак2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paragraph" w:customStyle="1" w:styleId="afffa">
    <w:name w:val="Обычный + По ширине"/>
    <w:aliases w:val="Первая строка:  0,95 см"/>
    <w:basedOn w:val="a0"/>
    <w:uiPriority w:val="99"/>
    <w:qFormat/>
    <w:rsid w:val="00AA38C8"/>
    <w:pPr>
      <w:ind w:firstLine="540"/>
      <w:jc w:val="both"/>
    </w:pPr>
    <w:rPr>
      <w:sz w:val="24"/>
      <w:szCs w:val="24"/>
    </w:rPr>
  </w:style>
  <w:style w:type="paragraph" w:customStyle="1" w:styleId="1f0">
    <w:name w:val="Знак1 Знак Знак Знак"/>
    <w:basedOn w:val="a0"/>
    <w:uiPriority w:val="99"/>
    <w:qFormat/>
    <w:rsid w:val="00AA38C8"/>
    <w:rPr>
      <w:rFonts w:ascii="Verdana" w:hAnsi="Verdana" w:cs="Verdana"/>
      <w:lang w:val="en-US" w:eastAsia="en-US"/>
    </w:rPr>
  </w:style>
  <w:style w:type="paragraph" w:customStyle="1" w:styleId="1f1">
    <w:name w:val="Знак1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character" w:customStyle="1" w:styleId="Heading1Char">
    <w:name w:val="Heading 1 Char"/>
    <w:basedOn w:val="a1"/>
    <w:locked/>
    <w:rsid w:val="00AA38C8"/>
    <w:rPr>
      <w:rFonts w:ascii="Cambria" w:hAnsi="Cambria" w:cs="Cambria"/>
      <w:b/>
      <w:bCs/>
      <w:kern w:val="32"/>
      <w:sz w:val="32"/>
      <w:szCs w:val="32"/>
    </w:rPr>
  </w:style>
  <w:style w:type="character" w:customStyle="1" w:styleId="BodyTextChar">
    <w:name w:val="Body Text Char"/>
    <w:basedOn w:val="a1"/>
    <w:locked/>
    <w:rsid w:val="00AA38C8"/>
    <w:rPr>
      <w:rFonts w:cs="Times New Roman"/>
      <w:b/>
      <w:bCs/>
      <w:sz w:val="24"/>
      <w:szCs w:val="24"/>
    </w:rPr>
  </w:style>
  <w:style w:type="character" w:customStyle="1" w:styleId="BodyTextIndentChar">
    <w:name w:val="Body Text Indent Char"/>
    <w:basedOn w:val="a1"/>
    <w:locked/>
    <w:rsid w:val="00AA38C8"/>
    <w:rPr>
      <w:rFonts w:cs="Times New Roman"/>
      <w:sz w:val="24"/>
      <w:szCs w:val="24"/>
      <w:lang w:val="ru-RU" w:eastAsia="ru-RU"/>
    </w:rPr>
  </w:style>
  <w:style w:type="character" w:customStyle="1" w:styleId="BodyTextIndent3Char">
    <w:name w:val="Body Text Indent 3 Char"/>
    <w:basedOn w:val="a1"/>
    <w:locked/>
    <w:rsid w:val="00AA38C8"/>
    <w:rPr>
      <w:rFonts w:cs="Times New Roman"/>
      <w:sz w:val="24"/>
      <w:szCs w:val="24"/>
    </w:rPr>
  </w:style>
  <w:style w:type="character" w:customStyle="1" w:styleId="BodyText2Char">
    <w:name w:val="Body Text 2 Char"/>
    <w:basedOn w:val="a1"/>
    <w:locked/>
    <w:rsid w:val="00AA38C8"/>
    <w:rPr>
      <w:rFonts w:cs="Times New Roman"/>
      <w:sz w:val="24"/>
      <w:szCs w:val="24"/>
    </w:rPr>
  </w:style>
  <w:style w:type="character" w:customStyle="1" w:styleId="HeaderChar">
    <w:name w:val="Header Char"/>
    <w:basedOn w:val="a1"/>
    <w:locked/>
    <w:rsid w:val="00AA38C8"/>
    <w:rPr>
      <w:rFonts w:cs="Times New Roman"/>
      <w:lang w:val="ru-RU" w:eastAsia="ru-RU"/>
    </w:rPr>
  </w:style>
  <w:style w:type="character" w:customStyle="1" w:styleId="FooterChar">
    <w:name w:val="Footer Char"/>
    <w:basedOn w:val="a1"/>
    <w:locked/>
    <w:rsid w:val="00AA38C8"/>
    <w:rPr>
      <w:rFonts w:cs="Times New Roman"/>
      <w:sz w:val="24"/>
      <w:szCs w:val="24"/>
    </w:rPr>
  </w:style>
  <w:style w:type="paragraph" w:customStyle="1" w:styleId="212">
    <w:name w:val="Абзац списка2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table" w:styleId="1f2">
    <w:name w:val="Table Classic 1"/>
    <w:basedOn w:val="a2"/>
    <w:uiPriority w:val="99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3">
    <w:name w:val="Стиль таблицы1"/>
    <w:uiPriority w:val="99"/>
    <w:rsid w:val="00AA38C8"/>
    <w:pPr>
      <w:spacing w:after="0" w:line="240" w:lineRule="auto"/>
      <w:jc w:val="center"/>
    </w:pPr>
    <w:rPr>
      <w:rFonts w:ascii="Times New Roman" w:eastAsia="Times New Roman" w:hAnsi="Times New Roman"/>
      <w:sz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-serp-itemfrom">
    <w:name w:val="b-serp-item__from"/>
    <w:basedOn w:val="a1"/>
    <w:rsid w:val="00AA38C8"/>
  </w:style>
  <w:style w:type="paragraph" w:customStyle="1" w:styleId="afffb">
    <w:name w:val="Знак Знак Знак Знак"/>
    <w:basedOn w:val="a0"/>
    <w:qFormat/>
    <w:rsid w:val="00AA38C8"/>
    <w:rPr>
      <w:rFonts w:ascii="Verdana" w:hAnsi="Verdana" w:cs="Verdana"/>
      <w:lang w:val="en-US" w:eastAsia="en-US"/>
    </w:rPr>
  </w:style>
  <w:style w:type="paragraph" w:customStyle="1" w:styleId="42">
    <w:name w:val="Абзац списка4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43">
    <w:name w:val="Знак4"/>
    <w:basedOn w:val="a0"/>
    <w:qFormat/>
    <w:rsid w:val="00AA38C8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39">
    <w:name w:val="Знак3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53">
    <w:name w:val="Абзац списка5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1f4">
    <w:name w:val="Обычный (веб)1"/>
    <w:basedOn w:val="a0"/>
    <w:qFormat/>
    <w:rsid w:val="00AA38C8"/>
    <w:pPr>
      <w:widowControl w:val="0"/>
      <w:suppressAutoHyphens/>
    </w:pPr>
    <w:rPr>
      <w:rFonts w:eastAsia="Andale Sans UI"/>
      <w:kern w:val="1"/>
      <w:sz w:val="24"/>
      <w:szCs w:val="24"/>
    </w:rPr>
  </w:style>
  <w:style w:type="paragraph" w:customStyle="1" w:styleId="331">
    <w:name w:val="33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2">
    <w:name w:val="31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00">
    <w:name w:val="310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c">
    <w:name w:val="Обычный (паспорт)"/>
    <w:basedOn w:val="a0"/>
    <w:qFormat/>
    <w:rsid w:val="00AA38C8"/>
    <w:pPr>
      <w:spacing w:before="120"/>
      <w:jc w:val="both"/>
    </w:pPr>
    <w:rPr>
      <w:sz w:val="28"/>
      <w:szCs w:val="28"/>
    </w:rPr>
  </w:style>
  <w:style w:type="character" w:customStyle="1" w:styleId="af2">
    <w:name w:val="Абзац списка Знак"/>
    <w:link w:val="af1"/>
    <w:uiPriority w:val="34"/>
    <w:locked/>
    <w:rsid w:val="00AA38C8"/>
    <w:rPr>
      <w:rFonts w:ascii="Calibri" w:eastAsia="Times New Roman" w:hAnsi="Calibri"/>
      <w:sz w:val="22"/>
      <w:szCs w:val="22"/>
      <w:lang w:eastAsia="ru-RU"/>
    </w:rPr>
  </w:style>
  <w:style w:type="character" w:customStyle="1" w:styleId="rvts9">
    <w:name w:val="rvts9"/>
    <w:rsid w:val="00AA38C8"/>
    <w:rPr>
      <w:rFonts w:ascii="Times New Roman" w:hAnsi="Times New Roman" w:cs="Times New Roman" w:hint="default"/>
      <w:i/>
      <w:iCs/>
    </w:rPr>
  </w:style>
  <w:style w:type="character" w:customStyle="1" w:styleId="TextNPA">
    <w:name w:val="Text NPA"/>
    <w:rsid w:val="00AA38C8"/>
    <w:rPr>
      <w:rFonts w:ascii="Courier New" w:hAnsi="Courier New"/>
    </w:rPr>
  </w:style>
  <w:style w:type="paragraph" w:customStyle="1" w:styleId="61">
    <w:name w:val="Абзац списка6"/>
    <w:basedOn w:val="a0"/>
    <w:qFormat/>
    <w:rsid w:val="00AA38C8"/>
    <w:pPr>
      <w:suppressAutoHyphens/>
      <w:spacing w:line="276" w:lineRule="auto"/>
      <w:ind w:left="720"/>
    </w:pPr>
    <w:rPr>
      <w:rFonts w:ascii="Calibri" w:hAnsi="Calibri"/>
      <w:sz w:val="22"/>
      <w:szCs w:val="22"/>
      <w:lang w:eastAsia="ar-SA"/>
    </w:rPr>
  </w:style>
  <w:style w:type="paragraph" w:customStyle="1" w:styleId="xl64">
    <w:name w:val="xl64"/>
    <w:basedOn w:val="a0"/>
    <w:qFormat/>
    <w:rsid w:val="00AA38C8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44">
    <w:name w:val="Обычный4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styleId="2d">
    <w:name w:val="Body Text First Indent 2"/>
    <w:basedOn w:val="aa"/>
    <w:link w:val="2e"/>
    <w:uiPriority w:val="99"/>
    <w:unhideWhenUsed/>
    <w:rsid w:val="00AA38C8"/>
    <w:pPr>
      <w:spacing w:after="200" w:line="276" w:lineRule="auto"/>
      <w:ind w:left="360" w:firstLine="360"/>
      <w:jc w:val="left"/>
    </w:pPr>
    <w:rPr>
      <w:rFonts w:eastAsia="Times New Roman"/>
      <w:lang w:eastAsia="ru-RU"/>
    </w:rPr>
  </w:style>
  <w:style w:type="character" w:customStyle="1" w:styleId="2e">
    <w:name w:val="Красная строка 2 Знак"/>
    <w:basedOn w:val="ab"/>
    <w:link w:val="2d"/>
    <w:uiPriority w:val="99"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3a">
    <w:name w:val="Body Text 3"/>
    <w:basedOn w:val="a0"/>
    <w:link w:val="3b"/>
    <w:uiPriority w:val="99"/>
    <w:unhideWhenUsed/>
    <w:rsid w:val="00AA38C8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b">
    <w:name w:val="Основной текст 3 Знак"/>
    <w:basedOn w:val="a1"/>
    <w:link w:val="3a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paragraph" w:customStyle="1" w:styleId="54">
    <w:name w:val="Обычный5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213">
    <w:name w:val="Знак Знак21"/>
    <w:rsid w:val="00AA38C8"/>
    <w:rPr>
      <w:rFonts w:ascii="Arial" w:hAnsi="Arial" w:cs="Arial"/>
      <w:b/>
      <w:bCs/>
      <w:sz w:val="26"/>
      <w:szCs w:val="26"/>
      <w:lang w:val="ru-RU" w:eastAsia="ar-SA" w:bidi="ar-SA"/>
    </w:rPr>
  </w:style>
  <w:style w:type="paragraph" w:customStyle="1" w:styleId="313">
    <w:name w:val="Абзац списка3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fffd">
    <w:name w:val="Нормальный (таблица)"/>
    <w:basedOn w:val="a0"/>
    <w:next w:val="a0"/>
    <w:uiPriority w:val="99"/>
    <w:qFormat/>
    <w:rsid w:val="00AA38C8"/>
    <w:pPr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character" w:customStyle="1" w:styleId="afffe">
    <w:name w:val="Цветовое выделение"/>
    <w:uiPriority w:val="99"/>
    <w:rsid w:val="00AA38C8"/>
    <w:rPr>
      <w:b/>
      <w:bCs/>
      <w:color w:val="26282F"/>
    </w:rPr>
  </w:style>
  <w:style w:type="paragraph" w:customStyle="1" w:styleId="font8">
    <w:name w:val="font8"/>
    <w:basedOn w:val="a0"/>
    <w:qFormat/>
    <w:rsid w:val="00AA38C8"/>
    <w:pPr>
      <w:spacing w:before="100" w:beforeAutospacing="1" w:after="100" w:afterAutospacing="1"/>
    </w:pPr>
    <w:rPr>
      <w:color w:val="000000"/>
      <w:sz w:val="19"/>
      <w:szCs w:val="19"/>
    </w:rPr>
  </w:style>
  <w:style w:type="paragraph" w:customStyle="1" w:styleId="62">
    <w:name w:val="Обычный6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21">
    <w:name w:val="Заголовок 12"/>
    <w:basedOn w:val="62"/>
    <w:next w:val="62"/>
    <w:qFormat/>
    <w:rsid w:val="00AA38C8"/>
    <w:pPr>
      <w:keepNext/>
      <w:outlineLvl w:val="0"/>
    </w:pPr>
    <w:rPr>
      <w:b/>
      <w:sz w:val="20"/>
    </w:rPr>
  </w:style>
  <w:style w:type="paragraph" w:customStyle="1" w:styleId="224">
    <w:name w:val="Заголовок 22"/>
    <w:basedOn w:val="62"/>
    <w:next w:val="62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22">
    <w:name w:val="Заголовок 32"/>
    <w:basedOn w:val="62"/>
    <w:next w:val="62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71">
    <w:name w:val="Обычный7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31">
    <w:name w:val="Заголовок 13"/>
    <w:basedOn w:val="71"/>
    <w:next w:val="71"/>
    <w:qFormat/>
    <w:rsid w:val="00AA38C8"/>
    <w:pPr>
      <w:keepNext/>
      <w:outlineLvl w:val="0"/>
    </w:pPr>
    <w:rPr>
      <w:b/>
      <w:sz w:val="20"/>
    </w:rPr>
  </w:style>
  <w:style w:type="paragraph" w:customStyle="1" w:styleId="232">
    <w:name w:val="Заголовок 23"/>
    <w:basedOn w:val="71"/>
    <w:next w:val="7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32">
    <w:name w:val="Заголовок 33"/>
    <w:basedOn w:val="71"/>
    <w:next w:val="71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2f">
    <w:name w:val="Заголовок2"/>
    <w:basedOn w:val="a0"/>
    <w:next w:val="a8"/>
    <w:qFormat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character" w:customStyle="1" w:styleId="extended-textshort">
    <w:name w:val="extended-text__short"/>
    <w:basedOn w:val="a1"/>
    <w:rsid w:val="00AA38C8"/>
  </w:style>
  <w:style w:type="character" w:customStyle="1" w:styleId="1f5">
    <w:name w:val="Основной текст с отступом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6">
    <w:name w:val="Обычный (веб) Знак1"/>
    <w:aliases w:val="Обычный (веб) Знак Знак"/>
    <w:uiPriority w:val="34"/>
    <w:locked/>
    <w:rsid w:val="00AA38C8"/>
    <w:rPr>
      <w:rFonts w:ascii="Calibri" w:eastAsia="Times New Roman" w:hAnsi="Calibri" w:cs="Times New Roman"/>
      <w:lang w:eastAsia="ru-RU"/>
    </w:rPr>
  </w:style>
  <w:style w:type="character" w:customStyle="1" w:styleId="710">
    <w:name w:val="Заголовок 7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1">
    <w:name w:val="Заголовок 8 Знак1"/>
    <w:basedOn w:val="a1"/>
    <w:semiHidden/>
    <w:rsid w:val="00AA38C8"/>
    <w:rPr>
      <w:rFonts w:asciiTheme="majorHAnsi" w:eastAsiaTheme="majorEastAsia" w:hAnsiTheme="majorHAnsi" w:cstheme="majorBidi"/>
      <w:color w:val="404040" w:themeColor="text1" w:themeTint="BF"/>
      <w:lang w:eastAsia="ru-RU"/>
    </w:rPr>
  </w:style>
  <w:style w:type="character" w:customStyle="1" w:styleId="91">
    <w:name w:val="Заголовок 9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1f7">
    <w:name w:val="Текст выноски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8">
    <w:name w:val="Верх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9">
    <w:name w:val="Ниж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4">
    <w:name w:val="Основной текст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a">
    <w:name w:val="Название Знак1"/>
    <w:basedOn w:val="a1"/>
    <w:rsid w:val="00AA38C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fb">
    <w:name w:val="Текст сно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c">
    <w:name w:val="Схема документа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d">
    <w:name w:val="Заголовок запи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4">
    <w:name w:val="Основной текст с отступом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15">
    <w:name w:val="Основной текст с отступом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6">
    <w:name w:val="Красная строка 2 Знак1"/>
    <w:basedOn w:val="1f5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5">
    <w:name w:val="Основной текст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ConsPlusNormal0">
    <w:name w:val="ConsPlusNormal Знак"/>
    <w:link w:val="ConsPlusNormal"/>
    <w:locked/>
    <w:rsid w:val="00AA38C8"/>
    <w:rPr>
      <w:rFonts w:ascii="Arial" w:eastAsia="Times New Roman" w:hAnsi="Arial" w:cs="Arial"/>
      <w:sz w:val="20"/>
      <w:lang w:eastAsia="ru-RU"/>
    </w:rPr>
  </w:style>
  <w:style w:type="paragraph" w:customStyle="1" w:styleId="82">
    <w:name w:val="Обычный8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3c">
    <w:name w:val="Заголовок3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92">
    <w:name w:val="Обычный9"/>
    <w:basedOn w:val="a0"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highlightsearch">
    <w:name w:val="highlightsearch"/>
    <w:basedOn w:val="a1"/>
    <w:rsid w:val="00AA38C8"/>
  </w:style>
  <w:style w:type="paragraph" w:customStyle="1" w:styleId="45">
    <w:name w:val="Заголовок4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affff">
    <w:name w:val="Условия контракта"/>
    <w:basedOn w:val="a0"/>
    <w:uiPriority w:val="99"/>
    <w:rsid w:val="00AA38C8"/>
    <w:pPr>
      <w:tabs>
        <w:tab w:val="num" w:pos="567"/>
      </w:tabs>
      <w:spacing w:before="240" w:after="120"/>
      <w:ind w:left="567" w:hanging="567"/>
      <w:jc w:val="both"/>
    </w:pPr>
    <w:rPr>
      <w:b/>
      <w:bCs/>
      <w:sz w:val="24"/>
      <w:szCs w:val="24"/>
    </w:rPr>
  </w:style>
  <w:style w:type="paragraph" w:customStyle="1" w:styleId="1fe">
    <w:name w:val="Основной текст с отступом1"/>
    <w:basedOn w:val="a0"/>
    <w:next w:val="aa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table" w:customStyle="1" w:styleId="63">
    <w:name w:val="Сетка таблицы6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1"/>
    <w:rsid w:val="001679C0"/>
  </w:style>
  <w:style w:type="character" w:styleId="affff0">
    <w:name w:val="line number"/>
    <w:basedOn w:val="a1"/>
    <w:uiPriority w:val="99"/>
    <w:semiHidden/>
    <w:unhideWhenUsed/>
    <w:rsid w:val="00B534E8"/>
  </w:style>
  <w:style w:type="table" w:customStyle="1" w:styleId="72">
    <w:name w:val="Сетка таблицы7"/>
    <w:basedOn w:val="a2"/>
    <w:next w:val="ae"/>
    <w:uiPriority w:val="39"/>
    <w:rsid w:val="00005A81"/>
    <w:pPr>
      <w:spacing w:after="0" w:line="240" w:lineRule="auto"/>
    </w:pPr>
    <w:rPr>
      <w:rFonts w:ascii="Times New Roman" w:eastAsia="Times New Roman" w:hAnsi="Times New Roman"/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a1"/>
    <w:uiPriority w:val="9"/>
    <w:rsid w:val="00BF1EB2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1"/>
    <w:uiPriority w:val="9"/>
    <w:rsid w:val="00BF1EB2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1"/>
    <w:uiPriority w:val="9"/>
    <w:rsid w:val="00BF1EB2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rsid w:val="00BF1EB2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rsid w:val="00BF1EB2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rsid w:val="00BF1EB2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rsid w:val="00BF1EB2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rsid w:val="00BF1EB2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1"/>
    <w:uiPriority w:val="10"/>
    <w:rsid w:val="00BF1EB2"/>
    <w:rPr>
      <w:sz w:val="48"/>
      <w:szCs w:val="48"/>
    </w:rPr>
  </w:style>
  <w:style w:type="character" w:customStyle="1" w:styleId="SubtitleChar">
    <w:name w:val="Subtitle Char"/>
    <w:basedOn w:val="a1"/>
    <w:uiPriority w:val="11"/>
    <w:rsid w:val="00BF1EB2"/>
    <w:rPr>
      <w:sz w:val="24"/>
      <w:szCs w:val="24"/>
    </w:rPr>
  </w:style>
  <w:style w:type="paragraph" w:styleId="2f0">
    <w:name w:val="Quote"/>
    <w:basedOn w:val="a0"/>
    <w:next w:val="a0"/>
    <w:link w:val="2f1"/>
    <w:uiPriority w:val="29"/>
    <w:qFormat/>
    <w:rsid w:val="00BF1EB2"/>
    <w:pPr>
      <w:ind w:left="720" w:right="720"/>
    </w:pPr>
    <w:rPr>
      <w:i/>
    </w:rPr>
  </w:style>
  <w:style w:type="character" w:customStyle="1" w:styleId="2f1">
    <w:name w:val="Цитата 2 Знак"/>
    <w:basedOn w:val="a1"/>
    <w:link w:val="2f0"/>
    <w:uiPriority w:val="29"/>
    <w:rsid w:val="00BF1EB2"/>
    <w:rPr>
      <w:rFonts w:ascii="Times New Roman" w:eastAsia="Times New Roman" w:hAnsi="Times New Roman"/>
      <w:i/>
      <w:sz w:val="20"/>
      <w:lang w:eastAsia="ru-RU"/>
    </w:rPr>
  </w:style>
  <w:style w:type="paragraph" w:styleId="affff1">
    <w:name w:val="Intense Quote"/>
    <w:basedOn w:val="a0"/>
    <w:next w:val="a0"/>
    <w:link w:val="affff2"/>
    <w:uiPriority w:val="30"/>
    <w:qFormat/>
    <w:rsid w:val="00BF1EB2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ffff2">
    <w:name w:val="Выделенная цитата Знак"/>
    <w:basedOn w:val="a1"/>
    <w:link w:val="affff1"/>
    <w:uiPriority w:val="30"/>
    <w:rsid w:val="00BF1EB2"/>
    <w:rPr>
      <w:rFonts w:ascii="Times New Roman" w:eastAsia="Times New Roman" w:hAnsi="Times New Roman"/>
      <w:i/>
      <w:sz w:val="20"/>
      <w:shd w:val="clear" w:color="auto" w:fill="F2F2F2"/>
      <w:lang w:eastAsia="ru-RU"/>
    </w:rPr>
  </w:style>
  <w:style w:type="paragraph" w:styleId="affff3">
    <w:name w:val="caption"/>
    <w:basedOn w:val="a0"/>
    <w:next w:val="a0"/>
    <w:uiPriority w:val="35"/>
    <w:semiHidden/>
    <w:unhideWhenUsed/>
    <w:qFormat/>
    <w:rsid w:val="00BF1EB2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  <w:rsid w:val="00BF1EB2"/>
  </w:style>
  <w:style w:type="table" w:customStyle="1" w:styleId="TableGridLight">
    <w:name w:val="Table Grid Light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sid w:val="00BF1EB2"/>
    <w:rPr>
      <w:sz w:val="18"/>
    </w:rPr>
  </w:style>
  <w:style w:type="paragraph" w:styleId="affff4">
    <w:name w:val="endnote text"/>
    <w:basedOn w:val="a0"/>
    <w:link w:val="affff5"/>
    <w:uiPriority w:val="99"/>
    <w:semiHidden/>
    <w:unhideWhenUsed/>
    <w:rsid w:val="00BF1EB2"/>
  </w:style>
  <w:style w:type="character" w:customStyle="1" w:styleId="affff5">
    <w:name w:val="Текст концевой сноски Знак"/>
    <w:basedOn w:val="a1"/>
    <w:link w:val="affff4"/>
    <w:uiPriority w:val="99"/>
    <w:semiHidden/>
    <w:rsid w:val="00BF1EB2"/>
    <w:rPr>
      <w:rFonts w:ascii="Times New Roman" w:eastAsia="Times New Roman" w:hAnsi="Times New Roman"/>
      <w:sz w:val="20"/>
      <w:lang w:eastAsia="ru-RU"/>
    </w:rPr>
  </w:style>
  <w:style w:type="paragraph" w:styleId="1ff">
    <w:name w:val="toc 1"/>
    <w:basedOn w:val="a0"/>
    <w:next w:val="a0"/>
    <w:uiPriority w:val="39"/>
    <w:unhideWhenUsed/>
    <w:rsid w:val="00BF1EB2"/>
    <w:pPr>
      <w:spacing w:after="57"/>
    </w:pPr>
  </w:style>
  <w:style w:type="paragraph" w:styleId="2f2">
    <w:name w:val="toc 2"/>
    <w:basedOn w:val="a0"/>
    <w:next w:val="a0"/>
    <w:uiPriority w:val="39"/>
    <w:unhideWhenUsed/>
    <w:rsid w:val="00BF1EB2"/>
    <w:pPr>
      <w:spacing w:after="57"/>
      <w:ind w:left="283"/>
    </w:pPr>
  </w:style>
  <w:style w:type="paragraph" w:styleId="3d">
    <w:name w:val="toc 3"/>
    <w:basedOn w:val="a0"/>
    <w:next w:val="a0"/>
    <w:uiPriority w:val="39"/>
    <w:unhideWhenUsed/>
    <w:rsid w:val="00BF1EB2"/>
    <w:pPr>
      <w:spacing w:after="57"/>
      <w:ind w:left="567"/>
    </w:pPr>
  </w:style>
  <w:style w:type="paragraph" w:styleId="46">
    <w:name w:val="toc 4"/>
    <w:basedOn w:val="a0"/>
    <w:next w:val="a0"/>
    <w:uiPriority w:val="39"/>
    <w:unhideWhenUsed/>
    <w:rsid w:val="00BF1EB2"/>
    <w:pPr>
      <w:spacing w:after="57"/>
      <w:ind w:left="850"/>
    </w:pPr>
  </w:style>
  <w:style w:type="paragraph" w:styleId="55">
    <w:name w:val="toc 5"/>
    <w:basedOn w:val="a0"/>
    <w:next w:val="a0"/>
    <w:uiPriority w:val="39"/>
    <w:unhideWhenUsed/>
    <w:rsid w:val="00BF1EB2"/>
    <w:pPr>
      <w:spacing w:after="57"/>
      <w:ind w:left="1134"/>
    </w:pPr>
  </w:style>
  <w:style w:type="paragraph" w:styleId="64">
    <w:name w:val="toc 6"/>
    <w:basedOn w:val="a0"/>
    <w:next w:val="a0"/>
    <w:uiPriority w:val="39"/>
    <w:unhideWhenUsed/>
    <w:rsid w:val="00BF1EB2"/>
    <w:pPr>
      <w:spacing w:after="57"/>
      <w:ind w:left="1417"/>
    </w:pPr>
  </w:style>
  <w:style w:type="paragraph" w:styleId="73">
    <w:name w:val="toc 7"/>
    <w:basedOn w:val="a0"/>
    <w:next w:val="a0"/>
    <w:uiPriority w:val="39"/>
    <w:unhideWhenUsed/>
    <w:rsid w:val="00BF1EB2"/>
    <w:pPr>
      <w:spacing w:after="57"/>
      <w:ind w:left="1701"/>
    </w:pPr>
  </w:style>
  <w:style w:type="paragraph" w:styleId="83">
    <w:name w:val="toc 8"/>
    <w:basedOn w:val="a0"/>
    <w:next w:val="a0"/>
    <w:uiPriority w:val="39"/>
    <w:unhideWhenUsed/>
    <w:rsid w:val="00BF1EB2"/>
    <w:pPr>
      <w:spacing w:after="57"/>
      <w:ind w:left="1984"/>
    </w:pPr>
  </w:style>
  <w:style w:type="paragraph" w:styleId="93">
    <w:name w:val="toc 9"/>
    <w:basedOn w:val="a0"/>
    <w:next w:val="a0"/>
    <w:uiPriority w:val="39"/>
    <w:unhideWhenUsed/>
    <w:rsid w:val="00BF1EB2"/>
    <w:pPr>
      <w:spacing w:after="57"/>
      <w:ind w:left="2268"/>
    </w:pPr>
  </w:style>
  <w:style w:type="paragraph" w:styleId="affff6">
    <w:name w:val="TOC Heading"/>
    <w:uiPriority w:val="39"/>
    <w:unhideWhenUsed/>
    <w:rsid w:val="00BF1EB2"/>
  </w:style>
  <w:style w:type="paragraph" w:styleId="affff7">
    <w:name w:val="table of figures"/>
    <w:basedOn w:val="a0"/>
    <w:next w:val="a0"/>
    <w:uiPriority w:val="99"/>
    <w:unhideWhenUsed/>
    <w:rsid w:val="00BF1E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7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5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2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1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9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0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2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0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1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7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9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0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8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9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9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9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8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2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yperlink" Target="https://admugorsk.ru/about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yperlink" Target="http://admugorsk.ru/about/programs/4917/72390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hyperlink" Target="http://adm.ugorsk.ru/about/programs/4917/72386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admugorsk.ru/about/programs/4917/72400/" TargetMode="External"/><Relationship Id="rId22" Type="http://schemas.openxmlformats.org/officeDocument/2006/relationships/image" Target="media/image5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1.2176945035155278E-2"/>
          <c:y val="0.17864735658042744"/>
          <c:w val="0.66914232900765447"/>
          <c:h val="0.682038104611923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Подпрограмма 1 «Молодежь города Югорска»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1520393892369293E-3"/>
                  <c:y val="1.6872890888638921E-4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PT Astra Serif" pitchFamily="18" charset="-52"/>
                        <a:ea typeface="PT Astra Serif" pitchFamily="18" charset="-52"/>
                      </a:rPr>
                      <a:t>82,6</a:t>
                    </a:r>
                    <a:r>
                      <a:rPr lang="en-US">
                        <a:latin typeface="PT Astra Serif" pitchFamily="18" charset="-52"/>
                        <a:ea typeface="PT Astra Serif" pitchFamily="18" charset="-52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126-4F96-B20B-5963175A5D53}"/>
                </c:ext>
              </c:extLst>
            </c:dLbl>
            <c:dLbl>
              <c:idx val="1"/>
              <c:layout>
                <c:manualLayout>
                  <c:x val="4.6134835335364102E-3"/>
                  <c:y val="4.46428571428571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126-4F96-B20B-5963175A5D53}"/>
                </c:ext>
              </c:extLst>
            </c:dLbl>
            <c:dLbl>
              <c:idx val="2"/>
              <c:layout>
                <c:manualLayout>
                  <c:x val="2.0960974768664867E-3"/>
                  <c:y val="5.0618672665916757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126-4F96-B20B-5963175A5D53}"/>
                </c:ext>
              </c:extLst>
            </c:dLbl>
            <c:txPr>
              <a:bodyPr/>
              <a:lstStyle/>
              <a:p>
                <a:pPr>
                  <a:defRPr>
                    <a:latin typeface="PT Astra Serif" pitchFamily="18" charset="-52"/>
                    <a:ea typeface="PT Astra Serif" pitchFamily="18" charset="-52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2024 год</c:v>
                </c:pt>
                <c:pt idx="1">
                  <c:v>2025 год</c:v>
                </c:pt>
                <c:pt idx="2">
                  <c:v>2026 год</c:v>
                </c:pt>
              </c:strCache>
            </c:strRef>
          </c:cat>
          <c:val>
            <c:numRef>
              <c:f>Лист1!$B$2:$B$4</c:f>
              <c:numCache>
                <c:formatCode>0.0%</c:formatCode>
                <c:ptCount val="3"/>
                <c:pt idx="0">
                  <c:v>0.84</c:v>
                </c:pt>
                <c:pt idx="1">
                  <c:v>0.82799999999999996</c:v>
                </c:pt>
                <c:pt idx="2">
                  <c:v>0.82699999999999996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F126-4F96-B20B-5963175A5D5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Подпрограмма 2 «Временное трудоустройство в городе Югорске»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0059198804528995E-3"/>
                  <c:y val="-1.2549212598425197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PT Astra Serif" pitchFamily="18" charset="-52"/>
                        <a:ea typeface="PT Astra Serif" pitchFamily="18" charset="-52"/>
                      </a:rPr>
                      <a:t>17,4</a:t>
                    </a:r>
                    <a:r>
                      <a:rPr lang="en-US">
                        <a:latin typeface="PT Astra Serif" pitchFamily="18" charset="-52"/>
                        <a:ea typeface="PT Astra Serif" pitchFamily="18" charset="-52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126-4F96-B20B-5963175A5D53}"/>
                </c:ext>
              </c:extLst>
            </c:dLbl>
            <c:dLbl>
              <c:idx val="1"/>
              <c:layout>
                <c:manualLayout>
                  <c:x val="4.4182615859148996E-3"/>
                  <c:y val="-8.25365579302587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126-4F96-B20B-5963175A5D53}"/>
                </c:ext>
              </c:extLst>
            </c:dLbl>
            <c:dLbl>
              <c:idx val="2"/>
              <c:layout>
                <c:manualLayout>
                  <c:x val="-2.6210318600685865E-3"/>
                  <c:y val="-1.68447694038245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126-4F96-B20B-5963175A5D53}"/>
                </c:ext>
              </c:extLst>
            </c:dLbl>
            <c:txPr>
              <a:bodyPr/>
              <a:lstStyle/>
              <a:p>
                <a:pPr>
                  <a:defRPr>
                    <a:latin typeface="PT Astra Serif" pitchFamily="18" charset="-52"/>
                    <a:ea typeface="PT Astra Serif" pitchFamily="18" charset="-52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2024 год</c:v>
                </c:pt>
                <c:pt idx="1">
                  <c:v>2025 год</c:v>
                </c:pt>
                <c:pt idx="2">
                  <c:v>2026 год</c:v>
                </c:pt>
              </c:strCache>
            </c:strRef>
          </c:cat>
          <c:val>
            <c:numRef>
              <c:f>Лист1!$C$2:$C$4</c:f>
              <c:numCache>
                <c:formatCode>0.0%</c:formatCode>
                <c:ptCount val="3"/>
                <c:pt idx="0">
                  <c:v>0.16</c:v>
                </c:pt>
                <c:pt idx="1">
                  <c:v>0.17199999999999999</c:v>
                </c:pt>
                <c:pt idx="2">
                  <c:v>0.17299999999999999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F126-4F96-B20B-5963175A5D5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5"/>
        <c:axId val="98337152"/>
        <c:axId val="98338688"/>
      </c:barChart>
      <c:catAx>
        <c:axId val="9833715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PT Astra Serif" pitchFamily="18" charset="-52"/>
                <a:ea typeface="PT Astra Serif" pitchFamily="18" charset="-52"/>
              </a:defRPr>
            </a:pPr>
            <a:endParaRPr lang="ru-RU"/>
          </a:p>
        </c:txPr>
        <c:crossAx val="98338688"/>
        <c:crosses val="autoZero"/>
        <c:auto val="1"/>
        <c:lblAlgn val="ctr"/>
        <c:lblOffset val="100"/>
        <c:noMultiLvlLbl val="0"/>
      </c:catAx>
      <c:valAx>
        <c:axId val="98338688"/>
        <c:scaling>
          <c:orientation val="minMax"/>
        </c:scaling>
        <c:delete val="1"/>
        <c:axPos val="l"/>
        <c:numFmt formatCode="0.0%" sourceLinked="1"/>
        <c:majorTickMark val="out"/>
        <c:minorTickMark val="none"/>
        <c:tickLblPos val="none"/>
        <c:crossAx val="9833715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5347343066486907"/>
          <c:y val="0.11511488171040124"/>
          <c:w val="0.33438777469889436"/>
          <c:h val="0.40930522318590212"/>
        </c:manualLayout>
      </c:layout>
      <c:overlay val="0"/>
      <c:txPr>
        <a:bodyPr/>
        <a:lstStyle/>
        <a:p>
          <a:pPr>
            <a:defRPr>
              <a:latin typeface="PT Astra Serif" pitchFamily="18" charset="-52"/>
              <a:ea typeface="PT Astra Serif" pitchFamily="18" charset="-52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E5165A-AF23-4173-8828-F4DB9457F3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142</Pages>
  <Words>38871</Words>
  <Characters>221571</Characters>
  <Application>Microsoft Office Word</Application>
  <DocSecurity>0</DocSecurity>
  <Lines>1846</Lines>
  <Paragraphs>519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dfuser1</dc:creator>
  <cp:lastModifiedBy>Лепеева Юлия Петровна</cp:lastModifiedBy>
  <cp:revision>49</cp:revision>
  <cp:lastPrinted>2023-12-06T04:12:00Z</cp:lastPrinted>
  <dcterms:created xsi:type="dcterms:W3CDTF">2023-11-23T09:27:00Z</dcterms:created>
  <dcterms:modified xsi:type="dcterms:W3CDTF">2023-11-24T04:19:00Z</dcterms:modified>
</cp:coreProperties>
</file>